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DA2D" w14:textId="77777777" w:rsidR="00314DB2" w:rsidRPr="007D7BFC" w:rsidRDefault="00EA4253" w:rsidP="008D7945">
      <w:pPr>
        <w:jc w:val="center"/>
        <w:rPr>
          <w:b/>
          <w:sz w:val="32"/>
          <w:szCs w:val="32"/>
          <w:lang w:val="en-GB"/>
        </w:rPr>
      </w:pPr>
      <w:r w:rsidRPr="007D7BFC">
        <w:rPr>
          <w:b/>
          <w:sz w:val="32"/>
          <w:szCs w:val="32"/>
          <w:lang w:val="en-GB"/>
        </w:rPr>
        <w:t xml:space="preserve">DIGEST TEMPLATE FOR THE </w:t>
      </w:r>
      <w:r w:rsidR="00CA160E" w:rsidRPr="007D7BFC">
        <w:rPr>
          <w:b/>
          <w:sz w:val="32"/>
          <w:szCs w:val="32"/>
          <w:lang w:val="en-GB"/>
        </w:rPr>
        <w:t xml:space="preserve">SEVENTH </w:t>
      </w:r>
      <w:r w:rsidRPr="007D7BFC">
        <w:rPr>
          <w:b/>
          <w:sz w:val="32"/>
          <w:szCs w:val="32"/>
          <w:lang w:val="en-GB"/>
        </w:rPr>
        <w:t>SYMPOSIUM ON</w:t>
      </w:r>
      <w:r w:rsidR="00FA77B9" w:rsidRPr="007D7BFC">
        <w:rPr>
          <w:b/>
          <w:sz w:val="32"/>
          <w:szCs w:val="32"/>
          <w:lang w:val="en-GB"/>
        </w:rPr>
        <w:t xml:space="preserve"> </w:t>
      </w:r>
      <w:r w:rsidRPr="007D7BFC">
        <w:rPr>
          <w:b/>
          <w:sz w:val="32"/>
          <w:szCs w:val="32"/>
          <w:lang w:val="en-GB"/>
        </w:rPr>
        <w:t>APPLIED ELECTROMAGNETICS SAEM'201</w:t>
      </w:r>
      <w:r w:rsidR="00CA160E" w:rsidRPr="007D7BFC">
        <w:rPr>
          <w:b/>
          <w:sz w:val="32"/>
          <w:szCs w:val="32"/>
          <w:lang w:val="en-GB"/>
        </w:rPr>
        <w:t>8</w:t>
      </w:r>
      <w:r w:rsidRPr="007D7BFC">
        <w:rPr>
          <w:b/>
          <w:sz w:val="32"/>
          <w:szCs w:val="32"/>
          <w:lang w:val="en-GB"/>
        </w:rPr>
        <w:t xml:space="preserve"> (16 pt bold </w:t>
      </w:r>
      <w:r w:rsidR="00FA77B9" w:rsidRPr="007D7BFC">
        <w:rPr>
          <w:b/>
          <w:sz w:val="32"/>
          <w:szCs w:val="32"/>
          <w:lang w:val="en-GB"/>
        </w:rPr>
        <w:t>ALL CAPITAL LETTERS</w:t>
      </w:r>
      <w:r w:rsidR="00A052F5" w:rsidRPr="007D7BFC">
        <w:rPr>
          <w:b/>
          <w:sz w:val="32"/>
          <w:szCs w:val="32"/>
          <w:lang w:val="en-GB"/>
        </w:rPr>
        <w:t>)</w:t>
      </w:r>
    </w:p>
    <w:p w14:paraId="10FEDCD9" w14:textId="77777777" w:rsidR="00314DB2" w:rsidRPr="007D7BFC" w:rsidRDefault="00314DB2" w:rsidP="008D7945">
      <w:pPr>
        <w:rPr>
          <w:szCs w:val="24"/>
          <w:lang w:val="en-GB"/>
        </w:rPr>
      </w:pPr>
    </w:p>
    <w:p w14:paraId="1C6B24E9" w14:textId="77777777" w:rsidR="00314DB2" w:rsidRPr="007D7BFC" w:rsidRDefault="00314DB2" w:rsidP="008D7945">
      <w:pPr>
        <w:rPr>
          <w:szCs w:val="24"/>
          <w:lang w:val="en-GB"/>
        </w:rPr>
      </w:pPr>
    </w:p>
    <w:p w14:paraId="5573BB56" w14:textId="77777777" w:rsidR="00E031B8" w:rsidRPr="007D7BFC" w:rsidRDefault="002E0726" w:rsidP="008D7945">
      <w:pPr>
        <w:jc w:val="center"/>
        <w:rPr>
          <w:b/>
          <w:szCs w:val="24"/>
          <w:lang w:val="en-GB"/>
        </w:rPr>
      </w:pPr>
      <w:r w:rsidRPr="007D7BFC">
        <w:rPr>
          <w:b/>
          <w:szCs w:val="24"/>
          <w:lang w:val="en-GB"/>
        </w:rPr>
        <w:t>Name(s) of author(s)</w:t>
      </w:r>
      <w:r w:rsidR="00314DB2" w:rsidRPr="007D7BFC">
        <w:rPr>
          <w:b/>
          <w:szCs w:val="24"/>
          <w:lang w:val="en-GB"/>
        </w:rPr>
        <w:t xml:space="preserve"> </w:t>
      </w:r>
      <w:r w:rsidR="00EA4253" w:rsidRPr="007D7BFC">
        <w:rPr>
          <w:b/>
          <w:szCs w:val="24"/>
          <w:lang w:val="en-GB"/>
        </w:rPr>
        <w:t xml:space="preserve">(12 </w:t>
      </w:r>
      <w:r w:rsidR="003548D3" w:rsidRPr="007D7BFC">
        <w:rPr>
          <w:b/>
          <w:szCs w:val="24"/>
          <w:lang w:val="en-GB"/>
        </w:rPr>
        <w:t>p</w:t>
      </w:r>
      <w:r w:rsidR="00A052F5" w:rsidRPr="007D7BFC">
        <w:rPr>
          <w:b/>
          <w:szCs w:val="24"/>
          <w:lang w:val="en-GB"/>
        </w:rPr>
        <w:t>t</w:t>
      </w:r>
      <w:r w:rsidR="00EA4253" w:rsidRPr="007D7BFC">
        <w:rPr>
          <w:b/>
          <w:szCs w:val="24"/>
          <w:lang w:val="en-GB"/>
        </w:rPr>
        <w:t xml:space="preserve"> bold)</w:t>
      </w:r>
      <w:r w:rsidR="00382F3B" w:rsidRPr="007D7BFC">
        <w:rPr>
          <w:b/>
          <w:szCs w:val="24"/>
          <w:lang w:val="en-GB"/>
        </w:rPr>
        <w:t xml:space="preserve"> in form of:</w:t>
      </w:r>
      <w:r w:rsidR="00EA4253" w:rsidRPr="007D7BFC">
        <w:rPr>
          <w:b/>
          <w:szCs w:val="24"/>
          <w:lang w:val="en-GB"/>
        </w:rPr>
        <w:br/>
      </w:r>
      <w:r w:rsidR="00FA77B9" w:rsidRPr="007D7BFC">
        <w:rPr>
          <w:b/>
          <w:szCs w:val="24"/>
          <w:lang w:val="en-GB"/>
        </w:rPr>
        <w:t>Bojan Štumberger</w:t>
      </w:r>
      <w:r w:rsidR="00FA77B9" w:rsidRPr="007D7BFC">
        <w:rPr>
          <w:b/>
          <w:szCs w:val="24"/>
          <w:vertAlign w:val="superscript"/>
          <w:lang w:val="en-GB"/>
        </w:rPr>
        <w:t>1</w:t>
      </w:r>
      <w:r w:rsidR="00EA4253" w:rsidRPr="007D7BFC">
        <w:rPr>
          <w:b/>
          <w:szCs w:val="24"/>
          <w:lang w:val="en-GB"/>
        </w:rPr>
        <w:t>, Second B. Author, Jr.</w:t>
      </w:r>
      <w:r w:rsidR="00EA4253" w:rsidRPr="007D7BFC">
        <w:rPr>
          <w:b/>
          <w:szCs w:val="24"/>
          <w:vertAlign w:val="superscript"/>
          <w:lang w:val="en-GB"/>
        </w:rPr>
        <w:t>2</w:t>
      </w:r>
      <w:r w:rsidR="00EA4253" w:rsidRPr="007D7BFC">
        <w:rPr>
          <w:b/>
          <w:szCs w:val="24"/>
          <w:lang w:val="en-GB"/>
        </w:rPr>
        <w:t>, and Third C. D. Author</w:t>
      </w:r>
      <w:r w:rsidR="00FA77B9" w:rsidRPr="007D7BFC">
        <w:rPr>
          <w:b/>
          <w:szCs w:val="24"/>
          <w:vertAlign w:val="superscript"/>
          <w:lang w:val="en-GB"/>
        </w:rPr>
        <w:t>2,3</w:t>
      </w:r>
    </w:p>
    <w:p w14:paraId="53E6B107" w14:textId="77777777" w:rsidR="00C908A9" w:rsidRPr="007D7BFC" w:rsidRDefault="00C908A9" w:rsidP="008D7945">
      <w:pPr>
        <w:jc w:val="center"/>
        <w:rPr>
          <w:szCs w:val="24"/>
          <w:lang w:val="en-GB"/>
        </w:rPr>
      </w:pPr>
    </w:p>
    <w:p w14:paraId="54222AC4" w14:textId="77777777" w:rsidR="00EA4253" w:rsidRPr="007D7BFC" w:rsidRDefault="002E0726" w:rsidP="008D7945">
      <w:pPr>
        <w:jc w:val="center"/>
        <w:rPr>
          <w:szCs w:val="24"/>
          <w:lang w:val="en-GB"/>
        </w:rPr>
      </w:pPr>
      <w:r w:rsidRPr="007D7BFC">
        <w:rPr>
          <w:szCs w:val="24"/>
          <w:lang w:val="en-GB"/>
        </w:rPr>
        <w:t>Name(s) of institution(s)</w:t>
      </w:r>
      <w:r w:rsidR="00EA4253" w:rsidRPr="007D7BFC">
        <w:rPr>
          <w:szCs w:val="24"/>
          <w:lang w:val="en-GB"/>
        </w:rPr>
        <w:t xml:space="preserve"> with postal address and corresponding author e-mail address (</w:t>
      </w:r>
      <w:r w:rsidR="003548D3" w:rsidRPr="007D7BFC">
        <w:rPr>
          <w:szCs w:val="24"/>
          <w:lang w:val="en-GB"/>
        </w:rPr>
        <w:t>12 pt</w:t>
      </w:r>
      <w:r w:rsidR="00382F3B" w:rsidRPr="007D7BFC">
        <w:rPr>
          <w:szCs w:val="24"/>
          <w:lang w:val="en-GB"/>
        </w:rPr>
        <w:t>) in form of:</w:t>
      </w:r>
      <w:r w:rsidR="00EA4253" w:rsidRPr="007D7BFC">
        <w:rPr>
          <w:szCs w:val="24"/>
          <w:lang w:val="en-GB"/>
        </w:rPr>
        <w:br/>
      </w:r>
      <w:r w:rsidR="00FA77B9" w:rsidRPr="007D7BFC">
        <w:rPr>
          <w:szCs w:val="24"/>
          <w:vertAlign w:val="superscript"/>
          <w:lang w:val="en-GB"/>
        </w:rPr>
        <w:t>1</w:t>
      </w:r>
      <w:r w:rsidR="00EA4253" w:rsidRPr="007D7BFC">
        <w:rPr>
          <w:szCs w:val="24"/>
          <w:lang w:val="en-GB"/>
        </w:rPr>
        <w:t xml:space="preserve">University of Maribor, Faculty of </w:t>
      </w:r>
      <w:r w:rsidR="007D7BFC" w:rsidRPr="007D7BFC">
        <w:rPr>
          <w:szCs w:val="24"/>
          <w:lang w:val="en-GB"/>
        </w:rPr>
        <w:t>Energy Technology</w:t>
      </w:r>
      <w:r w:rsidR="00EA4253" w:rsidRPr="007D7BFC">
        <w:rPr>
          <w:szCs w:val="24"/>
          <w:lang w:val="en-GB"/>
        </w:rPr>
        <w:t xml:space="preserve">, </w:t>
      </w:r>
    </w:p>
    <w:p w14:paraId="3DCF7725" w14:textId="77777777" w:rsidR="00314DB2" w:rsidRPr="007D7BFC" w:rsidRDefault="007D7BFC" w:rsidP="008D7945">
      <w:pPr>
        <w:jc w:val="center"/>
        <w:rPr>
          <w:szCs w:val="24"/>
          <w:lang w:val="en-GB"/>
        </w:rPr>
      </w:pPr>
      <w:r w:rsidRPr="007D7BFC">
        <w:rPr>
          <w:szCs w:val="24"/>
          <w:lang w:val="en-GB"/>
        </w:rPr>
        <w:t>Hočevarjev trg 1</w:t>
      </w:r>
      <w:r w:rsidR="00EA4253" w:rsidRPr="007D7BFC">
        <w:rPr>
          <w:szCs w:val="24"/>
          <w:lang w:val="en-GB"/>
        </w:rPr>
        <w:t>, SI-</w:t>
      </w:r>
      <w:r w:rsidRPr="007D7BFC">
        <w:rPr>
          <w:szCs w:val="24"/>
          <w:lang w:val="en-GB"/>
        </w:rPr>
        <w:t>8270 Krško</w:t>
      </w:r>
      <w:r w:rsidR="00EA4253" w:rsidRPr="007D7BFC">
        <w:rPr>
          <w:szCs w:val="24"/>
          <w:lang w:val="en-GB"/>
        </w:rPr>
        <w:t xml:space="preserve">, Slovenia, e-mail: </w:t>
      </w:r>
      <w:hyperlink r:id="rId8" w:history="1">
        <w:r w:rsidRPr="007D7BFC">
          <w:rPr>
            <w:rStyle w:val="Hiperpovezava"/>
            <w:color w:val="auto"/>
            <w:szCs w:val="24"/>
            <w:lang w:val="en-GB"/>
          </w:rPr>
          <w:t>bojan.stumberger@um.si</w:t>
        </w:r>
      </w:hyperlink>
      <w:r w:rsidRPr="007D7BFC">
        <w:rPr>
          <w:szCs w:val="24"/>
          <w:lang w:val="en-GB"/>
        </w:rPr>
        <w:t xml:space="preserve"> </w:t>
      </w:r>
    </w:p>
    <w:p w14:paraId="5B1AAD64" w14:textId="77777777" w:rsidR="00E031B8" w:rsidRPr="007D7BFC" w:rsidRDefault="00E031B8" w:rsidP="008D7945">
      <w:pPr>
        <w:jc w:val="center"/>
        <w:rPr>
          <w:szCs w:val="24"/>
          <w:lang w:val="en-GB"/>
        </w:rPr>
      </w:pPr>
    </w:p>
    <w:p w14:paraId="297AC533" w14:textId="77777777" w:rsidR="00314DB2" w:rsidRPr="007D7BFC" w:rsidRDefault="00314DB2" w:rsidP="008D7945">
      <w:pPr>
        <w:jc w:val="center"/>
        <w:rPr>
          <w:szCs w:val="24"/>
          <w:lang w:val="en-GB"/>
        </w:rPr>
      </w:pPr>
    </w:p>
    <w:p w14:paraId="65EBF045" w14:textId="77777777" w:rsidR="00C908A9" w:rsidRPr="007D7BFC" w:rsidRDefault="00C908A9" w:rsidP="008D7945">
      <w:pPr>
        <w:ind w:right="793"/>
        <w:jc w:val="both"/>
        <w:rPr>
          <w:szCs w:val="24"/>
          <w:lang w:val="en-GB"/>
        </w:rPr>
      </w:pPr>
    </w:p>
    <w:p w14:paraId="276D707E" w14:textId="77777777" w:rsidR="00314DB2" w:rsidRPr="007D7BFC" w:rsidRDefault="002E0726" w:rsidP="008D7945">
      <w:pPr>
        <w:spacing w:line="240" w:lineRule="atLeast"/>
        <w:jc w:val="both"/>
        <w:rPr>
          <w:b/>
          <w:sz w:val="28"/>
          <w:szCs w:val="28"/>
          <w:lang w:val="en-GB"/>
        </w:rPr>
      </w:pPr>
      <w:r w:rsidRPr="007D7BFC">
        <w:rPr>
          <w:b/>
          <w:sz w:val="28"/>
          <w:szCs w:val="28"/>
          <w:lang w:val="en-GB"/>
        </w:rPr>
        <w:t>Introduction</w:t>
      </w:r>
      <w:r w:rsidR="003548D3" w:rsidRPr="007D7BFC">
        <w:rPr>
          <w:b/>
          <w:sz w:val="28"/>
          <w:szCs w:val="28"/>
          <w:lang w:val="en-GB"/>
        </w:rPr>
        <w:t xml:space="preserve"> (14 pt</w:t>
      </w:r>
      <w:r w:rsidR="00EA4253" w:rsidRPr="007D7BFC">
        <w:rPr>
          <w:b/>
          <w:sz w:val="28"/>
          <w:szCs w:val="28"/>
          <w:lang w:val="en-GB"/>
        </w:rPr>
        <w:t xml:space="preserve"> bold</w:t>
      </w:r>
      <w:r w:rsidR="003548D3" w:rsidRPr="007D7BFC">
        <w:rPr>
          <w:b/>
          <w:sz w:val="28"/>
          <w:szCs w:val="28"/>
          <w:lang w:val="en-GB"/>
        </w:rPr>
        <w:t>)</w:t>
      </w:r>
    </w:p>
    <w:p w14:paraId="2C815B0E" w14:textId="77777777" w:rsidR="00314DB2" w:rsidRPr="007D7BFC" w:rsidRDefault="00314DB2" w:rsidP="008D7945">
      <w:pPr>
        <w:spacing w:line="240" w:lineRule="atLeast"/>
        <w:jc w:val="both"/>
        <w:rPr>
          <w:szCs w:val="24"/>
          <w:lang w:val="en-GB"/>
        </w:rPr>
      </w:pPr>
    </w:p>
    <w:p w14:paraId="798EF449" w14:textId="77777777" w:rsidR="00314DB2" w:rsidRPr="007D7BFC" w:rsidRDefault="00FA77B9" w:rsidP="008D7945">
      <w:pPr>
        <w:spacing w:line="240" w:lineRule="atLeast"/>
        <w:ind w:firstLine="709"/>
        <w:jc w:val="both"/>
        <w:rPr>
          <w:szCs w:val="24"/>
          <w:lang w:val="en-GB"/>
        </w:rPr>
      </w:pPr>
      <w:r w:rsidRPr="007D7BFC">
        <w:rPr>
          <w:szCs w:val="24"/>
          <w:lang w:val="en-GB"/>
        </w:rPr>
        <w:t>Use this document as the template for preparing digests for SAEM'201</w:t>
      </w:r>
      <w:r w:rsidR="00CA160E" w:rsidRPr="007D7BFC">
        <w:rPr>
          <w:szCs w:val="24"/>
          <w:lang w:val="en-GB"/>
        </w:rPr>
        <w:t>8</w:t>
      </w:r>
      <w:r w:rsidRPr="007D7BFC">
        <w:rPr>
          <w:szCs w:val="24"/>
          <w:lang w:val="en-GB"/>
        </w:rPr>
        <w:t xml:space="preserve">. The digest must not exceed </w:t>
      </w:r>
      <w:r w:rsidR="002E0726" w:rsidRPr="007D7BFC">
        <w:rPr>
          <w:szCs w:val="24"/>
          <w:lang w:val="en-GB"/>
        </w:rPr>
        <w:t>2</w:t>
      </w:r>
      <w:r w:rsidRPr="007D7BFC">
        <w:rPr>
          <w:szCs w:val="24"/>
          <w:lang w:val="en-GB"/>
        </w:rPr>
        <w:t xml:space="preserve"> </w:t>
      </w:r>
      <w:r w:rsidR="002E0726" w:rsidRPr="007D7BFC">
        <w:rPr>
          <w:szCs w:val="24"/>
          <w:lang w:val="en-GB"/>
        </w:rPr>
        <w:t>page</w:t>
      </w:r>
      <w:r w:rsidRPr="007D7BFC">
        <w:rPr>
          <w:szCs w:val="24"/>
          <w:lang w:val="en-GB"/>
        </w:rPr>
        <w:t>s</w:t>
      </w:r>
      <w:r w:rsidR="002E0726" w:rsidRPr="007D7BFC">
        <w:rPr>
          <w:szCs w:val="24"/>
          <w:lang w:val="en-GB"/>
        </w:rPr>
        <w:t xml:space="preserve"> </w:t>
      </w:r>
      <w:r w:rsidRPr="007D7BFC">
        <w:rPr>
          <w:szCs w:val="24"/>
          <w:lang w:val="en-GB"/>
        </w:rPr>
        <w:t xml:space="preserve">with embedded all figures and tables. The digest should be written and saved as Microsoft Word </w:t>
      </w:r>
      <w:r w:rsidR="00CA160E" w:rsidRPr="007D7BFC">
        <w:rPr>
          <w:szCs w:val="24"/>
          <w:lang w:val="en-GB"/>
        </w:rPr>
        <w:t>document</w:t>
      </w:r>
      <w:r w:rsidR="001E6A03" w:rsidRPr="007D7BFC">
        <w:rPr>
          <w:szCs w:val="24"/>
          <w:lang w:val="en-GB"/>
        </w:rPr>
        <w:t xml:space="preserve"> </w:t>
      </w:r>
      <w:r w:rsidRPr="007D7BFC">
        <w:rPr>
          <w:szCs w:val="24"/>
          <w:lang w:val="en-GB"/>
        </w:rPr>
        <w:t>(</w:t>
      </w:r>
      <w:r w:rsidR="001E6A03" w:rsidRPr="007D7BFC">
        <w:rPr>
          <w:szCs w:val="24"/>
          <w:lang w:val="en-GB"/>
        </w:rPr>
        <w:t xml:space="preserve">file extension </w:t>
      </w:r>
      <w:r w:rsidRPr="007D7BFC">
        <w:rPr>
          <w:szCs w:val="24"/>
          <w:lang w:val="en-GB"/>
        </w:rPr>
        <w:t>*.DOC</w:t>
      </w:r>
      <w:r w:rsidR="00CA160E" w:rsidRPr="007D7BFC">
        <w:rPr>
          <w:szCs w:val="24"/>
          <w:lang w:val="en-GB"/>
        </w:rPr>
        <w:t>X</w:t>
      </w:r>
      <w:r w:rsidRPr="007D7BFC">
        <w:rPr>
          <w:szCs w:val="24"/>
          <w:lang w:val="en-GB"/>
        </w:rPr>
        <w:t>). The prepared digest in DOC</w:t>
      </w:r>
      <w:r w:rsidR="00CA160E" w:rsidRPr="007D7BFC">
        <w:rPr>
          <w:szCs w:val="24"/>
          <w:lang w:val="en-GB"/>
        </w:rPr>
        <w:t>X</w:t>
      </w:r>
      <w:r w:rsidRPr="007D7BFC">
        <w:rPr>
          <w:szCs w:val="24"/>
          <w:lang w:val="en-GB"/>
        </w:rPr>
        <w:t xml:space="preserve"> and also in PDF format should be send to the SAEM'201</w:t>
      </w:r>
      <w:r w:rsidR="00CA160E" w:rsidRPr="007D7BFC">
        <w:rPr>
          <w:szCs w:val="24"/>
          <w:lang w:val="en-GB"/>
        </w:rPr>
        <w:t>8</w:t>
      </w:r>
      <w:r w:rsidRPr="007D7BFC">
        <w:rPr>
          <w:szCs w:val="24"/>
          <w:lang w:val="en-GB"/>
        </w:rPr>
        <w:t xml:space="preserve"> secretariat </w:t>
      </w:r>
      <w:r w:rsidR="001E6A03" w:rsidRPr="007D7BFC">
        <w:rPr>
          <w:szCs w:val="24"/>
          <w:lang w:val="en-GB"/>
        </w:rPr>
        <w:t xml:space="preserve">with the following e-mail address: </w:t>
      </w:r>
      <w:hyperlink r:id="rId9" w:history="1">
        <w:r w:rsidR="00CA160E" w:rsidRPr="007D7BFC">
          <w:rPr>
            <w:rStyle w:val="Hiperpovezava"/>
            <w:color w:val="auto"/>
            <w:szCs w:val="24"/>
            <w:lang w:val="en-GB"/>
          </w:rPr>
          <w:t>saem2018@um.si</w:t>
        </w:r>
      </w:hyperlink>
      <w:r w:rsidR="001E6A03" w:rsidRPr="007D7BFC">
        <w:rPr>
          <w:szCs w:val="24"/>
          <w:lang w:val="en-GB"/>
        </w:rPr>
        <w:t>.</w:t>
      </w:r>
      <w:r w:rsidR="005566F8" w:rsidRPr="007D7BFC">
        <w:rPr>
          <w:szCs w:val="24"/>
          <w:lang w:val="en-GB"/>
        </w:rPr>
        <w:t xml:space="preserve"> The file size should not exceed </w:t>
      </w:r>
      <w:r w:rsidR="00E32306" w:rsidRPr="007D7BFC">
        <w:rPr>
          <w:szCs w:val="24"/>
          <w:lang w:val="en-GB"/>
        </w:rPr>
        <w:t>2</w:t>
      </w:r>
      <w:r w:rsidR="005566F8" w:rsidRPr="007D7BFC">
        <w:rPr>
          <w:szCs w:val="24"/>
          <w:lang w:val="en-GB"/>
        </w:rPr>
        <w:t xml:space="preserve"> megabyte</w:t>
      </w:r>
      <w:r w:rsidR="00E32306" w:rsidRPr="007D7BFC">
        <w:rPr>
          <w:szCs w:val="24"/>
          <w:lang w:val="en-GB"/>
        </w:rPr>
        <w:t>s</w:t>
      </w:r>
      <w:r w:rsidR="005566F8" w:rsidRPr="007D7BFC">
        <w:rPr>
          <w:szCs w:val="24"/>
          <w:lang w:val="en-GB"/>
        </w:rPr>
        <w:t>.</w:t>
      </w:r>
    </w:p>
    <w:p w14:paraId="7C3E8A4E" w14:textId="77777777" w:rsidR="00981210" w:rsidRPr="007D7BFC" w:rsidRDefault="00981210" w:rsidP="008D7945">
      <w:pPr>
        <w:spacing w:line="240" w:lineRule="atLeast"/>
        <w:ind w:firstLine="709"/>
        <w:jc w:val="both"/>
        <w:rPr>
          <w:szCs w:val="24"/>
          <w:lang w:val="en-GB"/>
        </w:rPr>
      </w:pPr>
      <w:r w:rsidRPr="007D7BFC">
        <w:rPr>
          <w:szCs w:val="24"/>
          <w:lang w:val="en-GB"/>
        </w:rPr>
        <w:t xml:space="preserve">If the authors explicitly wish to use a different word processor, then a </w:t>
      </w:r>
      <w:r w:rsidR="00E32306" w:rsidRPr="007D7BFC">
        <w:rPr>
          <w:szCs w:val="24"/>
          <w:lang w:val="en-GB"/>
        </w:rPr>
        <w:t xml:space="preserve">digest </w:t>
      </w:r>
      <w:r w:rsidRPr="007D7BFC">
        <w:rPr>
          <w:szCs w:val="24"/>
          <w:lang w:val="en-GB"/>
        </w:rPr>
        <w:t xml:space="preserve">PDF file, all source text files and all source figure files have to be send to the </w:t>
      </w:r>
      <w:r w:rsidR="00CA160E" w:rsidRPr="007D7BFC">
        <w:rPr>
          <w:szCs w:val="24"/>
          <w:lang w:val="en-GB"/>
        </w:rPr>
        <w:t xml:space="preserve">SAEM'2018 </w:t>
      </w:r>
      <w:r w:rsidRPr="007D7BFC">
        <w:rPr>
          <w:szCs w:val="24"/>
          <w:lang w:val="en-GB"/>
        </w:rPr>
        <w:t xml:space="preserve">secretariat for usability checking. </w:t>
      </w:r>
      <w:r w:rsidR="00E32306" w:rsidRPr="007D7BFC">
        <w:rPr>
          <w:szCs w:val="24"/>
          <w:lang w:val="en-GB"/>
        </w:rPr>
        <w:t xml:space="preserve">In that case authors must use this digest template as instructions on how to format their digest. </w:t>
      </w:r>
      <w:r w:rsidRPr="007D7BFC">
        <w:rPr>
          <w:szCs w:val="24"/>
          <w:lang w:val="en-GB"/>
        </w:rPr>
        <w:t>The send PDF file will be used for output comparison.</w:t>
      </w:r>
      <w:r w:rsidR="00E32306" w:rsidRPr="007D7BFC">
        <w:rPr>
          <w:szCs w:val="24"/>
          <w:lang w:val="en-GB"/>
        </w:rPr>
        <w:t xml:space="preserve"> </w:t>
      </w:r>
    </w:p>
    <w:p w14:paraId="064CC0DC" w14:textId="77777777" w:rsidR="00F13D8B" w:rsidRPr="007D7BFC" w:rsidRDefault="00F13D8B" w:rsidP="008D7945">
      <w:pPr>
        <w:spacing w:line="240" w:lineRule="atLeast"/>
        <w:jc w:val="both"/>
        <w:rPr>
          <w:szCs w:val="24"/>
          <w:lang w:val="en-GB"/>
        </w:rPr>
      </w:pPr>
    </w:p>
    <w:p w14:paraId="498F6866" w14:textId="77777777" w:rsidR="00314DB2" w:rsidRPr="007D7BFC" w:rsidRDefault="001E6A03" w:rsidP="008D7945">
      <w:pPr>
        <w:spacing w:line="240" w:lineRule="atLeast"/>
        <w:jc w:val="both"/>
        <w:rPr>
          <w:b/>
          <w:sz w:val="28"/>
          <w:szCs w:val="28"/>
          <w:lang w:val="en-GB"/>
        </w:rPr>
      </w:pPr>
      <w:r w:rsidRPr="007D7BFC">
        <w:rPr>
          <w:b/>
          <w:sz w:val="28"/>
          <w:szCs w:val="28"/>
          <w:lang w:val="en-GB"/>
        </w:rPr>
        <w:t>Headings, paragraphs and body text</w:t>
      </w:r>
    </w:p>
    <w:p w14:paraId="1DA4FEE7" w14:textId="77777777" w:rsidR="00314DB2" w:rsidRPr="007D7BFC" w:rsidRDefault="00314DB2" w:rsidP="008D7945">
      <w:pPr>
        <w:spacing w:line="240" w:lineRule="atLeast"/>
        <w:jc w:val="both"/>
        <w:rPr>
          <w:szCs w:val="24"/>
          <w:lang w:val="en-GB"/>
        </w:rPr>
      </w:pPr>
    </w:p>
    <w:p w14:paraId="5DD3A255" w14:textId="77777777" w:rsidR="001E6A03" w:rsidRPr="007D7BFC" w:rsidRDefault="001E6A03" w:rsidP="008D7945">
      <w:pPr>
        <w:spacing w:line="240" w:lineRule="atLeast"/>
        <w:ind w:firstLine="709"/>
        <w:jc w:val="both"/>
        <w:rPr>
          <w:szCs w:val="24"/>
          <w:lang w:val="en-GB"/>
        </w:rPr>
      </w:pPr>
      <w:r w:rsidRPr="007D7BFC">
        <w:rPr>
          <w:szCs w:val="24"/>
          <w:lang w:val="en-GB"/>
        </w:rPr>
        <w:t xml:space="preserve">Automated </w:t>
      </w:r>
      <w:r w:rsidR="0017229D" w:rsidRPr="007D7BFC">
        <w:rPr>
          <w:szCs w:val="24"/>
          <w:lang w:val="en-GB"/>
        </w:rPr>
        <w:t xml:space="preserve">Microsoft </w:t>
      </w:r>
      <w:r w:rsidRPr="007D7BFC">
        <w:rPr>
          <w:szCs w:val="24"/>
          <w:lang w:val="en-GB"/>
        </w:rPr>
        <w:t>Word styles</w:t>
      </w:r>
      <w:r w:rsidR="008D7945" w:rsidRPr="007D7BFC">
        <w:rPr>
          <w:szCs w:val="24"/>
          <w:lang w:val="en-GB"/>
        </w:rPr>
        <w:t xml:space="preserve"> (</w:t>
      </w:r>
      <w:r w:rsidR="00E32306" w:rsidRPr="007D7BFC">
        <w:rPr>
          <w:szCs w:val="24"/>
          <w:lang w:val="en-GB"/>
        </w:rPr>
        <w:t>e.g.</w:t>
      </w:r>
      <w:r w:rsidR="008D7945" w:rsidRPr="007D7BFC">
        <w:rPr>
          <w:szCs w:val="24"/>
          <w:lang w:val="en-GB"/>
        </w:rPr>
        <w:t xml:space="preserve"> automated heading numbering) should not be utilized. The text for section titles should be without any numbering, without indentation and in bold 14 pt font. For an example see </w:t>
      </w:r>
      <w:r w:rsidRPr="007D7BFC">
        <w:rPr>
          <w:szCs w:val="24"/>
          <w:lang w:val="en-GB"/>
        </w:rPr>
        <w:t xml:space="preserve">the </w:t>
      </w:r>
      <w:r w:rsidR="008D7945" w:rsidRPr="007D7BFC">
        <w:rPr>
          <w:szCs w:val="24"/>
          <w:lang w:val="en-GB"/>
        </w:rPr>
        <w:t xml:space="preserve">section title </w:t>
      </w:r>
      <w:r w:rsidRPr="007D7BFC">
        <w:rPr>
          <w:szCs w:val="24"/>
          <w:lang w:val="en-GB"/>
        </w:rPr>
        <w:t xml:space="preserve">“Introduction”. </w:t>
      </w:r>
      <w:r w:rsidR="008D7945" w:rsidRPr="007D7BFC">
        <w:rPr>
          <w:szCs w:val="24"/>
          <w:lang w:val="en-GB"/>
        </w:rPr>
        <w:t>One blank line of 12 pt should precede the section title and one blank line of 12 pt should follow the section title.</w:t>
      </w:r>
    </w:p>
    <w:p w14:paraId="1B077C7C" w14:textId="77777777" w:rsidR="00C908A9" w:rsidRPr="007D7BFC" w:rsidRDefault="008D7945" w:rsidP="008D7945">
      <w:pPr>
        <w:spacing w:line="240" w:lineRule="atLeast"/>
        <w:ind w:firstLine="709"/>
        <w:jc w:val="both"/>
        <w:rPr>
          <w:szCs w:val="24"/>
          <w:lang w:val="en-GB"/>
        </w:rPr>
      </w:pPr>
      <w:r w:rsidRPr="007D7BFC">
        <w:rPr>
          <w:szCs w:val="24"/>
          <w:lang w:val="en-GB"/>
        </w:rPr>
        <w:t xml:space="preserve">The body text </w:t>
      </w:r>
      <w:r w:rsidR="00E761C9" w:rsidRPr="007D7BFC">
        <w:rPr>
          <w:szCs w:val="24"/>
          <w:lang w:val="en-GB"/>
        </w:rPr>
        <w:t>should be prepared in justified style</w:t>
      </w:r>
      <w:r w:rsidRPr="007D7BFC">
        <w:rPr>
          <w:szCs w:val="24"/>
          <w:lang w:val="en-GB"/>
        </w:rPr>
        <w:t xml:space="preserve"> in normal 12 pt font</w:t>
      </w:r>
      <w:r w:rsidR="00E761C9" w:rsidRPr="007D7BFC">
        <w:rPr>
          <w:szCs w:val="24"/>
          <w:lang w:val="en-GB"/>
        </w:rPr>
        <w:t>, s</w:t>
      </w:r>
      <w:r w:rsidRPr="007D7BFC">
        <w:rPr>
          <w:szCs w:val="24"/>
          <w:lang w:val="en-GB"/>
        </w:rPr>
        <w:t>ingle-spaced w</w:t>
      </w:r>
      <w:r w:rsidR="00E761C9" w:rsidRPr="007D7BFC">
        <w:rPr>
          <w:szCs w:val="24"/>
          <w:lang w:val="en-GB"/>
        </w:rPr>
        <w:t xml:space="preserve">ithout automatic hyphenation. </w:t>
      </w:r>
      <w:r w:rsidRPr="007D7BFC">
        <w:rPr>
          <w:szCs w:val="24"/>
          <w:lang w:val="en-GB"/>
        </w:rPr>
        <w:t>And n</w:t>
      </w:r>
      <w:r w:rsidR="00E761C9" w:rsidRPr="007D7BFC">
        <w:rPr>
          <w:szCs w:val="24"/>
          <w:lang w:val="en-GB"/>
        </w:rPr>
        <w:t xml:space="preserve">ew paragraphs should be indented </w:t>
      </w:r>
      <w:r w:rsidRPr="007D7BFC">
        <w:rPr>
          <w:szCs w:val="24"/>
          <w:lang w:val="en-GB"/>
        </w:rPr>
        <w:t xml:space="preserve">by 1,25 cm. </w:t>
      </w:r>
    </w:p>
    <w:p w14:paraId="093F6037" w14:textId="64868E26" w:rsidR="008A2BBF" w:rsidRPr="007D7BFC" w:rsidRDefault="008A2BBF" w:rsidP="008D7945">
      <w:pPr>
        <w:spacing w:line="240" w:lineRule="atLeast"/>
        <w:ind w:firstLine="709"/>
        <w:jc w:val="both"/>
        <w:rPr>
          <w:szCs w:val="24"/>
          <w:lang w:val="en-GB"/>
        </w:rPr>
      </w:pPr>
      <w:r w:rsidRPr="007D7BFC">
        <w:rPr>
          <w:szCs w:val="24"/>
          <w:lang w:val="en-GB"/>
        </w:rPr>
        <w:t>Equations should be numbered and all variables should be described in the body text. When numbering equations enclose the number in parentheses and place it flush with the right hand margi</w:t>
      </w:r>
      <w:bookmarkStart w:id="0" w:name="_GoBack"/>
      <w:bookmarkEnd w:id="0"/>
      <w:r w:rsidRPr="007D7BFC">
        <w:rPr>
          <w:szCs w:val="24"/>
          <w:lang w:val="en-GB"/>
        </w:rPr>
        <w:t>n as shown bellow in (1). Eq</w:t>
      </w:r>
      <w:r w:rsidR="00A64EA9">
        <w:rPr>
          <w:szCs w:val="24"/>
          <w:lang w:val="en-GB"/>
        </w:rPr>
        <w:t xml:space="preserve">uations should be composed with </w:t>
      </w:r>
      <w:r w:rsidR="007D7BFC">
        <w:rPr>
          <w:szCs w:val="24"/>
          <w:lang w:val="en-GB"/>
        </w:rPr>
        <w:t>MathT</w:t>
      </w:r>
      <w:r w:rsidR="007D7BFC" w:rsidRPr="007D7BFC">
        <w:rPr>
          <w:szCs w:val="24"/>
          <w:lang w:val="en-GB"/>
        </w:rPr>
        <w:t xml:space="preserve">ype </w:t>
      </w:r>
      <w:r w:rsidR="00A64EA9" w:rsidRPr="007D7BFC">
        <w:rPr>
          <w:szCs w:val="24"/>
          <w:lang w:val="en-GB"/>
        </w:rPr>
        <w:t xml:space="preserve">Equation Editor </w:t>
      </w:r>
      <w:r w:rsidR="00A22F6D" w:rsidRPr="007D7BFC">
        <w:rPr>
          <w:szCs w:val="24"/>
          <w:lang w:val="en-GB"/>
        </w:rPr>
        <w:t>with default settings (full size 12 pt)</w:t>
      </w:r>
      <w:r w:rsidR="00CA160E" w:rsidRPr="007D7BFC">
        <w:rPr>
          <w:szCs w:val="24"/>
          <w:lang w:val="en-GB"/>
        </w:rPr>
        <w:t>.</w:t>
      </w:r>
    </w:p>
    <w:p w14:paraId="5F5AD62D" w14:textId="190845FD" w:rsidR="008A2BBF" w:rsidRPr="007D7BFC" w:rsidRDefault="008A2BBF" w:rsidP="008A2BBF">
      <w:pPr>
        <w:tabs>
          <w:tab w:val="center" w:pos="4536"/>
          <w:tab w:val="right" w:pos="9072"/>
        </w:tabs>
        <w:spacing w:line="240" w:lineRule="atLeast"/>
        <w:jc w:val="center"/>
        <w:rPr>
          <w:szCs w:val="24"/>
          <w:lang w:val="en-GB"/>
        </w:rPr>
      </w:pPr>
      <w:r w:rsidRPr="007D7BFC">
        <w:rPr>
          <w:lang w:val="en-GB"/>
        </w:rPr>
        <w:tab/>
      </w:r>
      <w:r w:rsidR="00545224" w:rsidRPr="003C1F5E">
        <w:rPr>
          <w:position w:val="-24"/>
        </w:rPr>
        <w:object w:dxaOrig="2620" w:dyaOrig="620" w14:anchorId="2426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31.2pt" o:ole="">
            <v:imagedata r:id="rId10" o:title=""/>
          </v:shape>
          <o:OLEObject Type="Embed" ProgID="Equation.DSMT4" ShapeID="_x0000_i1025" DrawAspect="Content" ObjectID="_1581329931" r:id="rId11"/>
        </w:object>
      </w:r>
      <w:r w:rsidRPr="007D7BFC">
        <w:rPr>
          <w:lang w:val="en-GB"/>
        </w:rPr>
        <w:tab/>
        <w:t>(1)</w:t>
      </w:r>
    </w:p>
    <w:p w14:paraId="3AD75F07" w14:textId="77777777" w:rsidR="0017229D" w:rsidRPr="007D7BFC" w:rsidRDefault="0017229D" w:rsidP="0017229D">
      <w:pPr>
        <w:spacing w:line="240" w:lineRule="atLeast"/>
        <w:ind w:firstLine="709"/>
        <w:jc w:val="both"/>
        <w:rPr>
          <w:szCs w:val="24"/>
          <w:lang w:val="en-GB"/>
        </w:rPr>
      </w:pPr>
      <w:r w:rsidRPr="007D7BFC">
        <w:rPr>
          <w:szCs w:val="24"/>
          <w:lang w:val="en-GB"/>
        </w:rPr>
        <w:t xml:space="preserve">All </w:t>
      </w:r>
      <w:r w:rsidR="00091685" w:rsidRPr="007D7BFC">
        <w:rPr>
          <w:szCs w:val="24"/>
          <w:lang w:val="en-GB"/>
        </w:rPr>
        <w:t xml:space="preserve">normal </w:t>
      </w:r>
      <w:r w:rsidRPr="007D7BFC">
        <w:rPr>
          <w:szCs w:val="24"/>
          <w:lang w:val="en-GB"/>
        </w:rPr>
        <w:t>text in the digest should be in the Times New Roman font</w:t>
      </w:r>
      <w:r w:rsidR="00091685" w:rsidRPr="007D7BFC">
        <w:rPr>
          <w:szCs w:val="24"/>
          <w:lang w:val="en-GB"/>
        </w:rPr>
        <w:t>; mathematical symbols and greek letters are of course excluded of the former rule</w:t>
      </w:r>
      <w:r w:rsidRPr="007D7BFC">
        <w:rPr>
          <w:szCs w:val="24"/>
          <w:lang w:val="en-GB"/>
        </w:rPr>
        <w:t xml:space="preserve">. </w:t>
      </w:r>
    </w:p>
    <w:p w14:paraId="736571D9" w14:textId="77777777" w:rsidR="0017229D" w:rsidRPr="007D7BFC" w:rsidRDefault="0017229D" w:rsidP="008D7945">
      <w:pPr>
        <w:spacing w:line="240" w:lineRule="atLeast"/>
        <w:jc w:val="both"/>
        <w:rPr>
          <w:szCs w:val="24"/>
          <w:lang w:val="en-GB"/>
        </w:rPr>
      </w:pPr>
    </w:p>
    <w:p w14:paraId="15CD77AA" w14:textId="77777777" w:rsidR="00057C41" w:rsidRPr="007D7BFC" w:rsidRDefault="00E031B8" w:rsidP="008D7945">
      <w:pPr>
        <w:jc w:val="both"/>
        <w:rPr>
          <w:b/>
          <w:sz w:val="28"/>
          <w:szCs w:val="28"/>
          <w:lang w:val="en-GB"/>
        </w:rPr>
      </w:pPr>
      <w:r w:rsidRPr="007D7BFC">
        <w:rPr>
          <w:b/>
          <w:sz w:val="28"/>
          <w:szCs w:val="28"/>
          <w:lang w:val="en-GB"/>
        </w:rPr>
        <w:t>Figures</w:t>
      </w:r>
      <w:r w:rsidR="00630EB1" w:rsidRPr="007D7BFC">
        <w:rPr>
          <w:b/>
          <w:sz w:val="28"/>
          <w:szCs w:val="28"/>
          <w:lang w:val="en-GB"/>
        </w:rPr>
        <w:t xml:space="preserve">, </w:t>
      </w:r>
      <w:r w:rsidR="008A2BBF" w:rsidRPr="007D7BFC">
        <w:rPr>
          <w:b/>
          <w:sz w:val="28"/>
          <w:szCs w:val="28"/>
          <w:lang w:val="en-GB"/>
        </w:rPr>
        <w:t>tables</w:t>
      </w:r>
      <w:r w:rsidR="00630EB1" w:rsidRPr="007D7BFC">
        <w:rPr>
          <w:b/>
          <w:sz w:val="28"/>
          <w:szCs w:val="28"/>
          <w:lang w:val="en-GB"/>
        </w:rPr>
        <w:t xml:space="preserve"> and references</w:t>
      </w:r>
    </w:p>
    <w:p w14:paraId="0674628B" w14:textId="77777777" w:rsidR="00057C41" w:rsidRPr="007D7BFC" w:rsidRDefault="00057C41" w:rsidP="008D7945">
      <w:pPr>
        <w:jc w:val="both"/>
        <w:rPr>
          <w:szCs w:val="24"/>
          <w:lang w:val="en-GB"/>
        </w:rPr>
      </w:pPr>
    </w:p>
    <w:p w14:paraId="39F5214C" w14:textId="77777777" w:rsidR="003C37C9" w:rsidRPr="007D7BFC" w:rsidRDefault="003C37C9" w:rsidP="003C37C9">
      <w:pPr>
        <w:ind w:firstLine="709"/>
        <w:jc w:val="both"/>
        <w:rPr>
          <w:szCs w:val="24"/>
          <w:lang w:val="en-GB"/>
        </w:rPr>
      </w:pPr>
      <w:r w:rsidRPr="007D7BFC">
        <w:rPr>
          <w:szCs w:val="24"/>
          <w:lang w:val="en-GB"/>
        </w:rPr>
        <w:t xml:space="preserve">All figures should be of black-and-white or </w:t>
      </w:r>
      <w:r w:rsidR="0017229D" w:rsidRPr="007D7BFC">
        <w:rPr>
          <w:szCs w:val="24"/>
          <w:lang w:val="en-GB"/>
        </w:rPr>
        <w:t>greyscale</w:t>
      </w:r>
      <w:r w:rsidRPr="007D7BFC">
        <w:rPr>
          <w:szCs w:val="24"/>
          <w:lang w:val="en-GB"/>
        </w:rPr>
        <w:t xml:space="preserve"> </w:t>
      </w:r>
      <w:r w:rsidR="0017229D" w:rsidRPr="007D7BFC">
        <w:rPr>
          <w:szCs w:val="24"/>
          <w:lang w:val="en-GB"/>
        </w:rPr>
        <w:t>colour</w:t>
      </w:r>
      <w:r w:rsidRPr="007D7BFC">
        <w:rPr>
          <w:szCs w:val="24"/>
          <w:lang w:val="en-GB"/>
        </w:rPr>
        <w:t xml:space="preserve"> depth, since the </w:t>
      </w:r>
      <w:r w:rsidR="00AA7E59" w:rsidRPr="007D7BFC">
        <w:rPr>
          <w:szCs w:val="24"/>
          <w:lang w:val="en-GB"/>
        </w:rPr>
        <w:t xml:space="preserve">SAEM'2018 </w:t>
      </w:r>
      <w:r w:rsidRPr="007D7BFC">
        <w:rPr>
          <w:szCs w:val="24"/>
          <w:lang w:val="en-GB"/>
        </w:rPr>
        <w:t xml:space="preserve">Book of digest will not be produced in </w:t>
      </w:r>
      <w:r w:rsidR="0017229D" w:rsidRPr="007D7BFC">
        <w:rPr>
          <w:szCs w:val="24"/>
          <w:lang w:val="en-GB"/>
        </w:rPr>
        <w:t>colour</w:t>
      </w:r>
      <w:r w:rsidRPr="007D7BFC">
        <w:rPr>
          <w:szCs w:val="24"/>
          <w:lang w:val="en-GB"/>
        </w:rPr>
        <w:t xml:space="preserve">. And </w:t>
      </w:r>
      <w:r w:rsidR="0017229D" w:rsidRPr="007D7BFC">
        <w:rPr>
          <w:szCs w:val="24"/>
          <w:lang w:val="en-GB"/>
        </w:rPr>
        <w:t>colour</w:t>
      </w:r>
      <w:r w:rsidRPr="007D7BFC">
        <w:rPr>
          <w:szCs w:val="24"/>
          <w:lang w:val="en-GB"/>
        </w:rPr>
        <w:t xml:space="preserve"> figures often do not </w:t>
      </w:r>
      <w:r w:rsidRPr="007D7BFC">
        <w:rPr>
          <w:szCs w:val="24"/>
          <w:lang w:val="en-GB"/>
        </w:rPr>
        <w:lastRenderedPageBreak/>
        <w:t xml:space="preserve">reproduce well in black-and-white. Therefore, please be certain that the black-and-white or </w:t>
      </w:r>
      <w:r w:rsidR="0017229D" w:rsidRPr="007D7BFC">
        <w:rPr>
          <w:szCs w:val="24"/>
          <w:lang w:val="en-GB"/>
        </w:rPr>
        <w:t>greyscale</w:t>
      </w:r>
      <w:r w:rsidRPr="007D7BFC">
        <w:rPr>
          <w:szCs w:val="24"/>
          <w:lang w:val="en-GB"/>
        </w:rPr>
        <w:t xml:space="preserve"> figures are understandable without any </w:t>
      </w:r>
      <w:r w:rsidR="0017229D" w:rsidRPr="007D7BFC">
        <w:rPr>
          <w:szCs w:val="24"/>
          <w:lang w:val="en-GB"/>
        </w:rPr>
        <w:t>colour</w:t>
      </w:r>
      <w:r w:rsidRPr="007D7BFC">
        <w:rPr>
          <w:szCs w:val="24"/>
          <w:lang w:val="en-GB"/>
        </w:rPr>
        <w:t xml:space="preserve"> information. </w:t>
      </w:r>
    </w:p>
    <w:p w14:paraId="0C0B404C" w14:textId="77777777" w:rsidR="003C37C9" w:rsidRPr="007D7BFC" w:rsidRDefault="0017229D" w:rsidP="008D7945">
      <w:pPr>
        <w:ind w:firstLine="709"/>
        <w:jc w:val="both"/>
        <w:rPr>
          <w:szCs w:val="24"/>
          <w:lang w:val="en-GB"/>
        </w:rPr>
      </w:pPr>
      <w:r w:rsidRPr="007D7BFC">
        <w:rPr>
          <w:szCs w:val="24"/>
          <w:lang w:val="en-GB"/>
        </w:rPr>
        <w:t>For labelling the f</w:t>
      </w:r>
      <w:r w:rsidR="003C37C9" w:rsidRPr="007D7BFC">
        <w:rPr>
          <w:szCs w:val="24"/>
          <w:lang w:val="en-GB"/>
        </w:rPr>
        <w:t xml:space="preserve">igure axis </w:t>
      </w:r>
      <w:r w:rsidRPr="007D7BFC">
        <w:rPr>
          <w:szCs w:val="24"/>
          <w:lang w:val="en-GB"/>
        </w:rPr>
        <w:t xml:space="preserve">the usage of descriptive </w:t>
      </w:r>
      <w:r w:rsidR="003C37C9" w:rsidRPr="007D7BFC">
        <w:rPr>
          <w:szCs w:val="24"/>
          <w:lang w:val="en-GB"/>
        </w:rPr>
        <w:t>words rather than symbols</w:t>
      </w:r>
      <w:r w:rsidRPr="007D7BFC">
        <w:rPr>
          <w:szCs w:val="24"/>
          <w:lang w:val="en-GB"/>
        </w:rPr>
        <w:t xml:space="preserve"> is preferred.</w:t>
      </w:r>
      <w:r w:rsidR="003C37C9" w:rsidRPr="007D7BFC">
        <w:rPr>
          <w:szCs w:val="24"/>
          <w:lang w:val="en-GB"/>
        </w:rPr>
        <w:t xml:space="preserve"> All figures </w:t>
      </w:r>
      <w:r w:rsidRPr="007D7BFC">
        <w:rPr>
          <w:szCs w:val="24"/>
          <w:lang w:val="en-GB"/>
        </w:rPr>
        <w:t xml:space="preserve">have to </w:t>
      </w:r>
      <w:r w:rsidR="003C37C9" w:rsidRPr="007D7BFC">
        <w:rPr>
          <w:szCs w:val="24"/>
          <w:lang w:val="en-GB"/>
        </w:rPr>
        <w:t xml:space="preserve">include a figure </w:t>
      </w:r>
      <w:r w:rsidRPr="007D7BFC">
        <w:rPr>
          <w:szCs w:val="24"/>
          <w:lang w:val="en-GB"/>
        </w:rPr>
        <w:t xml:space="preserve">number and descriptive captions </w:t>
      </w:r>
      <w:r w:rsidR="000E42F8" w:rsidRPr="007D7BFC">
        <w:rPr>
          <w:szCs w:val="24"/>
          <w:lang w:val="en-GB"/>
        </w:rPr>
        <w:t>in 10 pt font below the actual figure</w:t>
      </w:r>
      <w:r w:rsidRPr="007D7BFC">
        <w:rPr>
          <w:szCs w:val="24"/>
          <w:lang w:val="en-GB"/>
        </w:rPr>
        <w:t>, as in Fig. 1.</w:t>
      </w:r>
    </w:p>
    <w:p w14:paraId="26AE555D" w14:textId="77777777" w:rsidR="00A00273" w:rsidRPr="007D7BFC" w:rsidRDefault="0017229D" w:rsidP="00A00273">
      <w:pPr>
        <w:ind w:firstLine="709"/>
        <w:jc w:val="both"/>
        <w:rPr>
          <w:szCs w:val="24"/>
          <w:lang w:val="en-GB"/>
        </w:rPr>
      </w:pPr>
      <w:r w:rsidRPr="007D7BFC">
        <w:rPr>
          <w:szCs w:val="24"/>
          <w:lang w:val="en-GB"/>
        </w:rPr>
        <w:t xml:space="preserve">Figures should be prepared without advanced Microsoft Word </w:t>
      </w:r>
      <w:r w:rsidR="00091685" w:rsidRPr="007D7BFC">
        <w:rPr>
          <w:szCs w:val="24"/>
          <w:lang w:val="en-GB"/>
        </w:rPr>
        <w:t>p</w:t>
      </w:r>
      <w:r w:rsidRPr="007D7BFC">
        <w:rPr>
          <w:szCs w:val="24"/>
          <w:lang w:val="en-GB"/>
        </w:rPr>
        <w:t xml:space="preserve">icture composition functions. </w:t>
      </w:r>
      <w:r w:rsidR="00091685" w:rsidRPr="007D7BFC">
        <w:rPr>
          <w:szCs w:val="24"/>
          <w:lang w:val="en-GB"/>
        </w:rPr>
        <w:t>Therefore, o</w:t>
      </w:r>
      <w:r w:rsidRPr="007D7BFC">
        <w:rPr>
          <w:szCs w:val="24"/>
          <w:lang w:val="en-GB"/>
        </w:rPr>
        <w:t>nly the “Insert P</w:t>
      </w:r>
      <w:r w:rsidR="00091685" w:rsidRPr="007D7BFC">
        <w:rPr>
          <w:szCs w:val="24"/>
          <w:lang w:val="en-GB"/>
        </w:rPr>
        <w:t>icture” function may be applied and</w:t>
      </w:r>
      <w:r w:rsidRPr="007D7BFC">
        <w:rPr>
          <w:szCs w:val="24"/>
          <w:lang w:val="en-GB"/>
        </w:rPr>
        <w:t xml:space="preserve"> </w:t>
      </w:r>
      <w:r w:rsidR="00A00273" w:rsidRPr="007D7BFC">
        <w:rPr>
          <w:szCs w:val="24"/>
          <w:lang w:val="en-GB"/>
        </w:rPr>
        <w:t>only standard picture file formats</w:t>
      </w:r>
      <w:r w:rsidR="005566F8" w:rsidRPr="007D7BFC">
        <w:rPr>
          <w:szCs w:val="24"/>
          <w:lang w:val="en-GB"/>
        </w:rPr>
        <w:t xml:space="preserve"> (e.g. TIFF</w:t>
      </w:r>
      <w:r w:rsidR="00AA7E59" w:rsidRPr="007D7BFC">
        <w:rPr>
          <w:szCs w:val="24"/>
          <w:lang w:val="en-GB"/>
        </w:rPr>
        <w:t>,</w:t>
      </w:r>
      <w:r w:rsidR="00A22F6D" w:rsidRPr="007D7BFC">
        <w:rPr>
          <w:szCs w:val="24"/>
          <w:lang w:val="en-GB"/>
        </w:rPr>
        <w:t xml:space="preserve"> EPS</w:t>
      </w:r>
      <w:r w:rsidR="00AA7E59" w:rsidRPr="007D7BFC">
        <w:rPr>
          <w:szCs w:val="24"/>
          <w:lang w:val="en-GB"/>
        </w:rPr>
        <w:t xml:space="preserve"> or JPEG</w:t>
      </w:r>
      <w:r w:rsidR="005566F8" w:rsidRPr="007D7BFC">
        <w:rPr>
          <w:szCs w:val="24"/>
          <w:lang w:val="en-GB"/>
        </w:rPr>
        <w:t>)</w:t>
      </w:r>
      <w:r w:rsidR="00A00273" w:rsidRPr="007D7BFC">
        <w:rPr>
          <w:szCs w:val="24"/>
          <w:lang w:val="en-GB"/>
        </w:rPr>
        <w:t xml:space="preserve">, which are </w:t>
      </w:r>
      <w:r w:rsidR="00A22F6D" w:rsidRPr="007D7BFC">
        <w:rPr>
          <w:szCs w:val="24"/>
          <w:lang w:val="en-GB"/>
        </w:rPr>
        <w:t xml:space="preserve">by default </w:t>
      </w:r>
      <w:r w:rsidR="00A00273" w:rsidRPr="007D7BFC">
        <w:rPr>
          <w:szCs w:val="24"/>
          <w:lang w:val="en-GB"/>
        </w:rPr>
        <w:t xml:space="preserve">supported by Microsoft Word may be used. </w:t>
      </w:r>
      <w:r w:rsidR="00E031B8" w:rsidRPr="007D7BFC">
        <w:rPr>
          <w:szCs w:val="24"/>
          <w:lang w:val="en-GB"/>
        </w:rPr>
        <w:t>Figures should be placed</w:t>
      </w:r>
      <w:r w:rsidR="00A00273" w:rsidRPr="007D7BFC">
        <w:rPr>
          <w:szCs w:val="24"/>
          <w:lang w:val="en-GB"/>
        </w:rPr>
        <w:t xml:space="preserve"> directly</w:t>
      </w:r>
      <w:r w:rsidR="00E031B8" w:rsidRPr="007D7BFC">
        <w:rPr>
          <w:szCs w:val="24"/>
          <w:lang w:val="en-GB"/>
        </w:rPr>
        <w:t xml:space="preserve"> in the text</w:t>
      </w:r>
      <w:r w:rsidR="00B017CE" w:rsidRPr="007D7BFC">
        <w:rPr>
          <w:szCs w:val="24"/>
          <w:lang w:val="en-GB"/>
        </w:rPr>
        <w:t xml:space="preserve"> (i.e. “In line with text”)</w:t>
      </w:r>
      <w:r w:rsidR="00A00273" w:rsidRPr="007D7BFC">
        <w:rPr>
          <w:szCs w:val="24"/>
          <w:lang w:val="en-GB"/>
        </w:rPr>
        <w:t>.</w:t>
      </w:r>
      <w:r w:rsidR="00091685" w:rsidRPr="007D7BFC">
        <w:rPr>
          <w:szCs w:val="24"/>
          <w:lang w:val="en-GB"/>
        </w:rPr>
        <w:t xml:space="preserve"> One blank line of 12 pt should precede the Figure and one blank line of 12 pt should follow the caption.</w:t>
      </w:r>
    </w:p>
    <w:p w14:paraId="090D9BA4" w14:textId="77777777" w:rsidR="00630EB1" w:rsidRPr="007D7BFC" w:rsidRDefault="00630EB1" w:rsidP="00630EB1">
      <w:pPr>
        <w:spacing w:line="240" w:lineRule="atLeast"/>
        <w:jc w:val="center"/>
        <w:rPr>
          <w:szCs w:val="24"/>
          <w:lang w:val="en-GB"/>
        </w:rPr>
      </w:pPr>
      <w:bookmarkStart w:id="1" w:name="OLE_LINK1"/>
    </w:p>
    <w:p w14:paraId="6A18A7A9" w14:textId="77777777" w:rsidR="00630EB1" w:rsidRPr="007D7BFC" w:rsidRDefault="00345122" w:rsidP="00630EB1">
      <w:pPr>
        <w:spacing w:line="240" w:lineRule="atLeast"/>
        <w:jc w:val="center"/>
        <w:rPr>
          <w:szCs w:val="24"/>
          <w:lang w:val="en-US"/>
        </w:rPr>
      </w:pPr>
      <w:r w:rsidRPr="007D7BFC">
        <w:rPr>
          <w:noProof/>
          <w:szCs w:val="24"/>
          <w:lang w:val="sl-SI" w:eastAsia="sl-SI"/>
        </w:rPr>
        <w:drawing>
          <wp:inline distT="0" distB="0" distL="0" distR="0" wp14:anchorId="186832A1" wp14:editId="706B029B">
            <wp:extent cx="3246120" cy="2499360"/>
            <wp:effectExtent l="0" t="0" r="0" b="0"/>
            <wp:docPr id="2" name="Slika 2" descr="SAEM2010_template_diges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EM2010_template_digest_Figure"/>
                    <pic:cNvPicPr>
                      <a:picLocks noChangeAspect="1" noChangeArrowheads="1"/>
                    </pic:cNvPicPr>
                  </pic:nvPicPr>
                  <pic:blipFill>
                    <a:blip r:embed="rId12">
                      <a:extLst>
                        <a:ext uri="{28A0092B-C50C-407E-A947-70E740481C1C}">
                          <a14:useLocalDpi xmlns:a14="http://schemas.microsoft.com/office/drawing/2010/main" val="0"/>
                        </a:ext>
                      </a:extLst>
                    </a:blip>
                    <a:srcRect b="-1788"/>
                    <a:stretch>
                      <a:fillRect/>
                    </a:stretch>
                  </pic:blipFill>
                  <pic:spPr bwMode="auto">
                    <a:xfrm>
                      <a:off x="0" y="0"/>
                      <a:ext cx="3246120" cy="2499360"/>
                    </a:xfrm>
                    <a:prstGeom prst="rect">
                      <a:avLst/>
                    </a:prstGeom>
                    <a:noFill/>
                    <a:ln>
                      <a:noFill/>
                    </a:ln>
                  </pic:spPr>
                </pic:pic>
              </a:graphicData>
            </a:graphic>
          </wp:inline>
        </w:drawing>
      </w:r>
    </w:p>
    <w:p w14:paraId="4EE4EA5E" w14:textId="77777777" w:rsidR="00630EB1" w:rsidRPr="007D7BFC" w:rsidRDefault="00630EB1" w:rsidP="00630EB1">
      <w:pPr>
        <w:spacing w:line="240" w:lineRule="atLeast"/>
        <w:jc w:val="center"/>
        <w:rPr>
          <w:b/>
          <w:sz w:val="20"/>
          <w:lang w:val="en-US"/>
        </w:rPr>
      </w:pPr>
      <w:r w:rsidRPr="007D7BFC">
        <w:rPr>
          <w:b/>
          <w:sz w:val="20"/>
          <w:lang w:val="en-US"/>
        </w:rPr>
        <w:t xml:space="preserve">Fig. 1. </w:t>
      </w:r>
      <w:r w:rsidR="00B017CE" w:rsidRPr="007D7BFC">
        <w:rPr>
          <w:sz w:val="20"/>
          <w:lang w:val="en-US"/>
        </w:rPr>
        <w:t xml:space="preserve">Current dependant magnetic flux linkage </w:t>
      </w:r>
      <w:r w:rsidR="00A22F6D" w:rsidRPr="007D7BFC">
        <w:rPr>
          <w:sz w:val="20"/>
          <w:lang w:val="en-US"/>
        </w:rPr>
        <w:t xml:space="preserve">in the q-axis of </w:t>
      </w:r>
      <w:r w:rsidR="00B017CE" w:rsidRPr="007D7BFC">
        <w:rPr>
          <w:sz w:val="20"/>
          <w:lang w:val="en-US"/>
        </w:rPr>
        <w:t>a synchronous reluctance motor</w:t>
      </w:r>
      <w:r w:rsidRPr="007D7BFC">
        <w:rPr>
          <w:sz w:val="20"/>
          <w:lang w:val="en-US"/>
        </w:rPr>
        <w:t>.</w:t>
      </w:r>
      <w:r w:rsidR="00B017CE" w:rsidRPr="007D7BFC">
        <w:rPr>
          <w:sz w:val="20"/>
          <w:lang w:val="en-US"/>
        </w:rPr>
        <w:t xml:space="preserve"> (10 pt)</w:t>
      </w:r>
    </w:p>
    <w:p w14:paraId="3EFFE82C" w14:textId="77777777" w:rsidR="00630EB1" w:rsidRPr="007D7BFC" w:rsidRDefault="00630EB1" w:rsidP="00630EB1">
      <w:pPr>
        <w:spacing w:line="240" w:lineRule="atLeast"/>
        <w:ind w:firstLine="709"/>
        <w:jc w:val="both"/>
        <w:rPr>
          <w:szCs w:val="24"/>
          <w:lang w:val="en-US"/>
        </w:rPr>
      </w:pPr>
    </w:p>
    <w:p w14:paraId="7A7AB985" w14:textId="77777777" w:rsidR="00CC09C2" w:rsidRPr="007D7BFC" w:rsidRDefault="00CC09C2" w:rsidP="00CC09C2">
      <w:pPr>
        <w:ind w:firstLine="709"/>
        <w:jc w:val="both"/>
        <w:rPr>
          <w:szCs w:val="24"/>
          <w:lang w:val="en-GB"/>
        </w:rPr>
      </w:pPr>
      <w:r w:rsidRPr="007D7BFC">
        <w:rPr>
          <w:szCs w:val="24"/>
          <w:lang w:val="en-GB"/>
        </w:rPr>
        <w:t xml:space="preserve">Tables should be also set as a part of the text. Only usage of Microsoft Word build-in functions for table composition is allowed. Thus, e.g. embedded Microsoft Excel tables should not be used. All tables have to include a table number with roman numerals and descriptive caption in 10 pt font, as in Table I. Centre captions above the relevant table. </w:t>
      </w:r>
      <w:r w:rsidR="000E42F8" w:rsidRPr="007D7BFC">
        <w:rPr>
          <w:szCs w:val="24"/>
          <w:lang w:val="en-GB"/>
        </w:rPr>
        <w:t>One blank line of 12 pt should precede the table caption and one blank line of 12 pt should follow the table.</w:t>
      </w:r>
    </w:p>
    <w:p w14:paraId="512C25D7" w14:textId="77777777" w:rsidR="00CC09C2" w:rsidRPr="007D7BFC" w:rsidRDefault="00CC09C2" w:rsidP="00630EB1">
      <w:pPr>
        <w:spacing w:line="240" w:lineRule="atLeast"/>
        <w:ind w:firstLine="709"/>
        <w:jc w:val="both"/>
        <w:rPr>
          <w:szCs w:val="24"/>
          <w:lang w:val="en-GB"/>
        </w:rPr>
      </w:pPr>
    </w:p>
    <w:p w14:paraId="25B49322" w14:textId="77777777" w:rsidR="00630EB1" w:rsidRPr="007D7BFC" w:rsidRDefault="00630EB1" w:rsidP="00EE4C7E">
      <w:pPr>
        <w:spacing w:line="240" w:lineRule="atLeast"/>
        <w:jc w:val="center"/>
        <w:rPr>
          <w:sz w:val="20"/>
          <w:lang w:val="en-US"/>
        </w:rPr>
      </w:pPr>
      <w:r w:rsidRPr="007D7BFC">
        <w:rPr>
          <w:b/>
          <w:sz w:val="20"/>
          <w:lang w:val="en-US"/>
        </w:rPr>
        <w:t>Table I.</w:t>
      </w:r>
      <w:r w:rsidRPr="007D7BFC">
        <w:rPr>
          <w:sz w:val="20"/>
          <w:lang w:val="en-US"/>
        </w:rPr>
        <w:t xml:space="preserve"> </w:t>
      </w:r>
      <w:r w:rsidR="00EE4C7E" w:rsidRPr="007D7BFC">
        <w:rPr>
          <w:sz w:val="20"/>
          <w:lang w:val="en-US"/>
        </w:rPr>
        <w:t>Electromagnetic p</w:t>
      </w:r>
      <w:r w:rsidRPr="007D7BFC">
        <w:rPr>
          <w:sz w:val="20"/>
          <w:lang w:val="en-US"/>
        </w:rPr>
        <w:t>arameters of a synchronous reluctance motor</w:t>
      </w:r>
      <w:r w:rsidR="00EE4C7E" w:rsidRPr="007D7BFC">
        <w:rPr>
          <w:sz w:val="20"/>
          <w:lang w:val="en-US"/>
        </w:rPr>
        <w:t>.</w:t>
      </w:r>
      <w:r w:rsidR="00B017CE" w:rsidRPr="007D7BFC">
        <w:rPr>
          <w:sz w:val="20"/>
          <w:lang w:val="en-US"/>
        </w:rPr>
        <w:t xml:space="preserve"> (10 pt)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2585"/>
      </w:tblGrid>
      <w:tr w:rsidR="00EE4C7E" w:rsidRPr="007D7BFC" w14:paraId="26DA8620" w14:textId="77777777">
        <w:trPr>
          <w:jc w:val="center"/>
        </w:trPr>
        <w:tc>
          <w:tcPr>
            <w:tcW w:w="3477" w:type="dxa"/>
          </w:tcPr>
          <w:p w14:paraId="1B7D33A7" w14:textId="77777777" w:rsidR="00EE4C7E" w:rsidRPr="007D7BFC" w:rsidRDefault="00EE4C7E" w:rsidP="00422925">
            <w:pPr>
              <w:spacing w:line="240" w:lineRule="atLeast"/>
              <w:jc w:val="center"/>
              <w:rPr>
                <w:sz w:val="20"/>
                <w:lang w:val="en-US"/>
              </w:rPr>
            </w:pPr>
            <w:r w:rsidRPr="007D7BFC">
              <w:rPr>
                <w:sz w:val="20"/>
                <w:lang w:val="en-US"/>
              </w:rPr>
              <w:t>Phase-winding ohmic resistance (Ohm)</w:t>
            </w:r>
          </w:p>
        </w:tc>
        <w:tc>
          <w:tcPr>
            <w:tcW w:w="2585" w:type="dxa"/>
          </w:tcPr>
          <w:p w14:paraId="2D335F44" w14:textId="77777777" w:rsidR="00EE4C7E" w:rsidRPr="007D7BFC" w:rsidRDefault="00EE4C7E" w:rsidP="00422925">
            <w:pPr>
              <w:spacing w:line="240" w:lineRule="atLeast"/>
              <w:jc w:val="center"/>
              <w:rPr>
                <w:sz w:val="20"/>
                <w:lang w:val="en-US"/>
              </w:rPr>
            </w:pPr>
            <w:r w:rsidRPr="007D7BFC">
              <w:rPr>
                <w:sz w:val="20"/>
                <w:lang w:val="en-US"/>
              </w:rPr>
              <w:t>3.33</w:t>
            </w:r>
          </w:p>
        </w:tc>
      </w:tr>
      <w:tr w:rsidR="00630EB1" w:rsidRPr="007D7BFC" w14:paraId="3E14933E" w14:textId="77777777">
        <w:trPr>
          <w:jc w:val="center"/>
        </w:trPr>
        <w:tc>
          <w:tcPr>
            <w:tcW w:w="3477" w:type="dxa"/>
          </w:tcPr>
          <w:p w14:paraId="28584BF9" w14:textId="77777777" w:rsidR="00630EB1" w:rsidRPr="007D7BFC" w:rsidRDefault="00EE4C7E" w:rsidP="00422925">
            <w:pPr>
              <w:spacing w:line="240" w:lineRule="atLeast"/>
              <w:jc w:val="center"/>
              <w:rPr>
                <w:sz w:val="20"/>
                <w:lang w:val="en-US"/>
              </w:rPr>
            </w:pPr>
            <w:r w:rsidRPr="007D7BFC">
              <w:rPr>
                <w:sz w:val="20"/>
                <w:lang w:val="en-US"/>
              </w:rPr>
              <w:t>Self-inductance in d-axis (H)</w:t>
            </w:r>
          </w:p>
        </w:tc>
        <w:tc>
          <w:tcPr>
            <w:tcW w:w="2585" w:type="dxa"/>
          </w:tcPr>
          <w:p w14:paraId="5E675AD5" w14:textId="77777777" w:rsidR="00630EB1" w:rsidRPr="007D7BFC" w:rsidRDefault="00EE4C7E" w:rsidP="00422925">
            <w:pPr>
              <w:spacing w:line="240" w:lineRule="atLeast"/>
              <w:jc w:val="center"/>
              <w:rPr>
                <w:sz w:val="20"/>
                <w:lang w:val="en-US"/>
              </w:rPr>
            </w:pPr>
            <w:r w:rsidRPr="007D7BFC">
              <w:rPr>
                <w:sz w:val="20"/>
                <w:lang w:val="en-US"/>
              </w:rPr>
              <w:t>0.223</w:t>
            </w:r>
          </w:p>
        </w:tc>
      </w:tr>
      <w:tr w:rsidR="00EE4C7E" w:rsidRPr="007D7BFC" w14:paraId="3E5C7B87" w14:textId="77777777">
        <w:trPr>
          <w:jc w:val="center"/>
        </w:trPr>
        <w:tc>
          <w:tcPr>
            <w:tcW w:w="3477" w:type="dxa"/>
          </w:tcPr>
          <w:p w14:paraId="366180A6" w14:textId="77777777" w:rsidR="00EE4C7E" w:rsidRPr="007D7BFC" w:rsidRDefault="00EE4C7E" w:rsidP="00422925">
            <w:pPr>
              <w:spacing w:line="240" w:lineRule="atLeast"/>
              <w:jc w:val="center"/>
              <w:rPr>
                <w:sz w:val="20"/>
                <w:lang w:val="en-US"/>
              </w:rPr>
            </w:pPr>
            <w:r w:rsidRPr="007D7BFC">
              <w:rPr>
                <w:sz w:val="20"/>
                <w:lang w:val="en-US"/>
              </w:rPr>
              <w:t>Self-inductance in q-axis (H)</w:t>
            </w:r>
          </w:p>
        </w:tc>
        <w:tc>
          <w:tcPr>
            <w:tcW w:w="2585" w:type="dxa"/>
          </w:tcPr>
          <w:p w14:paraId="559132F3" w14:textId="77777777" w:rsidR="00EE4C7E" w:rsidRPr="007D7BFC" w:rsidRDefault="00EE4C7E" w:rsidP="00422925">
            <w:pPr>
              <w:spacing w:line="240" w:lineRule="atLeast"/>
              <w:jc w:val="center"/>
              <w:rPr>
                <w:sz w:val="20"/>
                <w:lang w:val="en-US"/>
              </w:rPr>
            </w:pPr>
            <w:r w:rsidRPr="007D7BFC">
              <w:rPr>
                <w:sz w:val="20"/>
                <w:lang w:val="en-US"/>
              </w:rPr>
              <w:t>0.103</w:t>
            </w:r>
          </w:p>
        </w:tc>
      </w:tr>
    </w:tbl>
    <w:p w14:paraId="7CFBCF6B" w14:textId="77777777" w:rsidR="00630EB1" w:rsidRPr="007D7BFC" w:rsidRDefault="00630EB1" w:rsidP="00630EB1">
      <w:pPr>
        <w:spacing w:line="240" w:lineRule="atLeast"/>
        <w:ind w:firstLine="709"/>
        <w:jc w:val="both"/>
        <w:rPr>
          <w:szCs w:val="24"/>
          <w:lang w:val="en-US"/>
        </w:rPr>
      </w:pPr>
    </w:p>
    <w:bookmarkEnd w:id="1"/>
    <w:p w14:paraId="635132DB" w14:textId="77777777" w:rsidR="00426D48" w:rsidRPr="007D7BFC" w:rsidRDefault="000C41F9" w:rsidP="000C41F9">
      <w:pPr>
        <w:ind w:firstLine="709"/>
        <w:jc w:val="both"/>
        <w:rPr>
          <w:szCs w:val="24"/>
          <w:lang w:val="en-GB"/>
        </w:rPr>
      </w:pPr>
      <w:r w:rsidRPr="007D7BFC">
        <w:rPr>
          <w:szCs w:val="24"/>
          <w:lang w:val="en-GB"/>
        </w:rPr>
        <w:t>List and number all bibliographical references at the end of the paper as in the listed examples</w:t>
      </w:r>
      <w:r w:rsidR="000E42F8" w:rsidRPr="007D7BFC">
        <w:rPr>
          <w:szCs w:val="24"/>
          <w:lang w:val="en-GB"/>
        </w:rPr>
        <w:t xml:space="preserve"> [1], [2]</w:t>
      </w:r>
      <w:r w:rsidR="00AE42E1" w:rsidRPr="007D7BFC">
        <w:rPr>
          <w:szCs w:val="24"/>
          <w:lang w:val="en-GB"/>
        </w:rPr>
        <w:t>; use 10 pt font</w:t>
      </w:r>
      <w:r w:rsidRPr="007D7BFC">
        <w:rPr>
          <w:szCs w:val="24"/>
          <w:lang w:val="en-GB"/>
        </w:rPr>
        <w:t>.</w:t>
      </w:r>
    </w:p>
    <w:p w14:paraId="3D18E67B" w14:textId="77777777" w:rsidR="000C41F9" w:rsidRPr="007D7BFC" w:rsidRDefault="000C41F9" w:rsidP="008D7945">
      <w:pPr>
        <w:ind w:firstLine="709"/>
        <w:rPr>
          <w:szCs w:val="24"/>
          <w:lang w:val="en-GB"/>
        </w:rPr>
      </w:pPr>
    </w:p>
    <w:p w14:paraId="7F4EDE3D" w14:textId="77777777" w:rsidR="00AE42E1" w:rsidRPr="007D7BFC" w:rsidRDefault="00AE42E1" w:rsidP="00AE42E1">
      <w:pPr>
        <w:rPr>
          <w:sz w:val="20"/>
          <w:u w:val="single"/>
          <w:lang w:val="en-GB"/>
        </w:rPr>
      </w:pPr>
      <w:r w:rsidRPr="007D7BFC">
        <w:rPr>
          <w:sz w:val="20"/>
          <w:u w:val="single"/>
          <w:lang w:val="en-GB"/>
        </w:rPr>
        <w:t>References</w:t>
      </w:r>
    </w:p>
    <w:p w14:paraId="0FB0B709" w14:textId="77777777" w:rsidR="00AE42E1" w:rsidRPr="007D7BFC" w:rsidRDefault="00AE42E1" w:rsidP="00AE42E1">
      <w:pPr>
        <w:jc w:val="both"/>
        <w:rPr>
          <w:sz w:val="20"/>
          <w:lang w:val="en-GB"/>
        </w:rPr>
      </w:pPr>
      <w:r w:rsidRPr="007D7BFC">
        <w:rPr>
          <w:sz w:val="20"/>
          <w:lang w:val="en-GB"/>
        </w:rPr>
        <w:t xml:space="preserve">[1] Štumberger B., Štumberger G., Dolinar D., Hamler A., Trlep M., “Evaluation of Saturation and Cross-Magnetization Effects in Interior Permanent-Magnet Synchronous Motor”, </w:t>
      </w:r>
      <w:r w:rsidRPr="007D7BFC">
        <w:rPr>
          <w:i/>
          <w:sz w:val="20"/>
          <w:lang w:val="en-GB"/>
        </w:rPr>
        <w:t>IEEE Transactions on Industry Applications</w:t>
      </w:r>
      <w:r w:rsidRPr="007D7BFC">
        <w:rPr>
          <w:sz w:val="20"/>
          <w:lang w:val="en-GB"/>
        </w:rPr>
        <w:t>, 39 (2003), No. 5, 1264-1271</w:t>
      </w:r>
    </w:p>
    <w:p w14:paraId="096A84E7" w14:textId="77777777" w:rsidR="00AE42E1" w:rsidRPr="007D7BFC" w:rsidRDefault="00AE42E1" w:rsidP="00AE42E1">
      <w:pPr>
        <w:jc w:val="both"/>
        <w:rPr>
          <w:sz w:val="20"/>
          <w:lang w:val="en-GB"/>
        </w:rPr>
      </w:pPr>
      <w:r w:rsidRPr="007D7BFC">
        <w:rPr>
          <w:sz w:val="20"/>
          <w:lang w:val="en-GB"/>
        </w:rPr>
        <w:t xml:space="preserve">[2] Krause P.C., Wasynczuk O., Sudhoff S.D., </w:t>
      </w:r>
      <w:r w:rsidRPr="007D7BFC">
        <w:rPr>
          <w:i/>
          <w:sz w:val="20"/>
          <w:lang w:val="en-GB"/>
        </w:rPr>
        <w:t>Analysis of Electric Machinery</w:t>
      </w:r>
      <w:r w:rsidRPr="007D7BFC">
        <w:rPr>
          <w:sz w:val="20"/>
          <w:lang w:val="en-GB"/>
        </w:rPr>
        <w:t>, New York: IEEE Press, 1995</w:t>
      </w:r>
    </w:p>
    <w:p w14:paraId="567940F9" w14:textId="77777777" w:rsidR="005566F8" w:rsidRPr="007D7BFC" w:rsidRDefault="005566F8" w:rsidP="00AE42E1">
      <w:pPr>
        <w:jc w:val="both"/>
        <w:rPr>
          <w:sz w:val="20"/>
          <w:lang w:val="en-GB"/>
        </w:rPr>
      </w:pPr>
    </w:p>
    <w:sectPr w:rsidR="005566F8" w:rsidRPr="007D7BFC" w:rsidSect="00057C41">
      <w:headerReference w:type="even" r:id="rId13"/>
      <w:headerReference w:type="default" r:id="rId14"/>
      <w:footerReference w:type="even" r:id="rId15"/>
      <w:footerReference w:type="default" r:id="rId16"/>
      <w:pgSz w:w="11907" w:h="16840" w:code="9"/>
      <w:pgMar w:top="1418" w:right="1418" w:bottom="1418" w:left="1418" w:header="737" w:footer="79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6D52" w14:textId="77777777" w:rsidR="00076495" w:rsidRDefault="00076495">
      <w:r>
        <w:separator/>
      </w:r>
    </w:p>
  </w:endnote>
  <w:endnote w:type="continuationSeparator" w:id="0">
    <w:p w14:paraId="3AF76FEF" w14:textId="77777777" w:rsidR="00076495" w:rsidRDefault="000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F36C" w14:textId="77777777" w:rsidR="00E031B8" w:rsidRDefault="00E031B8" w:rsidP="00057C4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4E23F0" w14:textId="77777777" w:rsidR="00E031B8" w:rsidRDefault="00E031B8">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DCCE" w14:textId="77777777" w:rsidR="00E031B8" w:rsidRDefault="00E031B8" w:rsidP="00057C4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4EA9">
      <w:rPr>
        <w:rStyle w:val="tevilkastrani"/>
        <w:noProof/>
      </w:rPr>
      <w:t>1</w:t>
    </w:r>
    <w:r>
      <w:rPr>
        <w:rStyle w:val="tevilkastrani"/>
      </w:rPr>
      <w:fldChar w:fldCharType="end"/>
    </w:r>
  </w:p>
  <w:p w14:paraId="3C15A892" w14:textId="77777777" w:rsidR="00E031B8" w:rsidRDefault="00E031B8">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2562" w14:textId="77777777" w:rsidR="00076495" w:rsidRDefault="00076495">
      <w:r>
        <w:separator/>
      </w:r>
    </w:p>
  </w:footnote>
  <w:footnote w:type="continuationSeparator" w:id="0">
    <w:p w14:paraId="0B7B9D47" w14:textId="77777777" w:rsidR="00076495" w:rsidRDefault="0007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83C2" w14:textId="77777777" w:rsidR="00E031B8" w:rsidRDefault="00E031B8">
    <w:pPr>
      <w:pStyle w:val="Glav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B5B8" w14:textId="77777777" w:rsidR="00E031B8" w:rsidRDefault="00E031B8">
    <w:pPr>
      <w:pStyle w:val="Glava"/>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A86"/>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E9459D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D237216"/>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3" w15:restartNumberingAfterBreak="0">
    <w:nsid w:val="63E35337"/>
    <w:multiLevelType w:val="singleLevel"/>
    <w:tmpl w:val="D3F4B4A2"/>
    <w:lvl w:ilvl="0">
      <w:start w:val="1"/>
      <w:numFmt w:val="decimal"/>
      <w:lvlText w:val="%1."/>
      <w:lvlJc w:val="left"/>
      <w:pPr>
        <w:tabs>
          <w:tab w:val="num" w:pos="360"/>
        </w:tabs>
        <w:ind w:left="360" w:hanging="360"/>
      </w:pPr>
      <w:rPr>
        <w:rFonts w:hint="default"/>
        <w:b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B2"/>
    <w:rsid w:val="00010433"/>
    <w:rsid w:val="00057C41"/>
    <w:rsid w:val="00076495"/>
    <w:rsid w:val="00091685"/>
    <w:rsid w:val="000C41F9"/>
    <w:rsid w:val="000E2CD5"/>
    <w:rsid w:val="000E42F8"/>
    <w:rsid w:val="0012374B"/>
    <w:rsid w:val="0017229D"/>
    <w:rsid w:val="001E6A03"/>
    <w:rsid w:val="00221B7D"/>
    <w:rsid w:val="002429B4"/>
    <w:rsid w:val="00282A2B"/>
    <w:rsid w:val="002C0F13"/>
    <w:rsid w:val="002D796E"/>
    <w:rsid w:val="002E0726"/>
    <w:rsid w:val="00314DB2"/>
    <w:rsid w:val="00343B48"/>
    <w:rsid w:val="00345122"/>
    <w:rsid w:val="003548D3"/>
    <w:rsid w:val="00382F3B"/>
    <w:rsid w:val="003A1431"/>
    <w:rsid w:val="003C37C9"/>
    <w:rsid w:val="00422925"/>
    <w:rsid w:val="00426D48"/>
    <w:rsid w:val="004E3EBC"/>
    <w:rsid w:val="00545224"/>
    <w:rsid w:val="005566F8"/>
    <w:rsid w:val="005948E7"/>
    <w:rsid w:val="005A2163"/>
    <w:rsid w:val="00630EB1"/>
    <w:rsid w:val="006536B7"/>
    <w:rsid w:val="0069650A"/>
    <w:rsid w:val="00703186"/>
    <w:rsid w:val="007102A2"/>
    <w:rsid w:val="00733737"/>
    <w:rsid w:val="00793A76"/>
    <w:rsid w:val="007B4698"/>
    <w:rsid w:val="007D7BFC"/>
    <w:rsid w:val="00886931"/>
    <w:rsid w:val="008A2BBF"/>
    <w:rsid w:val="008D7945"/>
    <w:rsid w:val="008E2A57"/>
    <w:rsid w:val="008E4A03"/>
    <w:rsid w:val="00981210"/>
    <w:rsid w:val="00A00273"/>
    <w:rsid w:val="00A052F5"/>
    <w:rsid w:val="00A22F6D"/>
    <w:rsid w:val="00A64EA9"/>
    <w:rsid w:val="00A81C74"/>
    <w:rsid w:val="00AA7E59"/>
    <w:rsid w:val="00AE42E1"/>
    <w:rsid w:val="00B017CE"/>
    <w:rsid w:val="00B1079D"/>
    <w:rsid w:val="00BF53F3"/>
    <w:rsid w:val="00C836DF"/>
    <w:rsid w:val="00C908A9"/>
    <w:rsid w:val="00CA160E"/>
    <w:rsid w:val="00CC09C2"/>
    <w:rsid w:val="00CD113D"/>
    <w:rsid w:val="00D031FE"/>
    <w:rsid w:val="00D65CF6"/>
    <w:rsid w:val="00D71A83"/>
    <w:rsid w:val="00D857ED"/>
    <w:rsid w:val="00DA155B"/>
    <w:rsid w:val="00E031B8"/>
    <w:rsid w:val="00E32306"/>
    <w:rsid w:val="00E761C9"/>
    <w:rsid w:val="00EA4253"/>
    <w:rsid w:val="00EE4C7E"/>
    <w:rsid w:val="00F0323D"/>
    <w:rsid w:val="00F13D8B"/>
    <w:rsid w:val="00F171E8"/>
    <w:rsid w:val="00F5527B"/>
    <w:rsid w:val="00F57E64"/>
    <w:rsid w:val="00F76F67"/>
    <w:rsid w:val="00FA77B9"/>
    <w:rsid w:val="00FE13F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D1A1F"/>
  <w15:docId w15:val="{3483DBD9-FD0C-4F29-9B3A-C1F5C44A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4DB2"/>
    <w:rPr>
      <w:sz w:val="24"/>
      <w:lang w:val="pl-PL" w:eastAsia="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14DB2"/>
    <w:pPr>
      <w:tabs>
        <w:tab w:val="center" w:pos="4536"/>
        <w:tab w:val="right" w:pos="9072"/>
      </w:tabs>
    </w:pPr>
  </w:style>
  <w:style w:type="paragraph" w:styleId="Noga">
    <w:name w:val="footer"/>
    <w:basedOn w:val="Navaden"/>
    <w:rsid w:val="00314DB2"/>
    <w:pPr>
      <w:tabs>
        <w:tab w:val="center" w:pos="4536"/>
        <w:tab w:val="right" w:pos="9072"/>
      </w:tabs>
    </w:pPr>
  </w:style>
  <w:style w:type="character" w:styleId="tevilkastrani">
    <w:name w:val="page number"/>
    <w:basedOn w:val="Privzetapisavaodstavka"/>
    <w:rsid w:val="00057C41"/>
  </w:style>
  <w:style w:type="character" w:styleId="Hiperpovezava">
    <w:name w:val="Hyperlink"/>
    <w:basedOn w:val="Privzetapisavaodstavka"/>
    <w:uiPriority w:val="99"/>
    <w:unhideWhenUsed/>
    <w:rsid w:val="00EA4253"/>
    <w:rPr>
      <w:color w:val="0000FF"/>
      <w:u w:val="single"/>
    </w:rPr>
  </w:style>
  <w:style w:type="table" w:styleId="Tabelamrea">
    <w:name w:val="Table Grid"/>
    <w:basedOn w:val="Navadnatabela"/>
    <w:uiPriority w:val="59"/>
    <w:rsid w:val="00630E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CA16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160E"/>
    <w:rPr>
      <w:rFonts w:ascii="Segoe UI" w:hAnsi="Segoe UI" w:cs="Segoe UI"/>
      <w:sz w:val="18"/>
      <w:szCs w:val="18"/>
      <w:lang w:val="pl-PL" w:eastAsia="pl-PL"/>
    </w:rPr>
  </w:style>
  <w:style w:type="character" w:styleId="Besedilooznabemesta">
    <w:name w:val="Placeholder Text"/>
    <w:basedOn w:val="Privzetapisavaodstavka"/>
    <w:uiPriority w:val="99"/>
    <w:semiHidden/>
    <w:rsid w:val="00CA1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jan.stumberger@um.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aem2018@um.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9D5CF2-6E8A-4729-9E2A-E8A98AD5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706</Words>
  <Characters>4026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INSTRUKCJA  DLA  AUTORÓW</vt:lpstr>
    </vt:vector>
  </TitlesOfParts>
  <Company>CIOP-PIB</Company>
  <LinksUpToDate>false</LinksUpToDate>
  <CharactersWithSpaces>4723</CharactersWithSpaces>
  <SharedDoc>false</SharedDoc>
  <HLinks>
    <vt:vector size="12" baseType="variant">
      <vt:variant>
        <vt:i4>4718628</vt:i4>
      </vt:variant>
      <vt:variant>
        <vt:i4>3</vt:i4>
      </vt:variant>
      <vt:variant>
        <vt:i4>0</vt:i4>
      </vt:variant>
      <vt:variant>
        <vt:i4>5</vt:i4>
      </vt:variant>
      <vt:variant>
        <vt:lpwstr>mailto:saem2010secretariat@uni-mb.si</vt:lpwstr>
      </vt:variant>
      <vt:variant>
        <vt:lpwstr/>
      </vt:variant>
      <vt:variant>
        <vt:i4>6619228</vt:i4>
      </vt:variant>
      <vt:variant>
        <vt:i4>0</vt:i4>
      </vt:variant>
      <vt:variant>
        <vt:i4>0</vt:i4>
      </vt:variant>
      <vt:variant>
        <vt:i4>5</vt:i4>
      </vt:variant>
      <vt:variant>
        <vt:lpwstr>mailto:bojan.stumberger@uni-mb.si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AUTORÓW</dc:title>
  <dc:subject/>
  <dc:creator>iztok</dc:creator>
  <cp:keywords/>
  <cp:lastModifiedBy>Iztok</cp:lastModifiedBy>
  <cp:revision>10</cp:revision>
  <cp:lastPrinted>2018-02-28T08:09:00Z</cp:lastPrinted>
  <dcterms:created xsi:type="dcterms:W3CDTF">2018-02-28T07:50:00Z</dcterms:created>
  <dcterms:modified xsi:type="dcterms:W3CDTF">2018-02-28T12:32:00Z</dcterms:modified>
</cp:coreProperties>
</file>