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DEF" w:rsidRDefault="003E2DEF" w:rsidP="003E2DEF">
      <w:pPr>
        <w:jc w:val="right"/>
      </w:pPr>
      <w:r>
        <w:t>maj 2018</w:t>
      </w:r>
    </w:p>
    <w:p w:rsidR="003E2DEF" w:rsidRDefault="003E2DEF" w:rsidP="003E2DEF">
      <w:pPr>
        <w:jc w:val="right"/>
      </w:pPr>
    </w:p>
    <w:p w:rsidR="00346F34" w:rsidRPr="00346F34" w:rsidRDefault="00346F34" w:rsidP="00346F34">
      <w:pPr>
        <w:pBdr>
          <w:bottom w:val="single" w:sz="4" w:space="1" w:color="auto"/>
        </w:pBdr>
        <w:rPr>
          <w:b/>
          <w:color w:val="2F5496" w:themeColor="accent5" w:themeShade="BF"/>
        </w:rPr>
      </w:pPr>
      <w:r w:rsidRPr="00346F34">
        <w:rPr>
          <w:color w:val="2F5496" w:themeColor="accent5" w:themeShade="BF"/>
        </w:rPr>
        <w:t xml:space="preserve">POGOJI ZA VPIS NA ŠTUDIJSKI PROGRAM </w:t>
      </w:r>
      <w:r w:rsidRPr="00346F34">
        <w:rPr>
          <w:color w:val="2F5496" w:themeColor="accent5" w:themeShade="BF"/>
        </w:rPr>
        <w:t xml:space="preserve">2. STOPNJE ENERGETIKA (MAG) </w:t>
      </w:r>
      <w:r w:rsidRPr="00346F34">
        <w:rPr>
          <w:b/>
          <w:color w:val="2F5496" w:themeColor="accent5" w:themeShade="BF"/>
        </w:rPr>
        <w:t>z drugih strokovnih področij</w:t>
      </w:r>
      <w:r w:rsidRPr="00346F34">
        <w:rPr>
          <w:b/>
          <w:color w:val="2F5496" w:themeColor="accent5" w:themeShade="BF"/>
        </w:rPr>
        <w:t xml:space="preserve"> (velja za vpis od študijskega leta 2018/2019)</w:t>
      </w:r>
    </w:p>
    <w:p w:rsidR="00346F34" w:rsidRDefault="00346F34" w:rsidP="00346F34">
      <w:pPr>
        <w:rPr>
          <w:b/>
        </w:rPr>
      </w:pPr>
    </w:p>
    <w:p w:rsidR="00346F34" w:rsidRDefault="00346F34" w:rsidP="00346F34">
      <w:pPr>
        <w:rPr>
          <w:rFonts w:asciiTheme="minorHAnsi" w:hAnsiTheme="minorHAnsi"/>
          <w:sz w:val="20"/>
          <w:szCs w:val="20"/>
          <w:lang w:eastAsia="en-US"/>
        </w:rPr>
      </w:pPr>
      <w:r w:rsidRPr="00346F34">
        <w:rPr>
          <w:rFonts w:asciiTheme="minorHAnsi" w:hAnsiTheme="minorHAnsi"/>
          <w:sz w:val="20"/>
          <w:szCs w:val="20"/>
          <w:lang w:eastAsia="en-US"/>
        </w:rPr>
        <w:t>V študijski program 2. stopnje Energetika se lahko vpiše, kdor je zaključil:</w:t>
      </w:r>
    </w:p>
    <w:p w:rsidR="00346F34" w:rsidRPr="00DE6F80" w:rsidRDefault="00346F34" w:rsidP="00346F34">
      <w:pPr>
        <w:pStyle w:val="Odstavekseznama"/>
        <w:numPr>
          <w:ilvl w:val="0"/>
          <w:numId w:val="3"/>
        </w:numPr>
        <w:spacing w:after="0" w:line="240" w:lineRule="auto"/>
        <w:ind w:left="357"/>
        <w:jc w:val="both"/>
        <w:rPr>
          <w:rFonts w:asciiTheme="minorHAnsi" w:hAnsiTheme="minorHAnsi"/>
          <w:b w:val="0"/>
          <w:color w:val="auto"/>
          <w:sz w:val="20"/>
          <w:szCs w:val="20"/>
        </w:rPr>
      </w:pPr>
      <w:r w:rsidRPr="00346F34">
        <w:rPr>
          <w:rFonts w:asciiTheme="minorHAnsi" w:hAnsiTheme="minorHAnsi"/>
          <w:b w:val="0"/>
          <w:color w:val="auto"/>
          <w:sz w:val="20"/>
          <w:szCs w:val="20"/>
        </w:rPr>
        <w:t xml:space="preserve">Študijski program prve stopnje z drugih strokovnih področij: </w:t>
      </w:r>
      <w:r w:rsidRPr="00346F34">
        <w:rPr>
          <w:rFonts w:asciiTheme="minorHAnsi" w:hAnsiTheme="minorHAnsi"/>
          <w:b w:val="0"/>
          <w:color w:val="auto"/>
          <w:sz w:val="20"/>
          <w:szCs w:val="20"/>
        </w:rPr>
        <w:softHyphen/>
      </w:r>
      <w:r w:rsidRPr="00346F34">
        <w:rPr>
          <w:rFonts w:asciiTheme="minorHAnsi" w:hAnsiTheme="minorHAnsi"/>
          <w:b w:val="0"/>
          <w:color w:val="auto"/>
          <w:sz w:val="20"/>
          <w:szCs w:val="20"/>
        </w:rPr>
        <w:softHyphen/>
        <w:t xml:space="preserve">14-izobraževalne vede in izobraževanje učiteljev; 21-umetnost; 22-humanistika; 31-družbene vede; 32-novinarstvo in obveščanje; 34-poslovne in upravne vede; 38-pravne vede; 42-vede o živi naravi; 64-veterinarstvo; 72-zdravstvo; 76-socialno delo; 81-osebne storitve; 86-varovanje, če je pred vpisom v študijski program opravil študijske obveznosti, bistvene za nadaljevanje študija v obsegu 17 ECTS, ki jih kandidat lahko opravi med študijem na prvi stopnji, v programih za izpopolnjevanje oz. z opravljanjem diferencialnih izpitov pred vpisom v študijski program. Opraviti mora naslednje obveznosti: </w:t>
      </w:r>
      <w:r w:rsidRPr="00DE6F80">
        <w:rPr>
          <w:rFonts w:asciiTheme="minorHAnsi" w:hAnsiTheme="minorHAnsi"/>
          <w:color w:val="2F5496" w:themeColor="accent5" w:themeShade="BF"/>
          <w:sz w:val="20"/>
          <w:szCs w:val="20"/>
        </w:rPr>
        <w:t>VODENJE SISTEMOV</w:t>
      </w:r>
      <w:r w:rsidRPr="00346F34">
        <w:rPr>
          <w:rFonts w:asciiTheme="minorHAnsi" w:hAnsiTheme="minorHAnsi"/>
          <w:b w:val="0"/>
          <w:color w:val="auto"/>
          <w:sz w:val="20"/>
          <w:szCs w:val="20"/>
        </w:rPr>
        <w:t xml:space="preserve">, HIDRAVLIČNI ENERGETSKI SISTEMI I, </w:t>
      </w:r>
      <w:r w:rsidRPr="00DE6F80">
        <w:rPr>
          <w:rFonts w:asciiTheme="minorHAnsi" w:hAnsiTheme="minorHAnsi"/>
          <w:b w:val="0"/>
          <w:color w:val="auto"/>
          <w:sz w:val="20"/>
          <w:szCs w:val="20"/>
        </w:rPr>
        <w:t>ENERGETIKA IN VAROVANJE OKOLJA</w:t>
      </w:r>
    </w:p>
    <w:p w:rsidR="00346F34" w:rsidRPr="00DE6F80" w:rsidRDefault="00346F34" w:rsidP="00346F34">
      <w:pPr>
        <w:pStyle w:val="Odstavekseznama"/>
        <w:numPr>
          <w:ilvl w:val="0"/>
          <w:numId w:val="3"/>
        </w:numPr>
        <w:spacing w:after="0" w:line="240" w:lineRule="auto"/>
        <w:ind w:left="357"/>
        <w:jc w:val="both"/>
        <w:rPr>
          <w:rFonts w:asciiTheme="minorHAnsi" w:hAnsiTheme="minorHAnsi"/>
          <w:b w:val="0"/>
          <w:color w:val="auto"/>
          <w:sz w:val="20"/>
          <w:szCs w:val="20"/>
        </w:rPr>
      </w:pPr>
      <w:r w:rsidRPr="00346F34">
        <w:rPr>
          <w:rFonts w:asciiTheme="minorHAnsi" w:hAnsiTheme="minorHAnsi"/>
          <w:b w:val="0"/>
          <w:color w:val="auto"/>
          <w:sz w:val="20"/>
          <w:szCs w:val="20"/>
        </w:rPr>
        <w:t xml:space="preserve">Visokošolski strokovni študijski program, sprejet pred 11. 6. 2004, z drugih strokovnih področij: </w:t>
      </w:r>
      <w:r w:rsidRPr="00346F34">
        <w:rPr>
          <w:rFonts w:asciiTheme="minorHAnsi" w:hAnsiTheme="minorHAnsi"/>
          <w:b w:val="0"/>
          <w:color w:val="auto"/>
          <w:sz w:val="20"/>
          <w:szCs w:val="20"/>
        </w:rPr>
        <w:softHyphen/>
      </w:r>
      <w:r w:rsidRPr="00346F34">
        <w:rPr>
          <w:rFonts w:asciiTheme="minorHAnsi" w:hAnsiTheme="minorHAnsi"/>
          <w:b w:val="0"/>
          <w:color w:val="auto"/>
          <w:sz w:val="20"/>
          <w:szCs w:val="20"/>
        </w:rPr>
        <w:softHyphen/>
        <w:t xml:space="preserve">14-Izobraževalne vede in izobraževanje učiteljev; 21-umetnost; 22-humanistika; 31-družbene vede; 32-novinarstvo in obveščanje; 34-poslovne in upravne vede; 38-pravne vede; 42-vede o živi naravi; 64-veterinarstvo; 72-zdravstvo; 76-socialno delo; 81-osebne storitve; 86-varovanje, če je pred vpisom v študijski program opravil študijske obveznosti, bistvene za nadaljevanje študija v obsegu 17 ECTS, ki jih kandidat lahko opravi med študijem na prvi stopnji, v programih za izpopolnjevanje oz. z opravljanjem diferencialnih izpitov pred vpisom v študijski program. Opraviti mora naslednje obveznosti: </w:t>
      </w:r>
      <w:r w:rsidRPr="00DE6F80">
        <w:rPr>
          <w:rFonts w:asciiTheme="minorHAnsi" w:hAnsiTheme="minorHAnsi"/>
          <w:color w:val="2F5496" w:themeColor="accent5" w:themeShade="BF"/>
          <w:sz w:val="20"/>
          <w:szCs w:val="20"/>
        </w:rPr>
        <w:t>VODENJE SISTEMOV</w:t>
      </w:r>
      <w:r w:rsidRPr="00346F34">
        <w:rPr>
          <w:rFonts w:asciiTheme="minorHAnsi" w:hAnsiTheme="minorHAnsi"/>
          <w:b w:val="0"/>
          <w:color w:val="auto"/>
          <w:sz w:val="20"/>
          <w:szCs w:val="20"/>
        </w:rPr>
        <w:t xml:space="preserve">, HIDRAVLIČNI ENERGETSKI SISTEMI I, </w:t>
      </w:r>
      <w:r w:rsidRPr="00DE6F80">
        <w:rPr>
          <w:rFonts w:asciiTheme="minorHAnsi" w:hAnsiTheme="minorHAnsi"/>
          <w:b w:val="0"/>
          <w:color w:val="auto"/>
          <w:sz w:val="20"/>
          <w:szCs w:val="20"/>
        </w:rPr>
        <w:t>ENERGETIKA IN VAROVANJE OKOLJA</w:t>
      </w:r>
    </w:p>
    <w:p w:rsidR="00346F34" w:rsidRDefault="00346F34"/>
    <w:p w:rsidR="00EB58D2" w:rsidRDefault="00EB58D2"/>
    <w:p w:rsidR="003E2DEF" w:rsidRPr="00DE6F80" w:rsidRDefault="003E2DEF" w:rsidP="00346F34">
      <w:pPr>
        <w:pBdr>
          <w:bottom w:val="single" w:sz="4" w:space="1" w:color="auto"/>
        </w:pBdr>
        <w:rPr>
          <w:color w:val="2F5496" w:themeColor="accent5" w:themeShade="BF"/>
        </w:rPr>
      </w:pPr>
      <w:r w:rsidRPr="00DE6F80">
        <w:rPr>
          <w:color w:val="2F5496" w:themeColor="accent5" w:themeShade="BF"/>
        </w:rPr>
        <w:t xml:space="preserve">UČNI NAČRT ZA UČNO ENOTO: </w:t>
      </w:r>
      <w:r w:rsidR="00DE6F80" w:rsidRPr="00DE6F80">
        <w:rPr>
          <w:rFonts w:asciiTheme="minorHAnsi" w:hAnsiTheme="minorHAnsi"/>
          <w:b/>
          <w:color w:val="2F5496" w:themeColor="accent5" w:themeShade="BF"/>
        </w:rPr>
        <w:t>VODENJE SISTEMOV</w:t>
      </w:r>
    </w:p>
    <w:p w:rsidR="003E2DEF" w:rsidRPr="00DE6F80" w:rsidRDefault="003E2DEF">
      <w:pPr>
        <w:rPr>
          <w:rFonts w:asciiTheme="minorHAnsi" w:hAnsiTheme="minorHAnsi"/>
          <w:sz w:val="20"/>
          <w:szCs w:val="20"/>
        </w:rPr>
      </w:pPr>
    </w:p>
    <w:tbl>
      <w:tblPr>
        <w:tblW w:w="9690" w:type="dxa"/>
        <w:tblLayout w:type="fixed"/>
        <w:tblCellMar>
          <w:left w:w="56" w:type="dxa"/>
          <w:right w:w="56" w:type="dxa"/>
        </w:tblCellMar>
        <w:tblLook w:val="00A0" w:firstRow="1" w:lastRow="0" w:firstColumn="1" w:lastColumn="0" w:noHBand="0" w:noVBand="0"/>
      </w:tblPr>
      <w:tblGrid>
        <w:gridCol w:w="1408"/>
        <w:gridCol w:w="388"/>
        <w:gridCol w:w="240"/>
        <w:gridCol w:w="781"/>
        <w:gridCol w:w="472"/>
        <w:gridCol w:w="15"/>
        <w:gridCol w:w="458"/>
        <w:gridCol w:w="255"/>
        <w:gridCol w:w="218"/>
        <w:gridCol w:w="480"/>
        <w:gridCol w:w="10"/>
        <w:gridCol w:w="11"/>
        <w:gridCol w:w="131"/>
        <w:gridCol w:w="710"/>
        <w:gridCol w:w="76"/>
        <w:gridCol w:w="62"/>
        <w:gridCol w:w="990"/>
        <w:gridCol w:w="365"/>
        <w:gridCol w:w="1193"/>
        <w:gridCol w:w="224"/>
        <w:gridCol w:w="132"/>
        <w:gridCol w:w="1071"/>
      </w:tblGrid>
      <w:tr w:rsidR="00DE6F80" w:rsidRPr="00DE6F80" w:rsidTr="00B17590">
        <w:tc>
          <w:tcPr>
            <w:tcW w:w="969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E6F80" w:rsidRPr="00DE6F80" w:rsidRDefault="00DE6F80" w:rsidP="00B17590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E6F80">
              <w:rPr>
                <w:rFonts w:asciiTheme="minorHAnsi" w:hAnsiTheme="minorHAnsi" w:cs="Calibri"/>
                <w:b/>
                <w:sz w:val="20"/>
                <w:szCs w:val="20"/>
              </w:rPr>
              <w:t>UČNI NAČRT PREDMETA / COURSE SYLLABUS</w:t>
            </w:r>
          </w:p>
        </w:tc>
      </w:tr>
      <w:tr w:rsidR="00DE6F80" w:rsidRPr="00DE6F80" w:rsidTr="00B17590">
        <w:tc>
          <w:tcPr>
            <w:tcW w:w="1796" w:type="dxa"/>
            <w:gridSpan w:val="2"/>
          </w:tcPr>
          <w:p w:rsidR="00DE6F80" w:rsidRPr="00DE6F80" w:rsidRDefault="00DE6F80" w:rsidP="00B17590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E6F80">
              <w:rPr>
                <w:rFonts w:asciiTheme="minorHAnsi" w:hAnsiTheme="minorHAnsi" w:cs="Calibri"/>
                <w:b/>
                <w:sz w:val="20"/>
                <w:szCs w:val="20"/>
              </w:rPr>
              <w:t>Predmet:</w:t>
            </w:r>
          </w:p>
        </w:tc>
        <w:tc>
          <w:tcPr>
            <w:tcW w:w="789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80" w:rsidRPr="00DE6F80" w:rsidRDefault="00DE6F80" w:rsidP="00B1759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DE6F80">
              <w:rPr>
                <w:rFonts w:asciiTheme="minorHAnsi" w:hAnsiTheme="minorHAnsi"/>
                <w:b/>
                <w:sz w:val="20"/>
                <w:szCs w:val="20"/>
              </w:rPr>
              <w:t>VODENJE SISTEMOV</w:t>
            </w:r>
          </w:p>
        </w:tc>
      </w:tr>
      <w:tr w:rsidR="00DE6F80" w:rsidRPr="00DE6F80" w:rsidTr="00B17590">
        <w:tc>
          <w:tcPr>
            <w:tcW w:w="1796" w:type="dxa"/>
            <w:gridSpan w:val="2"/>
          </w:tcPr>
          <w:p w:rsidR="00DE6F80" w:rsidRPr="00DE6F80" w:rsidRDefault="00DE6F80" w:rsidP="00B17590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E6F80">
              <w:rPr>
                <w:rFonts w:asciiTheme="minorHAnsi" w:hAnsiTheme="minorHAnsi" w:cs="Calibri"/>
                <w:b/>
                <w:sz w:val="20"/>
                <w:szCs w:val="20"/>
              </w:rPr>
              <w:t>Course title:</w:t>
            </w:r>
          </w:p>
        </w:tc>
        <w:tc>
          <w:tcPr>
            <w:tcW w:w="789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80" w:rsidRPr="00DE6F80" w:rsidRDefault="00DE6F80" w:rsidP="00B1759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DE6F80">
              <w:rPr>
                <w:rFonts w:asciiTheme="minorHAnsi" w:hAnsiTheme="minorHAnsi"/>
                <w:b/>
                <w:sz w:val="20"/>
                <w:szCs w:val="20"/>
              </w:rPr>
              <w:t>SYSTEM CONTROL</w:t>
            </w:r>
          </w:p>
        </w:tc>
      </w:tr>
      <w:tr w:rsidR="00DE6F80" w:rsidRPr="00DE6F80" w:rsidTr="00B17590">
        <w:tc>
          <w:tcPr>
            <w:tcW w:w="3304" w:type="dxa"/>
            <w:gridSpan w:val="6"/>
            <w:vAlign w:val="center"/>
          </w:tcPr>
          <w:p w:rsidR="00DE6F80" w:rsidRPr="00DE6F80" w:rsidRDefault="00DE6F80" w:rsidP="00B17590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3401" w:type="dxa"/>
            <w:gridSpan w:val="11"/>
            <w:vAlign w:val="center"/>
          </w:tcPr>
          <w:p w:rsidR="00DE6F80" w:rsidRPr="00DE6F80" w:rsidRDefault="00DE6F80" w:rsidP="00B17590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DE6F80" w:rsidRPr="00DE6F80" w:rsidRDefault="00DE6F80" w:rsidP="00B17590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1427" w:type="dxa"/>
            <w:gridSpan w:val="3"/>
            <w:vAlign w:val="center"/>
          </w:tcPr>
          <w:p w:rsidR="00DE6F80" w:rsidRPr="00DE6F80" w:rsidRDefault="00DE6F80" w:rsidP="00B17590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</w:tr>
      <w:tr w:rsidR="00DE6F80" w:rsidRPr="00DE6F80" w:rsidTr="00B17590">
        <w:tc>
          <w:tcPr>
            <w:tcW w:w="330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E6F80" w:rsidRPr="00DE6F80" w:rsidRDefault="00DE6F80" w:rsidP="00B17590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E6F80">
              <w:rPr>
                <w:rFonts w:asciiTheme="minorHAnsi" w:hAnsiTheme="minorHAnsi" w:cs="Calibri"/>
                <w:b/>
                <w:sz w:val="20"/>
                <w:szCs w:val="20"/>
              </w:rPr>
              <w:t>Študijski program in stopnja</w:t>
            </w:r>
          </w:p>
          <w:p w:rsidR="00DE6F80" w:rsidRPr="00DE6F80" w:rsidRDefault="00DE6F80" w:rsidP="00B17590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DE6F80">
              <w:rPr>
                <w:rFonts w:asciiTheme="minorHAnsi" w:hAnsiTheme="minorHAnsi" w:cs="Calibri"/>
                <w:b/>
                <w:sz w:val="20"/>
                <w:szCs w:val="20"/>
              </w:rPr>
              <w:t>Study programme and level</w:t>
            </w:r>
          </w:p>
        </w:tc>
        <w:tc>
          <w:tcPr>
            <w:tcW w:w="340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E6F80" w:rsidRPr="00DE6F80" w:rsidRDefault="00DE6F80" w:rsidP="00B17590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E6F80">
              <w:rPr>
                <w:rFonts w:asciiTheme="minorHAnsi" w:hAnsiTheme="minorHAnsi" w:cs="Calibri"/>
                <w:b/>
                <w:sz w:val="20"/>
                <w:szCs w:val="20"/>
              </w:rPr>
              <w:t>Študijska smer</w:t>
            </w:r>
          </w:p>
          <w:p w:rsidR="00DE6F80" w:rsidRPr="00DE6F80" w:rsidRDefault="00DE6F80" w:rsidP="00B17590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E6F80">
              <w:rPr>
                <w:rFonts w:asciiTheme="minorHAnsi" w:hAnsiTheme="minorHAnsi" w:cs="Calibri"/>
                <w:b/>
                <w:sz w:val="20"/>
                <w:szCs w:val="20"/>
              </w:rPr>
              <w:t>Study field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E6F80" w:rsidRPr="00DE6F80" w:rsidRDefault="00DE6F80" w:rsidP="00B17590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E6F80">
              <w:rPr>
                <w:rFonts w:asciiTheme="minorHAnsi" w:hAnsiTheme="minorHAnsi" w:cs="Calibri"/>
                <w:b/>
                <w:sz w:val="20"/>
                <w:szCs w:val="20"/>
              </w:rPr>
              <w:t>Letnik</w:t>
            </w:r>
          </w:p>
          <w:p w:rsidR="00DE6F80" w:rsidRPr="00DE6F80" w:rsidRDefault="00DE6F80" w:rsidP="00B17590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E6F80">
              <w:rPr>
                <w:rFonts w:asciiTheme="minorHAnsi" w:hAnsiTheme="minorHAnsi" w:cs="Calibri"/>
                <w:b/>
                <w:sz w:val="20"/>
                <w:szCs w:val="20"/>
              </w:rPr>
              <w:t>Academic year</w:t>
            </w:r>
          </w:p>
        </w:tc>
        <w:tc>
          <w:tcPr>
            <w:tcW w:w="14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E6F80" w:rsidRPr="00DE6F80" w:rsidRDefault="00DE6F80" w:rsidP="00B17590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E6F80">
              <w:rPr>
                <w:rFonts w:asciiTheme="minorHAnsi" w:hAnsiTheme="minorHAnsi" w:cs="Calibri"/>
                <w:b/>
                <w:sz w:val="20"/>
                <w:szCs w:val="20"/>
              </w:rPr>
              <w:t>Semester</w:t>
            </w:r>
          </w:p>
          <w:p w:rsidR="00DE6F80" w:rsidRPr="00DE6F80" w:rsidRDefault="00DE6F80" w:rsidP="00B17590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E6F80">
              <w:rPr>
                <w:rFonts w:asciiTheme="minorHAnsi" w:hAnsiTheme="minorHAnsi" w:cs="Calibri"/>
                <w:b/>
                <w:sz w:val="20"/>
                <w:szCs w:val="20"/>
              </w:rPr>
              <w:t>Semester</w:t>
            </w:r>
          </w:p>
        </w:tc>
      </w:tr>
      <w:tr w:rsidR="00DE6F80" w:rsidRPr="00DE6F80" w:rsidTr="00B17590">
        <w:trPr>
          <w:trHeight w:val="318"/>
        </w:trPr>
        <w:tc>
          <w:tcPr>
            <w:tcW w:w="33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80" w:rsidRPr="00DE6F80" w:rsidRDefault="00DE6F80" w:rsidP="00B1759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E6F80">
              <w:rPr>
                <w:rFonts w:asciiTheme="minorHAnsi" w:hAnsiTheme="minorHAnsi"/>
                <w:sz w:val="20"/>
                <w:szCs w:val="20"/>
              </w:rPr>
              <w:t>ENERGETIKA, 1. stopnja</w:t>
            </w:r>
          </w:p>
        </w:tc>
        <w:tc>
          <w:tcPr>
            <w:tcW w:w="34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F80" w:rsidRPr="00DE6F80" w:rsidRDefault="00DE6F80" w:rsidP="00B17590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F80" w:rsidRPr="00DE6F80" w:rsidRDefault="00DE6F80" w:rsidP="00B17590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DE6F80">
              <w:rPr>
                <w:rFonts w:asciiTheme="minorHAnsi" w:hAnsiTheme="minorHAnsi" w:cs="Calibri"/>
                <w:bCs/>
                <w:sz w:val="20"/>
                <w:szCs w:val="20"/>
              </w:rPr>
              <w:t>2</w:t>
            </w: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F80" w:rsidRPr="00DE6F80" w:rsidRDefault="00DE6F80" w:rsidP="00B17590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DE6F80">
              <w:rPr>
                <w:rFonts w:asciiTheme="minorHAnsi" w:hAnsiTheme="minorHAnsi" w:cs="Calibri"/>
                <w:bCs/>
                <w:sz w:val="20"/>
                <w:szCs w:val="20"/>
              </w:rPr>
              <w:t>2</w:t>
            </w:r>
          </w:p>
        </w:tc>
      </w:tr>
      <w:tr w:rsidR="00DE6F80" w:rsidRPr="00DE6F80" w:rsidTr="00B17590">
        <w:trPr>
          <w:trHeight w:val="318"/>
        </w:trPr>
        <w:tc>
          <w:tcPr>
            <w:tcW w:w="33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80" w:rsidRPr="00DE6F80" w:rsidRDefault="00DE6F80" w:rsidP="00B1759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E6F80">
              <w:rPr>
                <w:rFonts w:asciiTheme="minorHAnsi" w:hAnsiTheme="minorHAnsi"/>
                <w:sz w:val="20"/>
                <w:szCs w:val="20"/>
              </w:rPr>
              <w:t>ENERGY TECHNOLOGY, 1.degree</w:t>
            </w:r>
          </w:p>
        </w:tc>
        <w:tc>
          <w:tcPr>
            <w:tcW w:w="34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F80" w:rsidRPr="00DE6F80" w:rsidRDefault="00DE6F80" w:rsidP="00B17590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F80" w:rsidRPr="00DE6F80" w:rsidRDefault="00DE6F80" w:rsidP="00B17590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DE6F80">
              <w:rPr>
                <w:rFonts w:asciiTheme="minorHAnsi" w:hAnsiTheme="minorHAnsi" w:cs="Calibri"/>
                <w:bCs/>
                <w:sz w:val="20"/>
                <w:szCs w:val="20"/>
              </w:rPr>
              <w:t>2</w:t>
            </w: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F80" w:rsidRPr="00DE6F80" w:rsidRDefault="00DE6F80" w:rsidP="00B17590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DE6F80">
              <w:rPr>
                <w:rFonts w:asciiTheme="minorHAnsi" w:hAnsiTheme="minorHAnsi" w:cs="Calibri"/>
                <w:bCs/>
                <w:sz w:val="20"/>
                <w:szCs w:val="20"/>
              </w:rPr>
              <w:t>2</w:t>
            </w:r>
          </w:p>
        </w:tc>
      </w:tr>
      <w:tr w:rsidR="00DE6F80" w:rsidRPr="00DE6F80" w:rsidTr="00B17590">
        <w:trPr>
          <w:trHeight w:val="103"/>
        </w:trPr>
        <w:tc>
          <w:tcPr>
            <w:tcW w:w="9690" w:type="dxa"/>
            <w:gridSpan w:val="22"/>
          </w:tcPr>
          <w:p w:rsidR="00DE6F80" w:rsidRPr="00DE6F80" w:rsidRDefault="00DE6F80" w:rsidP="00B17590">
            <w:pPr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</w:tr>
      <w:tr w:rsidR="00DE6F80" w:rsidRPr="00DE6F80" w:rsidTr="00B17590">
        <w:tc>
          <w:tcPr>
            <w:tcW w:w="5715" w:type="dxa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E6F80" w:rsidRPr="00DE6F80" w:rsidRDefault="00DE6F80" w:rsidP="00B17590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E6F80">
              <w:rPr>
                <w:rFonts w:asciiTheme="minorHAnsi" w:hAnsiTheme="minorHAnsi" w:cs="Calibri"/>
                <w:b/>
                <w:sz w:val="20"/>
                <w:szCs w:val="20"/>
              </w:rPr>
              <w:t>Vrsta predmeta / Course type</w:t>
            </w:r>
          </w:p>
        </w:tc>
        <w:tc>
          <w:tcPr>
            <w:tcW w:w="39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80" w:rsidRPr="00DE6F80" w:rsidRDefault="00DE6F80" w:rsidP="00B17590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E6F80">
              <w:rPr>
                <w:rFonts w:asciiTheme="minorHAnsi" w:hAnsiTheme="minorHAnsi" w:cs="Calibri"/>
                <w:sz w:val="20"/>
                <w:szCs w:val="20"/>
              </w:rPr>
              <w:t>Obvezni/Obligatory</w:t>
            </w:r>
          </w:p>
        </w:tc>
      </w:tr>
      <w:tr w:rsidR="00DE6F80" w:rsidRPr="00DE6F80" w:rsidTr="00B17590">
        <w:tc>
          <w:tcPr>
            <w:tcW w:w="5715" w:type="dxa"/>
            <w:gridSpan w:val="16"/>
          </w:tcPr>
          <w:p w:rsidR="00DE6F80" w:rsidRPr="00DE6F80" w:rsidRDefault="00DE6F80" w:rsidP="00B17590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39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6F80" w:rsidRPr="00DE6F80" w:rsidRDefault="00DE6F80" w:rsidP="00B17590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DE6F80" w:rsidRPr="00DE6F80" w:rsidTr="00B17590">
        <w:tc>
          <w:tcPr>
            <w:tcW w:w="5715" w:type="dxa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E6F80" w:rsidRPr="00DE6F80" w:rsidRDefault="00DE6F80" w:rsidP="00B17590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E6F80">
              <w:rPr>
                <w:rFonts w:asciiTheme="minorHAnsi" w:hAnsiTheme="minorHAnsi" w:cs="Calibri"/>
                <w:b/>
                <w:sz w:val="20"/>
                <w:szCs w:val="20"/>
              </w:rPr>
              <w:t>Univerzitetna koda predmeta / University course code:</w:t>
            </w:r>
          </w:p>
        </w:tc>
        <w:tc>
          <w:tcPr>
            <w:tcW w:w="39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80" w:rsidRPr="00DE6F80" w:rsidRDefault="00DE6F80" w:rsidP="00B17590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E6F80">
              <w:rPr>
                <w:rFonts w:asciiTheme="minorHAnsi" w:hAnsiTheme="minorHAnsi" w:cs="Calibri"/>
                <w:sz w:val="20"/>
                <w:szCs w:val="20"/>
              </w:rPr>
              <w:t>V</w:t>
            </w:r>
          </w:p>
        </w:tc>
      </w:tr>
      <w:tr w:rsidR="00DE6F80" w:rsidRPr="00DE6F80" w:rsidTr="00B17590">
        <w:tc>
          <w:tcPr>
            <w:tcW w:w="9690" w:type="dxa"/>
            <w:gridSpan w:val="22"/>
          </w:tcPr>
          <w:p w:rsidR="00DE6F80" w:rsidRPr="00DE6F80" w:rsidRDefault="00DE6F80" w:rsidP="00B17590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DE6F80" w:rsidRPr="00DE6F80" w:rsidTr="00B17590"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E6F80" w:rsidRPr="00DE6F80" w:rsidRDefault="00DE6F80" w:rsidP="00B17590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E6F80">
              <w:rPr>
                <w:rFonts w:asciiTheme="minorHAnsi" w:hAnsiTheme="minorHAnsi" w:cs="Calibri"/>
                <w:b/>
                <w:sz w:val="20"/>
                <w:szCs w:val="20"/>
              </w:rPr>
              <w:t>Predavanja</w:t>
            </w:r>
          </w:p>
          <w:p w:rsidR="00DE6F80" w:rsidRPr="00DE6F80" w:rsidRDefault="00DE6F80" w:rsidP="00B17590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DE6F80">
              <w:rPr>
                <w:rFonts w:asciiTheme="minorHAnsi" w:hAnsiTheme="minorHAnsi" w:cs="Calibri"/>
                <w:b/>
                <w:sz w:val="20"/>
                <w:szCs w:val="20"/>
              </w:rPr>
              <w:t>Lectures</w:t>
            </w:r>
          </w:p>
        </w:tc>
        <w:tc>
          <w:tcPr>
            <w:tcW w:w="14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E6F80" w:rsidRPr="00DE6F80" w:rsidRDefault="00DE6F80" w:rsidP="00B17590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E6F80">
              <w:rPr>
                <w:rFonts w:asciiTheme="minorHAnsi" w:hAnsiTheme="minorHAnsi" w:cs="Calibri"/>
                <w:b/>
                <w:sz w:val="20"/>
                <w:szCs w:val="20"/>
              </w:rPr>
              <w:t>Seminar</w:t>
            </w:r>
          </w:p>
          <w:p w:rsidR="00DE6F80" w:rsidRPr="00DE6F80" w:rsidRDefault="00DE6F80" w:rsidP="00B17590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E6F80">
              <w:rPr>
                <w:rFonts w:asciiTheme="minorHAnsi" w:hAnsiTheme="minorHAnsi" w:cs="Calibri"/>
                <w:b/>
                <w:sz w:val="20"/>
                <w:szCs w:val="20"/>
              </w:rPr>
              <w:t>Seminar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E6F80" w:rsidRPr="00DE6F80" w:rsidRDefault="00DE6F80" w:rsidP="00B17590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E6F80">
              <w:rPr>
                <w:rFonts w:asciiTheme="minorHAnsi" w:hAnsiTheme="minorHAnsi" w:cs="Calibri"/>
                <w:b/>
                <w:sz w:val="20"/>
                <w:szCs w:val="20"/>
              </w:rPr>
              <w:t>Vaje</w:t>
            </w:r>
          </w:p>
          <w:p w:rsidR="00DE6F80" w:rsidRPr="00DE6F80" w:rsidRDefault="00DE6F80" w:rsidP="00B17590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E6F80">
              <w:rPr>
                <w:rFonts w:asciiTheme="minorHAnsi" w:hAnsiTheme="minorHAnsi" w:cs="Calibri"/>
                <w:b/>
                <w:sz w:val="20"/>
                <w:szCs w:val="20"/>
              </w:rPr>
              <w:t>Tutorial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E6F80" w:rsidRPr="00DE6F80" w:rsidRDefault="00DE6F80" w:rsidP="00B17590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E6F80">
              <w:rPr>
                <w:rFonts w:asciiTheme="minorHAnsi" w:hAnsiTheme="minorHAnsi" w:cs="Calibri"/>
                <w:b/>
                <w:sz w:val="20"/>
                <w:szCs w:val="20"/>
              </w:rPr>
              <w:t>Klinične vaje</w:t>
            </w:r>
          </w:p>
          <w:p w:rsidR="00DE6F80" w:rsidRPr="00DE6F80" w:rsidRDefault="00DE6F80" w:rsidP="00B17590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E6F80">
              <w:rPr>
                <w:rFonts w:asciiTheme="minorHAnsi" w:hAnsiTheme="minorHAnsi" w:cs="Calibri"/>
                <w:b/>
                <w:sz w:val="20"/>
                <w:szCs w:val="20"/>
              </w:rPr>
              <w:t>work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E6F80" w:rsidRPr="00DE6F80" w:rsidRDefault="00DE6F80" w:rsidP="00B17590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E6F80">
              <w:rPr>
                <w:rFonts w:asciiTheme="minorHAnsi" w:hAnsiTheme="minorHAnsi" w:cs="Calibri"/>
                <w:b/>
                <w:sz w:val="20"/>
                <w:szCs w:val="20"/>
              </w:rPr>
              <w:t>Druge oblike študija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E6F80" w:rsidRPr="00DE6F80" w:rsidRDefault="00DE6F80" w:rsidP="00B17590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E6F80">
              <w:rPr>
                <w:rFonts w:asciiTheme="minorHAnsi" w:hAnsiTheme="minorHAnsi" w:cs="Calibri"/>
                <w:b/>
                <w:sz w:val="20"/>
                <w:szCs w:val="20"/>
              </w:rPr>
              <w:t>Samost. delo</w:t>
            </w:r>
          </w:p>
          <w:p w:rsidR="00DE6F80" w:rsidRPr="00DE6F80" w:rsidRDefault="00DE6F80" w:rsidP="00B17590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E6F80">
              <w:rPr>
                <w:rFonts w:asciiTheme="minorHAnsi" w:hAnsiTheme="minorHAnsi" w:cs="Calibri"/>
                <w:b/>
                <w:sz w:val="20"/>
                <w:szCs w:val="20"/>
              </w:rPr>
              <w:t>Individ. work</w:t>
            </w:r>
          </w:p>
        </w:tc>
        <w:tc>
          <w:tcPr>
            <w:tcW w:w="132" w:type="dxa"/>
            <w:vAlign w:val="center"/>
          </w:tcPr>
          <w:p w:rsidR="00DE6F80" w:rsidRPr="00DE6F80" w:rsidRDefault="00DE6F80" w:rsidP="00B17590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E6F80" w:rsidRPr="00DE6F80" w:rsidRDefault="00DE6F80" w:rsidP="00B17590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E6F80">
              <w:rPr>
                <w:rFonts w:asciiTheme="minorHAnsi" w:hAnsiTheme="minorHAnsi" w:cs="Calibri"/>
                <w:b/>
                <w:sz w:val="20"/>
                <w:szCs w:val="20"/>
              </w:rPr>
              <w:t>ECTS</w:t>
            </w:r>
          </w:p>
        </w:tc>
      </w:tr>
      <w:tr w:rsidR="00DE6F80" w:rsidRPr="00DE6F80" w:rsidTr="00B17590">
        <w:trPr>
          <w:trHeight w:val="318"/>
        </w:trPr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6F80" w:rsidRPr="00DE6F80" w:rsidRDefault="00DE6F80" w:rsidP="00B17590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DE6F80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4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6F80" w:rsidRPr="00DE6F80" w:rsidRDefault="00DE6F80" w:rsidP="00B17590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F80" w:rsidRPr="00DE6F80" w:rsidRDefault="00DE6F80" w:rsidP="00B17590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DE6F80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41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6F80" w:rsidRPr="00DE6F80" w:rsidRDefault="00DE6F80" w:rsidP="00B17590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6F80" w:rsidRPr="00DE6F80" w:rsidRDefault="00DE6F80" w:rsidP="00B17590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6F80" w:rsidRPr="00DE6F80" w:rsidRDefault="00DE6F80" w:rsidP="00B17590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DE6F80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90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6F80" w:rsidRPr="00DE6F80" w:rsidRDefault="00DE6F80" w:rsidP="00B17590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6F80" w:rsidRPr="00DE6F80" w:rsidRDefault="00DE6F80" w:rsidP="00B17590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DE6F80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5</w:t>
            </w:r>
          </w:p>
        </w:tc>
      </w:tr>
      <w:tr w:rsidR="00DE6F80" w:rsidRPr="00DE6F80" w:rsidTr="00B17590">
        <w:trPr>
          <w:trHeight w:val="318"/>
        </w:trPr>
        <w:tc>
          <w:tcPr>
            <w:tcW w:w="1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6F80" w:rsidRPr="00DE6F80" w:rsidRDefault="00DE6F80" w:rsidP="00B17590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140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6F80" w:rsidRPr="00DE6F80" w:rsidRDefault="00DE6F80" w:rsidP="00B17590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F80" w:rsidRPr="00DE6F80" w:rsidRDefault="00DE6F80" w:rsidP="00B17590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DE6F80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AV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F80" w:rsidRPr="00DE6F80" w:rsidRDefault="00DE6F80" w:rsidP="00B17590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DE6F80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LV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F80" w:rsidRPr="00DE6F80" w:rsidRDefault="00DE6F80" w:rsidP="00B17590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DE6F80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RV</w:t>
            </w:r>
          </w:p>
        </w:tc>
        <w:tc>
          <w:tcPr>
            <w:tcW w:w="1418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6F80" w:rsidRPr="00DE6F80" w:rsidRDefault="00DE6F80" w:rsidP="00B17590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6F80" w:rsidRPr="00DE6F80" w:rsidRDefault="00DE6F80" w:rsidP="00B17590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6F80" w:rsidRPr="00DE6F80" w:rsidRDefault="00DE6F80" w:rsidP="00B17590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6F80" w:rsidRPr="00DE6F80" w:rsidRDefault="00DE6F80" w:rsidP="00B17590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6F80" w:rsidRPr="00DE6F80" w:rsidRDefault="00DE6F80" w:rsidP="00B17590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</w:tr>
      <w:tr w:rsidR="00DE6F80" w:rsidRPr="00DE6F80" w:rsidTr="00B17590">
        <w:trPr>
          <w:trHeight w:val="318"/>
        </w:trPr>
        <w:tc>
          <w:tcPr>
            <w:tcW w:w="1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F80" w:rsidRPr="00DE6F80" w:rsidRDefault="00DE6F80" w:rsidP="00B17590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140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F80" w:rsidRPr="00DE6F80" w:rsidRDefault="00DE6F80" w:rsidP="00B17590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F80" w:rsidRPr="00DE6F80" w:rsidRDefault="00DE6F80" w:rsidP="00B17590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F80" w:rsidRPr="00DE6F80" w:rsidRDefault="00DE6F80" w:rsidP="00B17590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DE6F80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F80" w:rsidRPr="00DE6F80" w:rsidRDefault="00DE6F80" w:rsidP="00B17590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F80" w:rsidRPr="00DE6F80" w:rsidRDefault="00DE6F80" w:rsidP="00B17590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F80" w:rsidRPr="00DE6F80" w:rsidRDefault="00DE6F80" w:rsidP="00B17590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F80" w:rsidRPr="00DE6F80" w:rsidRDefault="00DE6F80" w:rsidP="00B17590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6F80" w:rsidRPr="00DE6F80" w:rsidRDefault="00DE6F80" w:rsidP="00B17590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F80" w:rsidRPr="00DE6F80" w:rsidRDefault="00DE6F80" w:rsidP="00B17590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</w:tr>
      <w:tr w:rsidR="00DE6F80" w:rsidRPr="00DE6F80" w:rsidTr="00B17590">
        <w:tc>
          <w:tcPr>
            <w:tcW w:w="9690" w:type="dxa"/>
            <w:gridSpan w:val="22"/>
          </w:tcPr>
          <w:p w:rsidR="00DE6F80" w:rsidRPr="00DE6F80" w:rsidRDefault="00DE6F80" w:rsidP="00B17590">
            <w:pPr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</w:tr>
      <w:tr w:rsidR="00DE6F80" w:rsidRPr="00DE6F80" w:rsidTr="00B17590">
        <w:tc>
          <w:tcPr>
            <w:tcW w:w="3304" w:type="dxa"/>
            <w:gridSpan w:val="6"/>
          </w:tcPr>
          <w:p w:rsidR="00DE6F80" w:rsidRPr="00DE6F80" w:rsidRDefault="00DE6F80" w:rsidP="00B17590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E6F80">
              <w:rPr>
                <w:rFonts w:asciiTheme="minorHAnsi" w:hAnsiTheme="minorHAnsi" w:cs="Calibri"/>
                <w:b/>
                <w:sz w:val="20"/>
                <w:szCs w:val="20"/>
              </w:rPr>
              <w:t>Nosilec predmeta / Lecturer:</w:t>
            </w:r>
          </w:p>
        </w:tc>
        <w:tc>
          <w:tcPr>
            <w:tcW w:w="638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80" w:rsidRPr="00DE6F80" w:rsidRDefault="00DE6F80" w:rsidP="00B17590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E6F80">
              <w:rPr>
                <w:rFonts w:asciiTheme="minorHAnsi" w:hAnsiTheme="minorHAnsi"/>
                <w:b/>
                <w:sz w:val="20"/>
                <w:szCs w:val="20"/>
              </w:rPr>
              <w:t>PETER VIRTIČ</w:t>
            </w:r>
          </w:p>
        </w:tc>
      </w:tr>
      <w:tr w:rsidR="00DE6F80" w:rsidRPr="00DE6F80" w:rsidTr="00B17590">
        <w:tc>
          <w:tcPr>
            <w:tcW w:w="9690" w:type="dxa"/>
            <w:gridSpan w:val="22"/>
          </w:tcPr>
          <w:p w:rsidR="00DE6F80" w:rsidRPr="00DE6F80" w:rsidRDefault="00DE6F80" w:rsidP="00B17590">
            <w:pPr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DE6F80" w:rsidRPr="00DE6F80" w:rsidTr="00B17590">
        <w:tc>
          <w:tcPr>
            <w:tcW w:w="2036" w:type="dxa"/>
            <w:gridSpan w:val="3"/>
            <w:vMerge w:val="restart"/>
          </w:tcPr>
          <w:p w:rsidR="00DE6F80" w:rsidRPr="00DE6F80" w:rsidRDefault="00DE6F80" w:rsidP="00B17590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E6F80">
              <w:rPr>
                <w:rFonts w:asciiTheme="minorHAnsi" w:hAnsiTheme="minorHAnsi" w:cs="Calibri"/>
                <w:b/>
                <w:sz w:val="20"/>
                <w:szCs w:val="20"/>
              </w:rPr>
              <w:lastRenderedPageBreak/>
              <w:t>Jeziki / Languages:</w:t>
            </w:r>
          </w:p>
        </w:tc>
        <w:tc>
          <w:tcPr>
            <w:tcW w:w="2700" w:type="dxa"/>
            <w:gridSpan w:val="9"/>
          </w:tcPr>
          <w:p w:rsidR="00DE6F80" w:rsidRPr="00DE6F80" w:rsidRDefault="00DE6F80" w:rsidP="00B17590">
            <w:pPr>
              <w:jc w:val="right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E6F80">
              <w:rPr>
                <w:rFonts w:asciiTheme="minorHAnsi" w:hAnsiTheme="minorHAnsi" w:cs="Calibri"/>
                <w:b/>
                <w:sz w:val="20"/>
                <w:szCs w:val="20"/>
              </w:rPr>
              <w:t>Predavanja / Lectures:</w:t>
            </w:r>
          </w:p>
        </w:tc>
        <w:tc>
          <w:tcPr>
            <w:tcW w:w="49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80" w:rsidRPr="00DE6F80" w:rsidRDefault="00DE6F80" w:rsidP="00B17590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E6F80">
              <w:rPr>
                <w:rFonts w:asciiTheme="minorHAnsi" w:hAnsiTheme="minorHAnsi"/>
                <w:sz w:val="20"/>
                <w:szCs w:val="20"/>
              </w:rPr>
              <w:t>slovenski / Slovene</w:t>
            </w:r>
          </w:p>
        </w:tc>
      </w:tr>
      <w:tr w:rsidR="00DE6F80" w:rsidRPr="00DE6F80" w:rsidTr="00B17590">
        <w:trPr>
          <w:trHeight w:val="215"/>
        </w:trPr>
        <w:tc>
          <w:tcPr>
            <w:tcW w:w="2036" w:type="dxa"/>
            <w:gridSpan w:val="3"/>
            <w:vMerge/>
            <w:vAlign w:val="center"/>
          </w:tcPr>
          <w:p w:rsidR="00DE6F80" w:rsidRPr="00DE6F80" w:rsidRDefault="00DE6F80" w:rsidP="00B17590">
            <w:pPr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gridSpan w:val="9"/>
          </w:tcPr>
          <w:p w:rsidR="00DE6F80" w:rsidRPr="00DE6F80" w:rsidRDefault="00DE6F80" w:rsidP="00B17590">
            <w:pPr>
              <w:jc w:val="right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E6F80">
              <w:rPr>
                <w:rFonts w:asciiTheme="minorHAnsi" w:hAnsiTheme="minorHAnsi" w:cs="Calibri"/>
                <w:b/>
                <w:sz w:val="20"/>
                <w:szCs w:val="20"/>
              </w:rPr>
              <w:t>Vaje / Tutorial:</w:t>
            </w:r>
          </w:p>
        </w:tc>
        <w:tc>
          <w:tcPr>
            <w:tcW w:w="49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80" w:rsidRPr="00DE6F80" w:rsidRDefault="00DE6F80" w:rsidP="00B17590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E6F80">
              <w:rPr>
                <w:rFonts w:asciiTheme="minorHAnsi" w:hAnsiTheme="minorHAnsi"/>
                <w:sz w:val="20"/>
                <w:szCs w:val="20"/>
              </w:rPr>
              <w:t>slovenski / Slovene</w:t>
            </w:r>
          </w:p>
        </w:tc>
      </w:tr>
      <w:tr w:rsidR="00DE6F80" w:rsidRPr="00DE6F80" w:rsidTr="00B17590">
        <w:tc>
          <w:tcPr>
            <w:tcW w:w="472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6F80" w:rsidRPr="00DE6F80" w:rsidRDefault="00DE6F80" w:rsidP="00B17590">
            <w:pPr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  <w:p w:rsidR="00DE6F80" w:rsidRPr="00DE6F80" w:rsidRDefault="00DE6F80" w:rsidP="00B17590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E6F80">
              <w:rPr>
                <w:rFonts w:asciiTheme="minorHAnsi" w:hAnsiTheme="minorHAnsi" w:cs="Calibri"/>
                <w:b/>
                <w:sz w:val="20"/>
                <w:szCs w:val="20"/>
              </w:rPr>
              <w:t>Pogoji za vključitev v delo oz. za opravljanje študijskih obveznosti:</w:t>
            </w:r>
          </w:p>
        </w:tc>
        <w:tc>
          <w:tcPr>
            <w:tcW w:w="142" w:type="dxa"/>
            <w:gridSpan w:val="2"/>
          </w:tcPr>
          <w:p w:rsidR="00DE6F80" w:rsidRPr="00DE6F80" w:rsidRDefault="00DE6F80" w:rsidP="00B17590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DE6F80" w:rsidRPr="00DE6F80" w:rsidRDefault="00DE6F80" w:rsidP="00B17590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482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6F80" w:rsidRPr="00DE6F80" w:rsidRDefault="00DE6F80" w:rsidP="00B17590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DE6F80" w:rsidRPr="00DE6F80" w:rsidRDefault="00DE6F80" w:rsidP="00B17590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E6F80">
              <w:rPr>
                <w:rFonts w:asciiTheme="minorHAnsi" w:hAnsiTheme="minorHAnsi" w:cs="Calibri"/>
                <w:b/>
                <w:sz w:val="20"/>
                <w:szCs w:val="20"/>
              </w:rPr>
              <w:t>Prerequisits:</w:t>
            </w:r>
          </w:p>
        </w:tc>
      </w:tr>
      <w:tr w:rsidR="00DE6F80" w:rsidRPr="00DE6F80" w:rsidTr="00B17590">
        <w:trPr>
          <w:trHeight w:val="618"/>
        </w:trPr>
        <w:tc>
          <w:tcPr>
            <w:tcW w:w="47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80" w:rsidRPr="00DE6F80" w:rsidRDefault="00DE6F80" w:rsidP="00B17590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DE6F80">
              <w:rPr>
                <w:rFonts w:asciiTheme="minorHAnsi" w:hAnsiTheme="minorHAnsi" w:cs="Arial"/>
                <w:sz w:val="20"/>
                <w:szCs w:val="20"/>
              </w:rPr>
              <w:t>Ni pogojev.</w:t>
            </w:r>
          </w:p>
        </w:tc>
        <w:tc>
          <w:tcPr>
            <w:tcW w:w="1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6F80" w:rsidRPr="00DE6F80" w:rsidRDefault="00DE6F80" w:rsidP="00B17590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8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80" w:rsidRPr="00DE6F80" w:rsidRDefault="00DE6F80" w:rsidP="00B17590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DE6F80">
              <w:rPr>
                <w:rFonts w:asciiTheme="minorHAnsi" w:hAnsiTheme="minorHAnsi" w:cs="Arial"/>
                <w:sz w:val="20"/>
                <w:szCs w:val="20"/>
              </w:rPr>
              <w:t>None.</w:t>
            </w:r>
          </w:p>
        </w:tc>
      </w:tr>
      <w:tr w:rsidR="00DE6F80" w:rsidRPr="00DE6F80" w:rsidTr="00B17590">
        <w:trPr>
          <w:trHeight w:val="137"/>
        </w:trPr>
        <w:tc>
          <w:tcPr>
            <w:tcW w:w="471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6F80" w:rsidRPr="00DE6F80" w:rsidRDefault="00DE6F80" w:rsidP="00B17590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DE6F80" w:rsidRPr="00DE6F80" w:rsidRDefault="00DE6F80" w:rsidP="00B17590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E6F80">
              <w:rPr>
                <w:rFonts w:asciiTheme="minorHAnsi" w:hAnsiTheme="minorHAnsi" w:cs="Calibri"/>
                <w:b/>
                <w:sz w:val="20"/>
                <w:szCs w:val="20"/>
              </w:rPr>
              <w:t>Vsebina:</w:t>
            </w:r>
            <w:r w:rsidRPr="00DE6F80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</w:p>
        </w:tc>
        <w:tc>
          <w:tcPr>
            <w:tcW w:w="152" w:type="dxa"/>
            <w:gridSpan w:val="3"/>
          </w:tcPr>
          <w:p w:rsidR="00DE6F80" w:rsidRPr="00DE6F80" w:rsidRDefault="00DE6F80" w:rsidP="00B17590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482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6F80" w:rsidRPr="00DE6F80" w:rsidRDefault="00DE6F80" w:rsidP="00B17590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DE6F80" w:rsidRPr="00DE6F80" w:rsidRDefault="00DE6F80" w:rsidP="00B17590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E6F80">
              <w:rPr>
                <w:rFonts w:asciiTheme="minorHAnsi" w:hAnsiTheme="minorHAnsi" w:cs="Calibri"/>
                <w:b/>
                <w:sz w:val="20"/>
                <w:szCs w:val="20"/>
              </w:rPr>
              <w:t>Content (Syllabus outline):</w:t>
            </w:r>
          </w:p>
        </w:tc>
      </w:tr>
      <w:tr w:rsidR="00DE6F80" w:rsidRPr="00DE6F80" w:rsidTr="00B17590">
        <w:trPr>
          <w:trHeight w:val="835"/>
        </w:trPr>
        <w:tc>
          <w:tcPr>
            <w:tcW w:w="47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80" w:rsidRPr="00DE6F80" w:rsidRDefault="00DE6F80" w:rsidP="00B17590">
            <w:pPr>
              <w:rPr>
                <w:rFonts w:asciiTheme="minorHAnsi" w:hAnsiTheme="minorHAnsi" w:cs="Arial"/>
                <w:spacing w:val="-3"/>
                <w:sz w:val="20"/>
                <w:szCs w:val="20"/>
              </w:rPr>
            </w:pPr>
            <w:r w:rsidRPr="00DE6F80">
              <w:rPr>
                <w:rFonts w:asciiTheme="minorHAnsi" w:hAnsiTheme="minorHAnsi" w:cs="Arial"/>
                <w:spacing w:val="-3"/>
                <w:sz w:val="20"/>
                <w:szCs w:val="20"/>
                <w:u w:val="single"/>
              </w:rPr>
              <w:t>Vrste energetskih procesov,</w:t>
            </w:r>
            <w:r w:rsidRPr="00DE6F80">
              <w:rPr>
                <w:rFonts w:asciiTheme="minorHAnsi" w:hAnsiTheme="minorHAnsi" w:cs="Arial"/>
                <w:spacing w:val="-3"/>
                <w:sz w:val="20"/>
                <w:szCs w:val="20"/>
              </w:rPr>
              <w:t xml:space="preserve"> odprtozančni in zaprtozančni sistemi vodenja, cilji in kriterji vodenja sistemov. </w:t>
            </w:r>
          </w:p>
          <w:p w:rsidR="00DE6F80" w:rsidRPr="00DE6F80" w:rsidRDefault="00DE6F80" w:rsidP="00B17590">
            <w:pPr>
              <w:rPr>
                <w:rFonts w:asciiTheme="minorHAnsi" w:hAnsiTheme="minorHAnsi" w:cs="Arial"/>
                <w:spacing w:val="-3"/>
                <w:sz w:val="20"/>
                <w:szCs w:val="20"/>
              </w:rPr>
            </w:pPr>
            <w:r w:rsidRPr="00DE6F80">
              <w:rPr>
                <w:rFonts w:asciiTheme="minorHAnsi" w:hAnsiTheme="minorHAnsi" w:cs="Arial"/>
                <w:spacing w:val="-3"/>
                <w:sz w:val="20"/>
                <w:szCs w:val="20"/>
                <w:u w:val="single"/>
              </w:rPr>
              <w:t>Binarni procesi;</w:t>
            </w:r>
            <w:r w:rsidRPr="00DE6F80">
              <w:rPr>
                <w:rFonts w:asciiTheme="minorHAnsi" w:hAnsiTheme="minorHAnsi" w:cs="Arial"/>
                <w:spacing w:val="-3"/>
                <w:sz w:val="20"/>
                <w:szCs w:val="20"/>
              </w:rPr>
              <w:t xml:space="preserve">  logične funkcije, osnovni aksiomi in teoremi, algebra logičnih funkcij, minimalne realizacije, karakteristične tabele in diagrami stanj. Načrtovanje kombinacijskih, sekvenčnih in koračnih krmilij.</w:t>
            </w:r>
          </w:p>
          <w:p w:rsidR="00DE6F80" w:rsidRPr="00DE6F80" w:rsidRDefault="00DE6F80" w:rsidP="00B17590">
            <w:pPr>
              <w:rPr>
                <w:rFonts w:asciiTheme="minorHAnsi" w:hAnsiTheme="minorHAnsi" w:cs="Arial"/>
                <w:spacing w:val="-3"/>
                <w:sz w:val="20"/>
                <w:szCs w:val="20"/>
              </w:rPr>
            </w:pPr>
            <w:r w:rsidRPr="00DE6F80">
              <w:rPr>
                <w:rFonts w:asciiTheme="minorHAnsi" w:hAnsiTheme="minorHAnsi" w:cs="Arial"/>
                <w:spacing w:val="-3"/>
                <w:sz w:val="20"/>
                <w:szCs w:val="20"/>
                <w:u w:val="single"/>
              </w:rPr>
              <w:t>Zvezni dinamični procesi</w:t>
            </w:r>
            <w:r w:rsidRPr="00DE6F80">
              <w:rPr>
                <w:rFonts w:asciiTheme="minorHAnsi" w:hAnsiTheme="minorHAnsi" w:cs="Arial"/>
                <w:spacing w:val="-3"/>
                <w:sz w:val="20"/>
                <w:szCs w:val="20"/>
              </w:rPr>
              <w:t xml:space="preserve">; modeliranje na osnovi analogij, NDE, vhodno/izhodni modeli, prostor stanj, modelne pretvorbe; linearni in nelinearni procesi, ravnotežna stanja, linerizacija;  analitična rešitev, prehajalna matrika; vodljivost, spoznavnost, stabilnost; kanonske oblike, načrtovanje vodenja,  načrtovanje opazovalnikov. </w:t>
            </w:r>
          </w:p>
          <w:p w:rsidR="00DE6F80" w:rsidRPr="00DE6F80" w:rsidRDefault="00DE6F80" w:rsidP="00B17590">
            <w:pPr>
              <w:rPr>
                <w:rFonts w:asciiTheme="minorHAnsi" w:hAnsiTheme="minorHAnsi" w:cs="Arial"/>
                <w:spacing w:val="-3"/>
                <w:sz w:val="20"/>
                <w:szCs w:val="20"/>
              </w:rPr>
            </w:pPr>
            <w:r w:rsidRPr="00DE6F80">
              <w:rPr>
                <w:rFonts w:asciiTheme="minorHAnsi" w:hAnsiTheme="minorHAnsi" w:cs="Arial"/>
                <w:spacing w:val="-3"/>
                <w:sz w:val="20"/>
                <w:szCs w:val="20"/>
                <w:u w:val="single"/>
              </w:rPr>
              <w:t>Časovno diskretni sistemi</w:t>
            </w:r>
            <w:r w:rsidRPr="00DE6F80">
              <w:rPr>
                <w:rFonts w:asciiTheme="minorHAnsi" w:hAnsiTheme="minorHAnsi" w:cs="Arial"/>
                <w:spacing w:val="-3"/>
                <w:sz w:val="20"/>
                <w:szCs w:val="20"/>
              </w:rPr>
              <w:t>, modelne pretvorbe.</w:t>
            </w:r>
          </w:p>
          <w:p w:rsidR="00DE6F80" w:rsidRPr="00DE6F80" w:rsidRDefault="00DE6F80" w:rsidP="00B17590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DE6F80">
              <w:rPr>
                <w:rFonts w:asciiTheme="minorHAnsi" w:hAnsiTheme="minorHAnsi" w:cs="Arial"/>
                <w:spacing w:val="-3"/>
                <w:sz w:val="20"/>
                <w:szCs w:val="20"/>
                <w:u w:val="single"/>
              </w:rPr>
              <w:t xml:space="preserve">Praktični zgledi </w:t>
            </w:r>
            <w:r w:rsidRPr="00DE6F80">
              <w:rPr>
                <w:rFonts w:asciiTheme="minorHAnsi" w:hAnsiTheme="minorHAnsi" w:cs="Arial"/>
                <w:spacing w:val="-3"/>
                <w:sz w:val="20"/>
                <w:szCs w:val="20"/>
              </w:rPr>
              <w:t>s področja modeliranja in vodenja energetskih procesov in naprav.</w:t>
            </w:r>
          </w:p>
        </w:tc>
        <w:tc>
          <w:tcPr>
            <w:tcW w:w="15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6F80" w:rsidRPr="00DE6F80" w:rsidRDefault="00DE6F80" w:rsidP="00B17590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8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80" w:rsidRPr="00DE6F80" w:rsidRDefault="00DE6F80" w:rsidP="00B17590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DE6F80">
              <w:rPr>
                <w:rFonts w:asciiTheme="minorHAnsi" w:hAnsiTheme="minorHAnsi" w:cs="Arial"/>
                <w:sz w:val="20"/>
                <w:szCs w:val="20"/>
                <w:u w:val="single"/>
              </w:rPr>
              <w:t>Types of  energy processes</w:t>
            </w:r>
            <w:r w:rsidRPr="00DE6F80">
              <w:rPr>
                <w:rFonts w:asciiTheme="minorHAnsi" w:hAnsiTheme="minorHAnsi" w:cs="Arial"/>
                <w:sz w:val="20"/>
                <w:szCs w:val="20"/>
              </w:rPr>
              <w:t>, open loop and closed-loop control principles, basic goals and criteria in control.</w:t>
            </w:r>
          </w:p>
          <w:p w:rsidR="00DE6F80" w:rsidRPr="00DE6F80" w:rsidRDefault="00DE6F80" w:rsidP="00B17590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DE6F80">
              <w:rPr>
                <w:rFonts w:asciiTheme="minorHAnsi" w:hAnsiTheme="minorHAnsi" w:cs="Arial"/>
                <w:sz w:val="20"/>
                <w:szCs w:val="20"/>
                <w:u w:val="single"/>
              </w:rPr>
              <w:t>Binary processes</w:t>
            </w:r>
            <w:r w:rsidRPr="00DE6F80">
              <w:rPr>
                <w:rFonts w:asciiTheme="minorHAnsi" w:hAnsiTheme="minorHAnsi" w:cs="Arial"/>
                <w:sz w:val="20"/>
                <w:szCs w:val="20"/>
              </w:rPr>
              <w:t xml:space="preserve">, logical functions, fundamental axioms and theorems, algebra of logical functions, minimal realizations, characteristic tables and state diagrams. Design of logical and sequence binary control. </w:t>
            </w:r>
          </w:p>
          <w:p w:rsidR="00DE6F80" w:rsidRPr="00DE6F80" w:rsidRDefault="00DE6F80" w:rsidP="00B17590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DE6F80">
              <w:rPr>
                <w:rFonts w:asciiTheme="minorHAnsi" w:hAnsiTheme="minorHAnsi" w:cs="Arial"/>
                <w:sz w:val="20"/>
                <w:szCs w:val="20"/>
                <w:u w:val="single"/>
              </w:rPr>
              <w:t>Continuous dynamic systems</w:t>
            </w:r>
            <w:r w:rsidRPr="00DE6F80">
              <w:rPr>
                <w:rFonts w:asciiTheme="minorHAnsi" w:hAnsiTheme="minorHAnsi" w:cs="Arial"/>
                <w:sz w:val="20"/>
                <w:szCs w:val="20"/>
              </w:rPr>
              <w:t xml:space="preserve">, modeling based on analogy, ODE, input/output modelling, state space, model conversions, linear and non-linear processes, equilibria, linearization; analytical solution, transition matrix; controllability, observability, stability; canonical forms and transformations, control design,  observers. </w:t>
            </w:r>
          </w:p>
          <w:p w:rsidR="00DE6F80" w:rsidRPr="00DE6F80" w:rsidRDefault="00DE6F80" w:rsidP="00B17590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DE6F80">
              <w:rPr>
                <w:rFonts w:asciiTheme="minorHAnsi" w:hAnsiTheme="minorHAnsi" w:cs="Arial"/>
                <w:sz w:val="20"/>
                <w:szCs w:val="20"/>
                <w:u w:val="single"/>
              </w:rPr>
              <w:t>Time discrete systems</w:t>
            </w:r>
            <w:r w:rsidRPr="00DE6F80">
              <w:rPr>
                <w:rFonts w:asciiTheme="minorHAnsi" w:hAnsiTheme="minorHAnsi" w:cs="Arial"/>
                <w:sz w:val="20"/>
                <w:szCs w:val="20"/>
              </w:rPr>
              <w:t xml:space="preserve">, model conversion. </w:t>
            </w:r>
          </w:p>
          <w:p w:rsidR="00DE6F80" w:rsidRPr="00DE6F80" w:rsidRDefault="00DE6F80" w:rsidP="00B17590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DE6F80">
              <w:rPr>
                <w:rFonts w:asciiTheme="minorHAnsi" w:hAnsiTheme="minorHAnsi" w:cs="Arial"/>
                <w:sz w:val="20"/>
                <w:szCs w:val="20"/>
                <w:u w:val="single"/>
              </w:rPr>
              <w:t>Problem solving;</w:t>
            </w:r>
            <w:r w:rsidRPr="00DE6F80">
              <w:rPr>
                <w:rFonts w:asciiTheme="minorHAnsi" w:hAnsiTheme="minorHAnsi" w:cs="Arial"/>
                <w:sz w:val="20"/>
                <w:szCs w:val="20"/>
              </w:rPr>
              <w:t xml:space="preserve">  selected examples of modelling and control design for energy processes and devices.</w:t>
            </w:r>
          </w:p>
          <w:p w:rsidR="00DE6F80" w:rsidRPr="00DE6F80" w:rsidRDefault="00DE6F80" w:rsidP="00B17590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DE6F80" w:rsidRPr="00DE6F80" w:rsidTr="00B17590">
        <w:tc>
          <w:tcPr>
            <w:tcW w:w="9690" w:type="dxa"/>
            <w:gridSpan w:val="22"/>
          </w:tcPr>
          <w:p w:rsidR="00DE6F80" w:rsidRPr="00DE6F80" w:rsidRDefault="00DE6F80" w:rsidP="00B17590">
            <w:pPr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  <w:p w:rsidR="00DE6F80" w:rsidRPr="00DE6F80" w:rsidRDefault="00DE6F80" w:rsidP="00B17590">
            <w:pPr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E6F80">
              <w:rPr>
                <w:rFonts w:asciiTheme="minorHAnsi" w:hAnsiTheme="minorHAnsi" w:cs="Calibri"/>
                <w:sz w:val="20"/>
                <w:szCs w:val="20"/>
              </w:rPr>
              <w:br w:type="page"/>
            </w:r>
            <w:r w:rsidRPr="00DE6F80">
              <w:rPr>
                <w:rFonts w:asciiTheme="minorHAnsi" w:hAnsiTheme="minorHAnsi" w:cs="Calibri"/>
                <w:b/>
                <w:sz w:val="20"/>
                <w:szCs w:val="20"/>
              </w:rPr>
              <w:t>Temeljni literatura in viri / Readings:</w:t>
            </w:r>
          </w:p>
        </w:tc>
      </w:tr>
      <w:tr w:rsidR="00DE6F80" w:rsidRPr="00DE6F80" w:rsidTr="00B17590">
        <w:trPr>
          <w:trHeight w:val="235"/>
        </w:trPr>
        <w:tc>
          <w:tcPr>
            <w:tcW w:w="969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80" w:rsidRPr="00DE6F80" w:rsidRDefault="00DE6F80" w:rsidP="00B17590">
            <w:pPr>
              <w:rPr>
                <w:rFonts w:asciiTheme="minorHAnsi" w:hAnsiTheme="minorHAnsi" w:cs="Arial"/>
                <w:spacing w:val="-3"/>
                <w:sz w:val="20"/>
                <w:szCs w:val="20"/>
              </w:rPr>
            </w:pPr>
            <w:r w:rsidRPr="00DE6F80">
              <w:rPr>
                <w:rFonts w:asciiTheme="minorHAnsi" w:hAnsiTheme="minorHAnsi" w:cs="Arial"/>
                <w:spacing w:val="-3"/>
                <w:sz w:val="20"/>
                <w:szCs w:val="20"/>
              </w:rPr>
              <w:t>G.F. Franklin, J.D. Powell, A. Emami-Naeini: Feedback Control of Dynamic Systems, Pearson, 2010.</w:t>
            </w:r>
          </w:p>
        </w:tc>
      </w:tr>
      <w:tr w:rsidR="00DE6F80" w:rsidRPr="00DE6F80" w:rsidTr="00B17590">
        <w:trPr>
          <w:trHeight w:val="73"/>
        </w:trPr>
        <w:tc>
          <w:tcPr>
            <w:tcW w:w="471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6F80" w:rsidRPr="00DE6F80" w:rsidRDefault="00DE6F80" w:rsidP="00B17590">
            <w:pPr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  <w:p w:rsidR="00DE6F80" w:rsidRPr="00DE6F80" w:rsidRDefault="00DE6F80" w:rsidP="00B17590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E6F80">
              <w:rPr>
                <w:rFonts w:asciiTheme="minorHAnsi" w:hAnsiTheme="minorHAnsi" w:cs="Calibri"/>
                <w:b/>
                <w:sz w:val="20"/>
                <w:szCs w:val="20"/>
              </w:rPr>
              <w:t>Cilji in kompetence:</w:t>
            </w:r>
          </w:p>
        </w:tc>
        <w:tc>
          <w:tcPr>
            <w:tcW w:w="152" w:type="dxa"/>
            <w:gridSpan w:val="3"/>
          </w:tcPr>
          <w:p w:rsidR="00DE6F80" w:rsidRPr="00DE6F80" w:rsidRDefault="00DE6F80" w:rsidP="00B17590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482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6F80" w:rsidRPr="00DE6F80" w:rsidRDefault="00DE6F80" w:rsidP="00B17590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DE6F80" w:rsidRPr="00DE6F80" w:rsidRDefault="00DE6F80" w:rsidP="00B17590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E6F80">
              <w:rPr>
                <w:rFonts w:asciiTheme="minorHAnsi" w:hAnsiTheme="minorHAnsi" w:cs="Calibri"/>
                <w:b/>
                <w:sz w:val="20"/>
                <w:szCs w:val="20"/>
                <w:lang w:val="en-GB"/>
              </w:rPr>
              <w:t>Objectives and competences</w:t>
            </w:r>
            <w:r w:rsidRPr="00DE6F80">
              <w:rPr>
                <w:rFonts w:asciiTheme="minorHAnsi" w:hAnsiTheme="minorHAnsi" w:cs="Calibri"/>
                <w:b/>
                <w:sz w:val="20"/>
                <w:szCs w:val="20"/>
              </w:rPr>
              <w:t>:</w:t>
            </w:r>
          </w:p>
        </w:tc>
      </w:tr>
      <w:tr w:rsidR="00DE6F80" w:rsidRPr="00DE6F80" w:rsidTr="00B17590">
        <w:trPr>
          <w:trHeight w:val="912"/>
        </w:trPr>
        <w:tc>
          <w:tcPr>
            <w:tcW w:w="47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80" w:rsidRPr="00DE6F80" w:rsidRDefault="00DE6F80" w:rsidP="00B17590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DE6F80">
              <w:rPr>
                <w:rFonts w:asciiTheme="minorHAnsi" w:hAnsiTheme="minorHAnsi" w:cs="Arial"/>
                <w:sz w:val="20"/>
                <w:szCs w:val="20"/>
              </w:rPr>
              <w:t>Obvladanje sistemskega pristopa  pri modeliranju in načrtovanju vodenja energetskih naprav in procesov.</w:t>
            </w:r>
          </w:p>
          <w:p w:rsidR="00DE6F80" w:rsidRPr="00DE6F80" w:rsidRDefault="00DE6F80" w:rsidP="00B17590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6F80" w:rsidRPr="00DE6F80" w:rsidRDefault="00DE6F80" w:rsidP="00B17590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8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80" w:rsidRPr="00DE6F80" w:rsidRDefault="00DE6F80" w:rsidP="00B17590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DE6F80">
              <w:rPr>
                <w:rFonts w:asciiTheme="minorHAnsi" w:hAnsiTheme="minorHAnsi" w:cs="Arial"/>
                <w:sz w:val="20"/>
                <w:szCs w:val="20"/>
              </w:rPr>
              <w:t>The implementation of a system approach in modelling and control design of energy devices and processes.</w:t>
            </w:r>
          </w:p>
        </w:tc>
      </w:tr>
      <w:tr w:rsidR="00DE6F80" w:rsidRPr="00DE6F80" w:rsidTr="00B17590">
        <w:trPr>
          <w:trHeight w:val="117"/>
        </w:trPr>
        <w:tc>
          <w:tcPr>
            <w:tcW w:w="472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6F80" w:rsidRPr="00DE6F80" w:rsidRDefault="00DE6F80" w:rsidP="00B17590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DE6F80" w:rsidRPr="00DE6F80" w:rsidRDefault="00DE6F80" w:rsidP="00B17590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E6F80">
              <w:rPr>
                <w:rFonts w:asciiTheme="minorHAnsi" w:hAnsiTheme="minorHAnsi" w:cs="Calibri"/>
                <w:b/>
                <w:sz w:val="20"/>
                <w:szCs w:val="20"/>
              </w:rPr>
              <w:t>Predvideni študijski rezultati:</w:t>
            </w:r>
          </w:p>
        </w:tc>
        <w:tc>
          <w:tcPr>
            <w:tcW w:w="142" w:type="dxa"/>
            <w:gridSpan w:val="2"/>
          </w:tcPr>
          <w:p w:rsidR="00DE6F80" w:rsidRPr="00DE6F80" w:rsidRDefault="00DE6F80" w:rsidP="00B17590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DE6F80" w:rsidRPr="00DE6F80" w:rsidRDefault="00DE6F80" w:rsidP="00B17590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482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6F80" w:rsidRPr="00DE6F80" w:rsidRDefault="00DE6F80" w:rsidP="00B17590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DE6F80" w:rsidRPr="00DE6F80" w:rsidRDefault="00DE6F80" w:rsidP="00B17590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E6F80">
              <w:rPr>
                <w:rFonts w:asciiTheme="minorHAnsi" w:hAnsiTheme="minorHAnsi" w:cs="Calibri"/>
                <w:b/>
                <w:sz w:val="20"/>
                <w:szCs w:val="20"/>
              </w:rPr>
              <w:t>Intended learning outcomes:</w:t>
            </w:r>
          </w:p>
        </w:tc>
      </w:tr>
      <w:tr w:rsidR="00DE6F80" w:rsidRPr="00DE6F80" w:rsidTr="00B17590">
        <w:trPr>
          <w:trHeight w:val="871"/>
        </w:trPr>
        <w:tc>
          <w:tcPr>
            <w:tcW w:w="4725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6F80" w:rsidRPr="00DE6F80" w:rsidRDefault="00DE6F80" w:rsidP="00B17590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E6F80">
              <w:rPr>
                <w:rFonts w:asciiTheme="minorHAnsi" w:hAnsiTheme="minorHAnsi" w:cs="Calibri"/>
                <w:sz w:val="20"/>
                <w:szCs w:val="20"/>
              </w:rPr>
              <w:t>Znanje in razumevanje:</w:t>
            </w:r>
          </w:p>
          <w:p w:rsidR="00DE6F80" w:rsidRPr="00DE6F80" w:rsidRDefault="00DE6F80" w:rsidP="00B17590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DE6F80">
              <w:rPr>
                <w:rFonts w:asciiTheme="minorHAnsi" w:hAnsiTheme="minorHAnsi" w:cs="Arial"/>
                <w:sz w:val="20"/>
                <w:szCs w:val="20"/>
              </w:rPr>
              <w:t>Osnov teoretskega modeliranja in  metod načrtovanja vodenja energetskih procesov.</w:t>
            </w:r>
          </w:p>
          <w:p w:rsidR="00DE6F80" w:rsidRPr="00DE6F80" w:rsidRDefault="00DE6F80" w:rsidP="00B17590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6F80" w:rsidRPr="00DE6F80" w:rsidRDefault="00DE6F80" w:rsidP="00B17590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  <w:p w:rsidR="00DE6F80" w:rsidRPr="00DE6F80" w:rsidRDefault="00DE6F80" w:rsidP="00B17590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  <w:p w:rsidR="00DE6F80" w:rsidRPr="00DE6F80" w:rsidRDefault="00DE6F80" w:rsidP="00B17590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4823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6F80" w:rsidRPr="00DE6F80" w:rsidRDefault="00DE6F80" w:rsidP="00B17590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E6F80">
              <w:rPr>
                <w:rFonts w:asciiTheme="minorHAnsi" w:hAnsiTheme="minorHAnsi" w:cs="Calibri"/>
                <w:sz w:val="20"/>
                <w:szCs w:val="20"/>
              </w:rPr>
              <w:t>Knowledge and understanding:</w:t>
            </w:r>
          </w:p>
          <w:p w:rsidR="00DE6F80" w:rsidRPr="00DE6F80" w:rsidRDefault="00DE6F80" w:rsidP="00B17590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E6F80">
              <w:rPr>
                <w:rFonts w:asciiTheme="minorHAnsi" w:hAnsiTheme="minorHAnsi" w:cs="Arial"/>
                <w:sz w:val="20"/>
                <w:szCs w:val="20"/>
              </w:rPr>
              <w:t>Basic of theoretical modelling and control design methods for energy processes.</w:t>
            </w:r>
          </w:p>
        </w:tc>
      </w:tr>
      <w:tr w:rsidR="00DE6F80" w:rsidRPr="00DE6F80" w:rsidTr="00B17590">
        <w:trPr>
          <w:trHeight w:val="1250"/>
        </w:trPr>
        <w:tc>
          <w:tcPr>
            <w:tcW w:w="4725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80" w:rsidRPr="00DE6F80" w:rsidRDefault="00DE6F80" w:rsidP="00B17590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DE6F80">
              <w:rPr>
                <w:rFonts w:asciiTheme="minorHAnsi" w:hAnsiTheme="minorHAnsi" w:cs="Arial"/>
                <w:sz w:val="20"/>
                <w:szCs w:val="20"/>
              </w:rPr>
              <w:t>Prenesljive/ključne spretnosti in drugi atributi:</w:t>
            </w:r>
          </w:p>
          <w:p w:rsidR="00DE6F80" w:rsidRPr="00DE6F80" w:rsidRDefault="00DE6F80" w:rsidP="00B17590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DE6F80">
              <w:rPr>
                <w:rFonts w:asciiTheme="minorHAnsi" w:hAnsiTheme="minorHAnsi" w:cs="Arial"/>
                <w:sz w:val="20"/>
                <w:szCs w:val="20"/>
              </w:rPr>
              <w:t>Sistemski pristop v reševanju problemov, koncept vhodno/izhodnih relacij, koncept energijskih akumulatorjev.</w:t>
            </w:r>
          </w:p>
        </w:tc>
        <w:tc>
          <w:tcPr>
            <w:tcW w:w="1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6F80" w:rsidRPr="00DE6F80" w:rsidRDefault="00DE6F80" w:rsidP="00B17590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82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80" w:rsidRPr="00DE6F80" w:rsidRDefault="00DE6F80" w:rsidP="00B17590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DE6F80">
              <w:rPr>
                <w:rFonts w:asciiTheme="minorHAnsi" w:hAnsiTheme="minorHAnsi" w:cs="Arial"/>
                <w:sz w:val="20"/>
                <w:szCs w:val="20"/>
              </w:rPr>
              <w:t>Transferable/Key Skills and other attributes:</w:t>
            </w:r>
          </w:p>
          <w:p w:rsidR="00DE6F80" w:rsidRPr="00DE6F80" w:rsidRDefault="00DE6F80" w:rsidP="00B17590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DE6F80">
              <w:rPr>
                <w:rFonts w:asciiTheme="minorHAnsi" w:hAnsiTheme="minorHAnsi" w:cs="Arial"/>
                <w:sz w:val="20"/>
                <w:szCs w:val="20"/>
              </w:rPr>
              <w:t>System approach in problem solving, concept of input/output relations, concept of energy accumulators.</w:t>
            </w:r>
          </w:p>
        </w:tc>
      </w:tr>
      <w:tr w:rsidR="00DE6F80" w:rsidRPr="00DE6F80" w:rsidTr="00B17590">
        <w:tc>
          <w:tcPr>
            <w:tcW w:w="472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6F80" w:rsidRPr="00DE6F80" w:rsidRDefault="00DE6F80" w:rsidP="00B17590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DE6F80" w:rsidRPr="00DE6F80" w:rsidRDefault="00DE6F80" w:rsidP="00B17590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E6F80">
              <w:rPr>
                <w:rFonts w:asciiTheme="minorHAnsi" w:hAnsiTheme="minorHAnsi" w:cs="Calibri"/>
                <w:b/>
                <w:sz w:val="20"/>
                <w:szCs w:val="20"/>
              </w:rPr>
              <w:t>Metode poučevanja in učenja:</w:t>
            </w:r>
          </w:p>
        </w:tc>
        <w:tc>
          <w:tcPr>
            <w:tcW w:w="142" w:type="dxa"/>
            <w:gridSpan w:val="2"/>
          </w:tcPr>
          <w:p w:rsidR="00DE6F80" w:rsidRPr="00DE6F80" w:rsidRDefault="00DE6F80" w:rsidP="00B17590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DE6F80" w:rsidRPr="00DE6F80" w:rsidRDefault="00DE6F80" w:rsidP="00B17590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482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6F80" w:rsidRPr="00DE6F80" w:rsidRDefault="00DE6F80" w:rsidP="00B17590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DE6F80" w:rsidRPr="00DE6F80" w:rsidRDefault="00DE6F80" w:rsidP="00B17590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E6F80">
              <w:rPr>
                <w:rFonts w:asciiTheme="minorHAnsi" w:hAnsiTheme="minorHAnsi" w:cs="Calibri"/>
                <w:b/>
                <w:sz w:val="20"/>
                <w:szCs w:val="20"/>
              </w:rPr>
              <w:t>Learning and teaching methods:</w:t>
            </w:r>
          </w:p>
        </w:tc>
      </w:tr>
      <w:tr w:rsidR="00DE6F80" w:rsidRPr="00DE6F80" w:rsidTr="00B17590">
        <w:trPr>
          <w:trHeight w:val="828"/>
        </w:trPr>
        <w:tc>
          <w:tcPr>
            <w:tcW w:w="47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80" w:rsidRPr="00DE6F80" w:rsidRDefault="00DE6F80" w:rsidP="00DE6F80">
            <w:pPr>
              <w:numPr>
                <w:ilvl w:val="0"/>
                <w:numId w:val="6"/>
              </w:numPr>
              <w:rPr>
                <w:rFonts w:asciiTheme="minorHAnsi" w:hAnsiTheme="minorHAnsi" w:cs="Arial"/>
                <w:sz w:val="20"/>
                <w:szCs w:val="20"/>
              </w:rPr>
            </w:pPr>
            <w:r w:rsidRPr="00DE6F80">
              <w:rPr>
                <w:rFonts w:asciiTheme="minorHAnsi" w:hAnsiTheme="minorHAnsi" w:cs="Arial"/>
                <w:sz w:val="20"/>
                <w:szCs w:val="20"/>
              </w:rPr>
              <w:t>Predavanja, podprta s praktičnimi demonstracijami in eksperimenti.</w:t>
            </w:r>
          </w:p>
          <w:p w:rsidR="00DE6F80" w:rsidRPr="00DE6F80" w:rsidRDefault="00DE6F80" w:rsidP="00DE6F80">
            <w:pPr>
              <w:numPr>
                <w:ilvl w:val="0"/>
                <w:numId w:val="6"/>
              </w:numPr>
              <w:rPr>
                <w:rFonts w:asciiTheme="minorHAnsi" w:hAnsiTheme="minorHAnsi" w:cs="Arial"/>
                <w:sz w:val="20"/>
                <w:szCs w:val="20"/>
              </w:rPr>
            </w:pPr>
            <w:r w:rsidRPr="00DE6F80">
              <w:rPr>
                <w:rFonts w:asciiTheme="minorHAnsi" w:hAnsiTheme="minorHAnsi" w:cs="Arial"/>
                <w:sz w:val="20"/>
                <w:szCs w:val="20"/>
              </w:rPr>
              <w:t>Vodene laboratorijske vaje.</w:t>
            </w:r>
          </w:p>
          <w:p w:rsidR="00DE6F80" w:rsidRPr="00DE6F80" w:rsidRDefault="00DE6F80" w:rsidP="00DE6F80">
            <w:pPr>
              <w:numPr>
                <w:ilvl w:val="0"/>
                <w:numId w:val="6"/>
              </w:numPr>
              <w:rPr>
                <w:rFonts w:asciiTheme="minorHAnsi" w:hAnsiTheme="minorHAnsi" w:cs="Arial"/>
                <w:sz w:val="20"/>
                <w:szCs w:val="20"/>
              </w:rPr>
            </w:pPr>
            <w:r w:rsidRPr="00DE6F80">
              <w:rPr>
                <w:rFonts w:asciiTheme="minorHAnsi" w:hAnsiTheme="minorHAnsi" w:cs="Arial"/>
                <w:sz w:val="20"/>
                <w:szCs w:val="20"/>
              </w:rPr>
              <w:lastRenderedPageBreak/>
              <w:t>Samostojno praktično delo.</w:t>
            </w:r>
          </w:p>
          <w:p w:rsidR="00DE6F80" w:rsidRPr="00DE6F80" w:rsidRDefault="00DE6F80" w:rsidP="00B17590">
            <w:pPr>
              <w:ind w:left="36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6F80" w:rsidRPr="00DE6F80" w:rsidRDefault="00DE6F80" w:rsidP="00B17590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8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80" w:rsidRPr="00DE6F80" w:rsidRDefault="00DE6F80" w:rsidP="00DE6F80">
            <w:pPr>
              <w:numPr>
                <w:ilvl w:val="0"/>
                <w:numId w:val="6"/>
              </w:num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DE6F80">
              <w:rPr>
                <w:rFonts w:asciiTheme="minorHAnsi" w:hAnsiTheme="minorHAnsi" w:cs="Arial"/>
                <w:sz w:val="20"/>
                <w:szCs w:val="20"/>
                <w:lang w:val="en-US"/>
              </w:rPr>
              <w:t>Lectures supported  with practical demonstrators and experiments.</w:t>
            </w:r>
          </w:p>
          <w:p w:rsidR="00DE6F80" w:rsidRPr="00DE6F80" w:rsidRDefault="00DE6F80" w:rsidP="00DE6F80">
            <w:pPr>
              <w:numPr>
                <w:ilvl w:val="0"/>
                <w:numId w:val="6"/>
              </w:num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DE6F80">
              <w:rPr>
                <w:rFonts w:asciiTheme="minorHAnsi" w:hAnsiTheme="minorHAnsi" w:cs="Arial"/>
                <w:sz w:val="20"/>
                <w:szCs w:val="20"/>
                <w:lang w:val="en-US"/>
              </w:rPr>
              <w:t>Guided laboratory work.</w:t>
            </w:r>
          </w:p>
          <w:p w:rsidR="00DE6F80" w:rsidRPr="00DE6F80" w:rsidRDefault="00DE6F80" w:rsidP="00DE6F80">
            <w:pPr>
              <w:numPr>
                <w:ilvl w:val="0"/>
                <w:numId w:val="6"/>
              </w:numPr>
              <w:rPr>
                <w:rFonts w:asciiTheme="minorHAnsi" w:hAnsiTheme="minorHAnsi" w:cs="Arial"/>
                <w:sz w:val="20"/>
                <w:szCs w:val="20"/>
              </w:rPr>
            </w:pPr>
            <w:r w:rsidRPr="00DE6F80">
              <w:rPr>
                <w:rFonts w:asciiTheme="minorHAnsi" w:hAnsiTheme="minorHAnsi" w:cs="Arial"/>
                <w:sz w:val="20"/>
                <w:szCs w:val="20"/>
                <w:lang w:val="en-US"/>
              </w:rPr>
              <w:lastRenderedPageBreak/>
              <w:t>Independent practical work.</w:t>
            </w:r>
          </w:p>
        </w:tc>
      </w:tr>
      <w:tr w:rsidR="00DE6F80" w:rsidRPr="00DE6F80" w:rsidTr="00B17590">
        <w:tc>
          <w:tcPr>
            <w:tcW w:w="401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6F80" w:rsidRPr="00DE6F80" w:rsidRDefault="00DE6F80" w:rsidP="00B17590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DE6F80" w:rsidRPr="00DE6F80" w:rsidRDefault="00DE6F80" w:rsidP="00B17590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E6F80">
              <w:rPr>
                <w:rFonts w:asciiTheme="minorHAnsi" w:hAnsiTheme="minorHAnsi" w:cs="Calibri"/>
                <w:b/>
                <w:sz w:val="20"/>
                <w:szCs w:val="20"/>
              </w:rPr>
              <w:t>Načini ocenjevanja: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6F80" w:rsidRPr="00DE6F80" w:rsidRDefault="00DE6F80" w:rsidP="00B17590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E6F80">
              <w:rPr>
                <w:rFonts w:asciiTheme="minorHAnsi" w:hAnsiTheme="minorHAnsi" w:cs="Calibri"/>
                <w:sz w:val="20"/>
                <w:szCs w:val="20"/>
              </w:rPr>
              <w:t>Delež (v %) /</w:t>
            </w:r>
          </w:p>
          <w:p w:rsidR="00DE6F80" w:rsidRPr="00DE6F80" w:rsidRDefault="00DE6F80" w:rsidP="00B17590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E6F80">
              <w:rPr>
                <w:rFonts w:asciiTheme="minorHAnsi" w:hAnsiTheme="minorHAnsi" w:cs="Calibri"/>
                <w:sz w:val="20"/>
                <w:szCs w:val="20"/>
              </w:rPr>
              <w:t>Weight (in %)</w:t>
            </w:r>
          </w:p>
        </w:tc>
        <w:tc>
          <w:tcPr>
            <w:tcW w:w="411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6F80" w:rsidRPr="00DE6F80" w:rsidRDefault="00DE6F80" w:rsidP="00B17590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DE6F80" w:rsidRPr="00DE6F80" w:rsidRDefault="00DE6F80" w:rsidP="00B17590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E6F80">
              <w:rPr>
                <w:rFonts w:asciiTheme="minorHAnsi" w:hAnsiTheme="minorHAnsi" w:cs="Calibri"/>
                <w:b/>
                <w:sz w:val="20"/>
                <w:szCs w:val="20"/>
              </w:rPr>
              <w:t>Assessment:</w:t>
            </w:r>
          </w:p>
        </w:tc>
      </w:tr>
      <w:tr w:rsidR="00DE6F80" w:rsidRPr="00DE6F80" w:rsidTr="00B17590">
        <w:trPr>
          <w:trHeight w:val="1104"/>
        </w:trPr>
        <w:tc>
          <w:tcPr>
            <w:tcW w:w="40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80" w:rsidRPr="00DE6F80" w:rsidRDefault="00DE6F80" w:rsidP="00B17590">
            <w:pPr>
              <w:rPr>
                <w:rFonts w:asciiTheme="minorHAnsi" w:hAnsiTheme="minorHAnsi" w:cs="Arial"/>
                <w:sz w:val="20"/>
                <w:szCs w:val="20"/>
                <w:lang w:val="de-DE"/>
              </w:rPr>
            </w:pPr>
            <w:r w:rsidRPr="00DE6F80">
              <w:rPr>
                <w:rFonts w:asciiTheme="minorHAnsi" w:hAnsiTheme="minorHAnsi" w:cs="Calibri"/>
                <w:sz w:val="20"/>
                <w:szCs w:val="20"/>
              </w:rPr>
              <w:t>Način (pisni izpit, ustno izpraševanje, naloge, projekt)</w:t>
            </w:r>
          </w:p>
          <w:p w:rsidR="00DE6F80" w:rsidRPr="00DE6F80" w:rsidRDefault="00DE6F80" w:rsidP="00DE6F80">
            <w:pPr>
              <w:numPr>
                <w:ilvl w:val="0"/>
                <w:numId w:val="5"/>
              </w:numPr>
              <w:rPr>
                <w:rFonts w:asciiTheme="minorHAnsi" w:hAnsiTheme="minorHAnsi" w:cs="Arial"/>
                <w:sz w:val="20"/>
                <w:szCs w:val="20"/>
                <w:lang w:val="de-DE"/>
              </w:rPr>
            </w:pPr>
            <w:r w:rsidRPr="00DE6F80">
              <w:rPr>
                <w:rFonts w:asciiTheme="minorHAnsi" w:hAnsiTheme="minorHAnsi" w:cs="Arial"/>
                <w:sz w:val="20"/>
                <w:szCs w:val="20"/>
                <w:lang w:val="de-DE"/>
              </w:rPr>
              <w:t>pisni izpit</w:t>
            </w:r>
          </w:p>
          <w:p w:rsidR="00DE6F80" w:rsidRPr="00DE6F80" w:rsidRDefault="00DE6F80" w:rsidP="00DE6F80">
            <w:pPr>
              <w:numPr>
                <w:ilvl w:val="0"/>
                <w:numId w:val="5"/>
              </w:numPr>
              <w:rPr>
                <w:rFonts w:asciiTheme="minorHAnsi" w:hAnsiTheme="minorHAnsi" w:cs="Arial"/>
                <w:sz w:val="20"/>
                <w:szCs w:val="20"/>
                <w:lang w:val="de-DE"/>
              </w:rPr>
            </w:pPr>
            <w:r w:rsidRPr="00DE6F80">
              <w:rPr>
                <w:rFonts w:asciiTheme="minorHAnsi" w:hAnsiTheme="minorHAnsi" w:cs="Arial"/>
                <w:sz w:val="20"/>
                <w:szCs w:val="20"/>
                <w:lang w:val="de-DE"/>
              </w:rPr>
              <w:t>projekt</w:t>
            </w:r>
          </w:p>
          <w:p w:rsidR="00DE6F80" w:rsidRPr="00DE6F80" w:rsidRDefault="00DE6F80" w:rsidP="00DE6F80">
            <w:pPr>
              <w:numPr>
                <w:ilvl w:val="0"/>
                <w:numId w:val="5"/>
              </w:numPr>
              <w:rPr>
                <w:rFonts w:asciiTheme="minorHAnsi" w:hAnsiTheme="minorHAnsi" w:cs="Arial"/>
                <w:sz w:val="20"/>
                <w:szCs w:val="20"/>
                <w:lang w:val="de-DE"/>
              </w:rPr>
            </w:pPr>
            <w:r w:rsidRPr="00DE6F80">
              <w:rPr>
                <w:rFonts w:asciiTheme="minorHAnsi" w:hAnsiTheme="minorHAnsi" w:cs="Arial"/>
                <w:sz w:val="20"/>
                <w:szCs w:val="20"/>
                <w:lang w:val="de-DE"/>
              </w:rPr>
              <w:t>ustni izpit</w:t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6F80" w:rsidRPr="00DE6F80" w:rsidRDefault="00DE6F80" w:rsidP="00B1759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DE6F80" w:rsidRPr="00DE6F80" w:rsidRDefault="00DE6F80" w:rsidP="00B1759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DE6F80" w:rsidRPr="00DE6F80" w:rsidRDefault="00DE6F80" w:rsidP="00B17590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E6F80">
              <w:rPr>
                <w:rFonts w:asciiTheme="minorHAnsi" w:hAnsiTheme="minorHAnsi" w:cs="Arial"/>
                <w:b/>
                <w:sz w:val="20"/>
                <w:szCs w:val="20"/>
              </w:rPr>
              <w:t>30</w:t>
            </w:r>
          </w:p>
          <w:p w:rsidR="00DE6F80" w:rsidRPr="00DE6F80" w:rsidRDefault="00DE6F80" w:rsidP="00B17590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E6F80">
              <w:rPr>
                <w:rFonts w:asciiTheme="minorHAnsi" w:hAnsiTheme="minorHAnsi" w:cs="Arial"/>
                <w:b/>
                <w:sz w:val="20"/>
                <w:szCs w:val="20"/>
              </w:rPr>
              <w:t>20</w:t>
            </w:r>
          </w:p>
          <w:p w:rsidR="00DE6F80" w:rsidRPr="00DE6F80" w:rsidRDefault="00DE6F80" w:rsidP="00B1759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DE6F80">
              <w:rPr>
                <w:rFonts w:asciiTheme="minorHAnsi" w:hAnsiTheme="minorHAnsi" w:cs="Arial"/>
                <w:b/>
                <w:sz w:val="20"/>
                <w:szCs w:val="20"/>
              </w:rPr>
              <w:t>50</w:t>
            </w:r>
          </w:p>
        </w:tc>
        <w:tc>
          <w:tcPr>
            <w:tcW w:w="41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80" w:rsidRDefault="00DE6F80" w:rsidP="00B17590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E6F80">
              <w:rPr>
                <w:rFonts w:asciiTheme="minorHAnsi" w:hAnsiTheme="minorHAnsi" w:cs="Calibri"/>
                <w:sz w:val="20"/>
                <w:szCs w:val="20"/>
              </w:rPr>
              <w:t>Type (examination, oral, coursework, project):</w:t>
            </w:r>
          </w:p>
          <w:p w:rsidR="00D60E0B" w:rsidRPr="00DE6F80" w:rsidRDefault="00D60E0B" w:rsidP="00B17590">
            <w:pPr>
              <w:rPr>
                <w:rFonts w:asciiTheme="minorHAnsi" w:hAnsiTheme="minorHAnsi" w:cs="Arial"/>
                <w:sz w:val="20"/>
                <w:szCs w:val="20"/>
              </w:rPr>
            </w:pPr>
            <w:bookmarkStart w:id="0" w:name="_GoBack"/>
            <w:bookmarkEnd w:id="0"/>
          </w:p>
          <w:p w:rsidR="00DE6F80" w:rsidRPr="00DE6F80" w:rsidRDefault="00DE6F80" w:rsidP="00DE6F80">
            <w:pPr>
              <w:numPr>
                <w:ilvl w:val="0"/>
                <w:numId w:val="4"/>
              </w:numPr>
              <w:rPr>
                <w:rFonts w:asciiTheme="minorHAnsi" w:hAnsiTheme="minorHAnsi" w:cs="Arial"/>
                <w:sz w:val="20"/>
                <w:szCs w:val="20"/>
              </w:rPr>
            </w:pPr>
            <w:r w:rsidRPr="00DE6F80">
              <w:rPr>
                <w:rFonts w:asciiTheme="minorHAnsi" w:hAnsiTheme="minorHAnsi" w:cs="Arial"/>
                <w:sz w:val="20"/>
                <w:szCs w:val="20"/>
              </w:rPr>
              <w:t>written examination</w:t>
            </w:r>
          </w:p>
          <w:p w:rsidR="00DE6F80" w:rsidRPr="00DE6F80" w:rsidRDefault="00DE6F80" w:rsidP="00DE6F80">
            <w:pPr>
              <w:numPr>
                <w:ilvl w:val="0"/>
                <w:numId w:val="4"/>
              </w:numPr>
              <w:rPr>
                <w:rFonts w:asciiTheme="minorHAnsi" w:hAnsiTheme="minorHAnsi" w:cs="Arial"/>
                <w:sz w:val="20"/>
                <w:szCs w:val="20"/>
              </w:rPr>
            </w:pPr>
            <w:r w:rsidRPr="00DE6F80">
              <w:rPr>
                <w:rFonts w:asciiTheme="minorHAnsi" w:hAnsiTheme="minorHAnsi" w:cs="Arial"/>
                <w:sz w:val="20"/>
                <w:szCs w:val="20"/>
              </w:rPr>
              <w:t>project</w:t>
            </w:r>
          </w:p>
          <w:p w:rsidR="00DE6F80" w:rsidRPr="00DE6F80" w:rsidRDefault="00DE6F80" w:rsidP="00DE6F80">
            <w:pPr>
              <w:numPr>
                <w:ilvl w:val="0"/>
                <w:numId w:val="4"/>
              </w:numPr>
              <w:rPr>
                <w:rFonts w:asciiTheme="minorHAnsi" w:hAnsiTheme="minorHAnsi" w:cs="Arial"/>
                <w:sz w:val="20"/>
                <w:szCs w:val="20"/>
              </w:rPr>
            </w:pPr>
            <w:r w:rsidRPr="00DE6F80">
              <w:rPr>
                <w:rFonts w:asciiTheme="minorHAnsi" w:hAnsiTheme="minorHAnsi" w:cs="Arial"/>
                <w:sz w:val="20"/>
                <w:szCs w:val="20"/>
              </w:rPr>
              <w:t>oral examination</w:t>
            </w:r>
          </w:p>
        </w:tc>
      </w:tr>
      <w:tr w:rsidR="00DE6F80" w:rsidRPr="00DE6F80" w:rsidTr="00B17590">
        <w:tc>
          <w:tcPr>
            <w:tcW w:w="9690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6F80" w:rsidRPr="00DE6F80" w:rsidRDefault="00DE6F80" w:rsidP="00B17590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DE6F80" w:rsidRPr="00DE6F80" w:rsidRDefault="00DE6F80" w:rsidP="00B17590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E6F80">
              <w:rPr>
                <w:rFonts w:asciiTheme="minorHAnsi" w:hAnsiTheme="minorHAnsi" w:cs="Calibri"/>
                <w:b/>
                <w:sz w:val="20"/>
                <w:szCs w:val="20"/>
              </w:rPr>
              <w:t xml:space="preserve">Reference nosilca / Lecturer's references: </w:t>
            </w:r>
          </w:p>
        </w:tc>
      </w:tr>
      <w:tr w:rsidR="00DE6F80" w:rsidRPr="00DE6F80" w:rsidTr="00B17590">
        <w:tc>
          <w:tcPr>
            <w:tcW w:w="969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80" w:rsidRPr="00DE6F80" w:rsidRDefault="00DE6F80" w:rsidP="00B17590">
            <w:pPr>
              <w:rPr>
                <w:rFonts w:asciiTheme="minorHAnsi" w:hAnsiTheme="minorHAnsi"/>
                <w:sz w:val="20"/>
                <w:szCs w:val="20"/>
              </w:rPr>
            </w:pPr>
            <w:r w:rsidRPr="00DE6F80">
              <w:rPr>
                <w:rFonts w:asciiTheme="minorHAnsi" w:hAnsiTheme="minorHAnsi"/>
                <w:sz w:val="20"/>
                <w:szCs w:val="20"/>
              </w:rPr>
              <w:t xml:space="preserve">PIŠEK, Peter, ŠTUMBERGER, Bojan, MARČIČ, Tine, VIRTIČ, Peter. Design analysis and experimental validation of a double rotor synchronous PM machine used for HEV. </w:t>
            </w:r>
            <w:r w:rsidRPr="00DE6F80">
              <w:rPr>
                <w:rFonts w:asciiTheme="minorHAnsi" w:hAnsiTheme="minorHAnsi"/>
                <w:i/>
                <w:iCs/>
                <w:sz w:val="20"/>
                <w:szCs w:val="20"/>
              </w:rPr>
              <w:t>IEEE trans. magn.</w:t>
            </w:r>
            <w:r w:rsidRPr="00DE6F80">
              <w:rPr>
                <w:rFonts w:asciiTheme="minorHAnsi" w:hAnsiTheme="minorHAnsi"/>
                <w:sz w:val="20"/>
                <w:szCs w:val="20"/>
              </w:rPr>
              <w:t xml:space="preserve">, Jan. 2013, vol. 49, no. 1, str. 152-155, doi: </w:t>
            </w:r>
            <w:hyperlink r:id="rId7" w:tgtFrame="doi" w:history="1">
              <w:r w:rsidRPr="00DE6F80">
                <w:rPr>
                  <w:rStyle w:val="Hiperpovezava"/>
                  <w:rFonts w:asciiTheme="minorHAnsi" w:hAnsiTheme="minorHAnsi"/>
                  <w:sz w:val="20"/>
                  <w:szCs w:val="20"/>
                </w:rPr>
                <w:t>10.1109/TMAG.2012.2220338</w:t>
              </w:r>
            </w:hyperlink>
            <w:r w:rsidRPr="00DE6F80">
              <w:rPr>
                <w:rFonts w:asciiTheme="minorHAnsi" w:hAnsiTheme="minorHAnsi"/>
                <w:sz w:val="20"/>
                <w:szCs w:val="20"/>
              </w:rPr>
              <w:t xml:space="preserve">. [COBISS.SI-ID </w:t>
            </w:r>
            <w:hyperlink r:id="rId8" w:tgtFrame="_blank" w:history="1">
              <w:r w:rsidRPr="00DE6F80">
                <w:rPr>
                  <w:rStyle w:val="Hiperpovezava"/>
                  <w:rFonts w:asciiTheme="minorHAnsi" w:hAnsiTheme="minorHAnsi"/>
                  <w:sz w:val="20"/>
                  <w:szCs w:val="20"/>
                </w:rPr>
                <w:t>1024117084</w:t>
              </w:r>
            </w:hyperlink>
            <w:r w:rsidRPr="00DE6F80">
              <w:rPr>
                <w:rFonts w:asciiTheme="minorHAnsi" w:hAnsiTheme="minorHAnsi"/>
                <w:sz w:val="20"/>
                <w:szCs w:val="20"/>
              </w:rPr>
              <w:t xml:space="preserve">] ŠLAMBERGER, Jan, </w:t>
            </w:r>
          </w:p>
          <w:p w:rsidR="00DE6F80" w:rsidRPr="00DE6F80" w:rsidRDefault="00DE6F80" w:rsidP="00B17590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DE6F80" w:rsidRPr="00DE6F80" w:rsidRDefault="00DE6F80" w:rsidP="00B17590">
            <w:pPr>
              <w:rPr>
                <w:rFonts w:asciiTheme="minorHAnsi" w:hAnsiTheme="minorHAnsi"/>
                <w:sz w:val="20"/>
                <w:szCs w:val="20"/>
              </w:rPr>
            </w:pPr>
            <w:r w:rsidRPr="00DE6F80">
              <w:rPr>
                <w:rFonts w:asciiTheme="minorHAnsi" w:hAnsiTheme="minorHAnsi"/>
                <w:sz w:val="20"/>
                <w:szCs w:val="20"/>
              </w:rPr>
              <w:t xml:space="preserve">VIRTIČ, Peter. Design of electrical machines by using conformal mapping = Konstruiranje električnih strojev z uporabo konformnih preslikav. </w:t>
            </w:r>
            <w:r w:rsidRPr="00DE6F80">
              <w:rPr>
                <w:rFonts w:asciiTheme="minorHAnsi" w:hAnsiTheme="minorHAnsi"/>
                <w:i/>
                <w:iCs/>
                <w:sz w:val="20"/>
                <w:szCs w:val="20"/>
              </w:rPr>
              <w:t>Journal of energy technology</w:t>
            </w:r>
            <w:r w:rsidRPr="00DE6F80">
              <w:rPr>
                <w:rFonts w:asciiTheme="minorHAnsi" w:hAnsiTheme="minorHAnsi"/>
                <w:sz w:val="20"/>
                <w:szCs w:val="20"/>
              </w:rPr>
              <w:t xml:space="preserve">, feb. 2013, vol. 6, iss. 1, str. 13-18. </w:t>
            </w:r>
            <w:hyperlink r:id="rId9" w:history="1">
              <w:r w:rsidRPr="00DE6F80">
                <w:rPr>
                  <w:rStyle w:val="Hiperpovezava"/>
                  <w:rFonts w:asciiTheme="minorHAnsi" w:hAnsiTheme="minorHAnsi"/>
                  <w:sz w:val="20"/>
                  <w:szCs w:val="20"/>
                </w:rPr>
                <w:t>http://www.fe.um.si/en/jet.html</w:t>
              </w:r>
            </w:hyperlink>
            <w:r w:rsidRPr="00DE6F80">
              <w:rPr>
                <w:rFonts w:asciiTheme="minorHAnsi" w:hAnsiTheme="minorHAnsi"/>
                <w:sz w:val="20"/>
                <w:szCs w:val="20"/>
              </w:rPr>
              <w:t xml:space="preserve">. [COBISS.SI-ID </w:t>
            </w:r>
            <w:hyperlink r:id="rId10" w:tgtFrame="_blank" w:history="1">
              <w:r w:rsidRPr="00DE6F80">
                <w:rPr>
                  <w:rStyle w:val="Hiperpovezava"/>
                  <w:rFonts w:asciiTheme="minorHAnsi" w:hAnsiTheme="minorHAnsi"/>
                  <w:sz w:val="20"/>
                  <w:szCs w:val="20"/>
                </w:rPr>
                <w:t>1024132444</w:t>
              </w:r>
            </w:hyperlink>
            <w:r w:rsidRPr="00DE6F80">
              <w:rPr>
                <w:rFonts w:asciiTheme="minorHAnsi" w:hAnsiTheme="minorHAnsi"/>
                <w:sz w:val="20"/>
                <w:szCs w:val="20"/>
              </w:rPr>
              <w:t xml:space="preserve">] </w:t>
            </w:r>
          </w:p>
          <w:p w:rsidR="00DE6F80" w:rsidRPr="00DE6F80" w:rsidRDefault="00DE6F80" w:rsidP="00B17590">
            <w:pPr>
              <w:pStyle w:val="Navadensplet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</w:p>
          <w:p w:rsidR="00DE6F80" w:rsidRPr="00DE6F80" w:rsidRDefault="00DE6F80" w:rsidP="00B17590">
            <w:pPr>
              <w:pStyle w:val="Navadensplet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DE6F80">
              <w:rPr>
                <w:rFonts w:asciiTheme="minorHAnsi" w:hAnsiTheme="minorHAnsi"/>
                <w:sz w:val="20"/>
                <w:szCs w:val="20"/>
              </w:rPr>
              <w:t xml:space="preserve">VIRTIČ, Peter. Determining losses and efficiency of axial flux permanent magnet synchronous motor. </w:t>
            </w:r>
            <w:r w:rsidRPr="00DE6F80">
              <w:rPr>
                <w:rFonts w:asciiTheme="minorHAnsi" w:hAnsiTheme="minorHAnsi"/>
                <w:i/>
                <w:iCs/>
                <w:sz w:val="20"/>
                <w:szCs w:val="20"/>
              </w:rPr>
              <w:t>Prz. Elektrotech.</w:t>
            </w:r>
            <w:r w:rsidRPr="00DE6F80">
              <w:rPr>
                <w:rFonts w:asciiTheme="minorHAnsi" w:hAnsiTheme="minorHAnsi"/>
                <w:sz w:val="20"/>
                <w:szCs w:val="20"/>
              </w:rPr>
              <w:t xml:space="preserve">, 2013, r. 89, nr. 2b, str. 13-16. </w:t>
            </w:r>
            <w:hyperlink r:id="rId11" w:history="1">
              <w:r w:rsidRPr="00DE6F80">
                <w:rPr>
                  <w:rStyle w:val="Hiperpovezava"/>
                  <w:rFonts w:asciiTheme="minorHAnsi" w:eastAsia="Calibri" w:hAnsiTheme="minorHAnsi"/>
                  <w:sz w:val="20"/>
                  <w:szCs w:val="20"/>
                </w:rPr>
                <w:t>http://pe.org.pl/articles/2013/2b/4.pdf</w:t>
              </w:r>
            </w:hyperlink>
            <w:r w:rsidRPr="00DE6F80">
              <w:rPr>
                <w:rFonts w:asciiTheme="minorHAnsi" w:hAnsiTheme="minorHAnsi"/>
                <w:sz w:val="20"/>
                <w:szCs w:val="20"/>
              </w:rPr>
              <w:t xml:space="preserve">. [COBISS.SI-ID </w:t>
            </w:r>
            <w:hyperlink r:id="rId12" w:tgtFrame="_blank" w:history="1">
              <w:r w:rsidRPr="00DE6F80">
                <w:rPr>
                  <w:rStyle w:val="Hiperpovezava"/>
                  <w:rFonts w:asciiTheme="minorHAnsi" w:eastAsia="Calibri" w:hAnsiTheme="minorHAnsi"/>
                  <w:sz w:val="20"/>
                  <w:szCs w:val="20"/>
                </w:rPr>
                <w:t>1024123484</w:t>
              </w:r>
            </w:hyperlink>
            <w:r w:rsidRPr="00DE6F80">
              <w:rPr>
                <w:rFonts w:asciiTheme="minorHAnsi" w:hAnsiTheme="minorHAnsi"/>
                <w:sz w:val="20"/>
                <w:szCs w:val="20"/>
              </w:rPr>
              <w:t xml:space="preserve">] </w:t>
            </w:r>
          </w:p>
          <w:p w:rsidR="00DE6F80" w:rsidRPr="00DE6F80" w:rsidRDefault="00DE6F80" w:rsidP="00B17590">
            <w:pPr>
              <w:pStyle w:val="Navadensplet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</w:p>
          <w:p w:rsidR="00DE6F80" w:rsidRPr="00DE6F80" w:rsidRDefault="00DE6F80" w:rsidP="00B17590">
            <w:pPr>
              <w:pStyle w:val="Navadensplet"/>
              <w:spacing w:before="0" w:beforeAutospacing="0" w:after="0" w:afterAutospacing="0"/>
              <w:rPr>
                <w:rFonts w:asciiTheme="minorHAnsi" w:hAnsiTheme="minorHAnsi" w:cs="Calibri"/>
                <w:sz w:val="20"/>
                <w:szCs w:val="20"/>
              </w:rPr>
            </w:pPr>
            <w:r w:rsidRPr="00DE6F80">
              <w:rPr>
                <w:rFonts w:asciiTheme="minorHAnsi" w:hAnsiTheme="minorHAnsi"/>
                <w:sz w:val="20"/>
                <w:szCs w:val="20"/>
              </w:rPr>
              <w:t xml:space="preserve">PRAUNSEIS, Zdravko, VIRTIČ, Peter. Evaluation of mechanical properties of soft magnetic materials for axial flux permanent magnet synchronous machines. </w:t>
            </w:r>
            <w:r w:rsidRPr="00DE6F80">
              <w:rPr>
                <w:rFonts w:asciiTheme="minorHAnsi" w:hAnsiTheme="minorHAnsi"/>
                <w:i/>
                <w:iCs/>
                <w:sz w:val="20"/>
                <w:szCs w:val="20"/>
              </w:rPr>
              <w:t>Prz. Elektrotech.</w:t>
            </w:r>
            <w:r w:rsidRPr="00DE6F80">
              <w:rPr>
                <w:rFonts w:asciiTheme="minorHAnsi" w:hAnsiTheme="minorHAnsi"/>
                <w:sz w:val="20"/>
                <w:szCs w:val="20"/>
              </w:rPr>
              <w:t xml:space="preserve">, 2013, r. 89, nr. 2b, str. 35-37. </w:t>
            </w:r>
            <w:hyperlink r:id="rId13" w:history="1">
              <w:r w:rsidRPr="00DE6F80">
                <w:rPr>
                  <w:rStyle w:val="Hiperpovezava"/>
                  <w:rFonts w:asciiTheme="minorHAnsi" w:eastAsia="Calibri" w:hAnsiTheme="minorHAnsi"/>
                  <w:sz w:val="20"/>
                  <w:szCs w:val="20"/>
                </w:rPr>
                <w:t>http://www.red.pe.org.pl/articles/2013/2b/10.pdf</w:t>
              </w:r>
            </w:hyperlink>
            <w:r w:rsidRPr="00DE6F80">
              <w:rPr>
                <w:rFonts w:asciiTheme="minorHAnsi" w:hAnsiTheme="minorHAnsi"/>
                <w:sz w:val="20"/>
                <w:szCs w:val="20"/>
              </w:rPr>
              <w:t xml:space="preserve">. [COBISS.SI-ID </w:t>
            </w:r>
            <w:hyperlink r:id="rId14" w:tgtFrame="_blank" w:history="1">
              <w:r w:rsidRPr="00DE6F80">
                <w:rPr>
                  <w:rStyle w:val="Hiperpovezava"/>
                  <w:rFonts w:asciiTheme="minorHAnsi" w:eastAsia="Calibri" w:hAnsiTheme="minorHAnsi"/>
                  <w:sz w:val="20"/>
                  <w:szCs w:val="20"/>
                </w:rPr>
                <w:t>1024122460</w:t>
              </w:r>
            </w:hyperlink>
            <w:r w:rsidRPr="00DE6F80">
              <w:rPr>
                <w:rFonts w:asciiTheme="minorHAnsi" w:hAnsiTheme="minorHAnsi"/>
                <w:sz w:val="20"/>
                <w:szCs w:val="20"/>
              </w:rPr>
              <w:t xml:space="preserve">] ŠLAMBERGER, Jan, VIRTIČ, Peter. Determining energy production of CdTe photovoltaic system. </w:t>
            </w:r>
            <w:r w:rsidRPr="00DE6F80">
              <w:rPr>
                <w:rFonts w:asciiTheme="minorHAnsi" w:hAnsiTheme="minorHAnsi"/>
                <w:i/>
                <w:iCs/>
                <w:sz w:val="20"/>
                <w:szCs w:val="20"/>
              </w:rPr>
              <w:t>Prz. Elektrotech.</w:t>
            </w:r>
            <w:r w:rsidRPr="00DE6F80">
              <w:rPr>
                <w:rFonts w:asciiTheme="minorHAnsi" w:hAnsiTheme="minorHAnsi"/>
                <w:sz w:val="20"/>
                <w:szCs w:val="20"/>
              </w:rPr>
              <w:t xml:space="preserve">, 2013, r. 89, nr. 2b, str. 84-87. </w:t>
            </w:r>
            <w:hyperlink r:id="rId15" w:history="1">
              <w:r w:rsidRPr="00DE6F80">
                <w:rPr>
                  <w:rStyle w:val="Hiperpovezava"/>
                  <w:rFonts w:asciiTheme="minorHAnsi" w:eastAsia="Calibri" w:hAnsiTheme="minorHAnsi"/>
                  <w:sz w:val="20"/>
                  <w:szCs w:val="20"/>
                </w:rPr>
                <w:t>http://pe.org.pl/articles/2013/2b/23.pdf</w:t>
              </w:r>
            </w:hyperlink>
            <w:r w:rsidRPr="00DE6F80">
              <w:rPr>
                <w:rFonts w:asciiTheme="minorHAnsi" w:hAnsiTheme="minorHAnsi"/>
                <w:sz w:val="20"/>
                <w:szCs w:val="20"/>
              </w:rPr>
              <w:t xml:space="preserve">. [COBISS.SI-ID </w:t>
            </w:r>
            <w:hyperlink r:id="rId16" w:tgtFrame="_blank" w:history="1">
              <w:r w:rsidRPr="00DE6F80">
                <w:rPr>
                  <w:rStyle w:val="Hiperpovezava"/>
                  <w:rFonts w:asciiTheme="minorHAnsi" w:eastAsia="Calibri" w:hAnsiTheme="minorHAnsi"/>
                  <w:sz w:val="20"/>
                  <w:szCs w:val="20"/>
                </w:rPr>
                <w:t>1024123740</w:t>
              </w:r>
            </w:hyperlink>
            <w:r w:rsidRPr="00DE6F80">
              <w:rPr>
                <w:rFonts w:asciiTheme="minorHAnsi" w:hAnsiTheme="minorHAnsi"/>
                <w:sz w:val="20"/>
                <w:szCs w:val="20"/>
              </w:rPr>
              <w:t xml:space="preserve">] </w:t>
            </w:r>
          </w:p>
        </w:tc>
      </w:tr>
    </w:tbl>
    <w:p w:rsidR="00DE6F80" w:rsidRPr="00DE6F80" w:rsidRDefault="00DE6F80" w:rsidP="00DE6F80">
      <w:pPr>
        <w:rPr>
          <w:rFonts w:asciiTheme="minorHAnsi" w:hAnsiTheme="minorHAnsi"/>
          <w:sz w:val="20"/>
          <w:szCs w:val="20"/>
        </w:rPr>
      </w:pPr>
    </w:p>
    <w:sectPr w:rsidR="00DE6F80" w:rsidRPr="00DE6F80">
      <w:head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468A" w:rsidRDefault="0079468A" w:rsidP="003E2DEF">
      <w:r>
        <w:separator/>
      </w:r>
    </w:p>
  </w:endnote>
  <w:endnote w:type="continuationSeparator" w:id="0">
    <w:p w:rsidR="0079468A" w:rsidRDefault="0079468A" w:rsidP="003E2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tilliumText25L">
    <w:panose1 w:val="00000000000000000000"/>
    <w:charset w:val="00"/>
    <w:family w:val="modern"/>
    <w:notTrueType/>
    <w:pitch w:val="variable"/>
    <w:sig w:usb0="A00000EF" w:usb1="0000004B" w:usb2="00000000" w:usb3="00000000" w:csb0="000001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468A" w:rsidRDefault="0079468A" w:rsidP="003E2DEF">
      <w:r>
        <w:separator/>
      </w:r>
    </w:p>
  </w:footnote>
  <w:footnote w:type="continuationSeparator" w:id="0">
    <w:p w:rsidR="0079468A" w:rsidRDefault="0079468A" w:rsidP="003E2D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DEF" w:rsidRDefault="003E2DEF" w:rsidP="003E2DEF">
    <w:pPr>
      <w:pStyle w:val="Glava"/>
      <w:jc w:val="center"/>
    </w:pPr>
    <w:r>
      <w:rPr>
        <w:noProof/>
      </w:rPr>
      <w:drawing>
        <wp:inline distT="0" distB="0" distL="0" distR="0" wp14:anchorId="48DB0276" wp14:editId="14FA4628">
          <wp:extent cx="1746885" cy="907415"/>
          <wp:effectExtent l="0" t="0" r="5715" b="6985"/>
          <wp:docPr id="10" name="Slika 10" descr="logo-um-f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um-fe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6885" cy="907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E2DEF" w:rsidRPr="00B02A70" w:rsidRDefault="003E2DEF" w:rsidP="003E2DEF">
    <w:pPr>
      <w:pStyle w:val="Glava"/>
      <w:jc w:val="center"/>
      <w:rPr>
        <w:sz w:val="12"/>
      </w:rPr>
    </w:pPr>
  </w:p>
  <w:p w:rsidR="003E2DEF" w:rsidRDefault="003E2DEF" w:rsidP="003E2DEF">
    <w:pPr>
      <w:pStyle w:val="Glava"/>
      <w:tabs>
        <w:tab w:val="clear" w:pos="9072"/>
      </w:tabs>
      <w:jc w:val="center"/>
    </w:pPr>
    <w:r w:rsidRPr="00AB3D92">
      <w:rPr>
        <w:rFonts w:cs="TitilliumText25L"/>
        <w:color w:val="00688A"/>
        <w:sz w:val="18"/>
        <w:szCs w:val="18"/>
      </w:rPr>
      <w:t>Hočevarjev trg 1</w:t>
    </w:r>
    <w:r>
      <w:rPr>
        <w:color w:val="006A8E"/>
        <w:sz w:val="18"/>
      </w:rPr>
      <w:br/>
      <w:t>8270 Krško, Slovenija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F2461FCE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B912647"/>
    <w:multiLevelType w:val="hybridMultilevel"/>
    <w:tmpl w:val="76C6E7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BCB09B7"/>
    <w:multiLevelType w:val="hybridMultilevel"/>
    <w:tmpl w:val="B9AC8A2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ABE21A9"/>
    <w:multiLevelType w:val="hybridMultilevel"/>
    <w:tmpl w:val="5492BA70"/>
    <w:lvl w:ilvl="0" w:tplc="EA1AA50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7B58E7"/>
    <w:multiLevelType w:val="hybridMultilevel"/>
    <w:tmpl w:val="8466E25A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6A5152B"/>
    <w:multiLevelType w:val="hybridMultilevel"/>
    <w:tmpl w:val="C9A40DAC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DEF"/>
    <w:rsid w:val="000B3836"/>
    <w:rsid w:val="00327749"/>
    <w:rsid w:val="00346F34"/>
    <w:rsid w:val="00384D73"/>
    <w:rsid w:val="003E2DEF"/>
    <w:rsid w:val="004C39C3"/>
    <w:rsid w:val="006D3DB2"/>
    <w:rsid w:val="00787CD3"/>
    <w:rsid w:val="0079468A"/>
    <w:rsid w:val="00920543"/>
    <w:rsid w:val="0099486B"/>
    <w:rsid w:val="009A06C2"/>
    <w:rsid w:val="00B72CA2"/>
    <w:rsid w:val="00D45FBF"/>
    <w:rsid w:val="00D60E0B"/>
    <w:rsid w:val="00D76678"/>
    <w:rsid w:val="00DE6F80"/>
    <w:rsid w:val="00EB5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CCBEDF2-C35D-44EE-912E-BA464715E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E2DEF"/>
    <w:pPr>
      <w:spacing w:after="0" w:line="240" w:lineRule="auto"/>
    </w:pPr>
    <w:rPr>
      <w:rFonts w:ascii="Calibri" w:eastAsia="Calibri" w:hAnsi="Calibri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3E2DEF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Oznaenseznam">
    <w:name w:val="List Bullet"/>
    <w:basedOn w:val="Navaden"/>
    <w:rsid w:val="003E2DEF"/>
    <w:pPr>
      <w:numPr>
        <w:numId w:val="1"/>
      </w:numPr>
    </w:pPr>
  </w:style>
  <w:style w:type="paragraph" w:styleId="Glava">
    <w:name w:val="header"/>
    <w:basedOn w:val="Navaden"/>
    <w:link w:val="GlavaZnak"/>
    <w:uiPriority w:val="99"/>
    <w:unhideWhenUsed/>
    <w:rsid w:val="003E2DEF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3E2DEF"/>
    <w:rPr>
      <w:rFonts w:ascii="Calibri" w:eastAsia="Calibri" w:hAnsi="Calibri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3E2DEF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3E2DEF"/>
    <w:rPr>
      <w:rFonts w:ascii="Calibri" w:eastAsia="Calibri" w:hAnsi="Calibri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346F34"/>
    <w:pPr>
      <w:spacing w:after="200" w:line="276" w:lineRule="auto"/>
      <w:ind w:left="720"/>
      <w:contextualSpacing/>
    </w:pPr>
    <w:rPr>
      <w:rFonts w:ascii="Trebuchet MS" w:hAnsi="Trebuchet MS"/>
      <w:b/>
      <w:color w:val="7F7F7F"/>
      <w:sz w:val="18"/>
      <w:szCs w:val="18"/>
      <w:lang w:eastAsia="en-US"/>
    </w:rPr>
  </w:style>
  <w:style w:type="character" w:styleId="Hiperpovezava">
    <w:name w:val="Hyperlink"/>
    <w:uiPriority w:val="99"/>
    <w:rsid w:val="00DE6F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biss.izum.si/scripts/cobiss?command=DISPLAY&amp;base=COBIB&amp;RID=1024117084" TargetMode="External"/><Relationship Id="rId13" Type="http://schemas.openxmlformats.org/officeDocument/2006/relationships/hyperlink" Target="http://www.red.pe.org.pl/articles/2013/2b/10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x.doi.org/10.1109/TMAG.2012.2220338" TargetMode="External"/><Relationship Id="rId12" Type="http://schemas.openxmlformats.org/officeDocument/2006/relationships/hyperlink" Target="http://cobiss.izum.si/scripts/cobiss?command=DISPLAY&amp;base=COBIB&amp;RID=1024123484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cobiss.izum.si/scripts/cobiss?command=DISPLAY&amp;base=COBIB&amp;RID=102412374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e.org.pl/articles/2013/2b/4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pe.org.pl/articles/2013/2b/23.pdf" TargetMode="External"/><Relationship Id="rId10" Type="http://schemas.openxmlformats.org/officeDocument/2006/relationships/hyperlink" Target="http://cobiss.izum.si/scripts/cobiss?command=DISPLAY&amp;base=COBIB&amp;RID=1024132444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fe.um.si/en/jet.html" TargetMode="External"/><Relationship Id="rId14" Type="http://schemas.openxmlformats.org/officeDocument/2006/relationships/hyperlink" Target="http://cobiss.izum.si/scripts/cobiss?command=DISPLAY&amp;base=COBIB&amp;RID=102412246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1190</Words>
  <Characters>6783</Characters>
  <Application>Microsoft Office Word</Application>
  <DocSecurity>0</DocSecurity>
  <Lines>56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Referat NS</dc:creator>
  <cp:keywords/>
  <dc:description/>
  <cp:lastModifiedBy>Referat NS</cp:lastModifiedBy>
  <cp:revision>3</cp:revision>
  <dcterms:created xsi:type="dcterms:W3CDTF">2018-05-24T07:24:00Z</dcterms:created>
  <dcterms:modified xsi:type="dcterms:W3CDTF">2018-05-24T07:25:00Z</dcterms:modified>
</cp:coreProperties>
</file>