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0" w:type="dxa"/>
        <w:tblLayout w:type="fixed"/>
        <w:tblCellMar>
          <w:left w:w="56" w:type="dxa"/>
          <w:right w:w="56" w:type="dxa"/>
        </w:tblCellMar>
        <w:tblLook w:val="00A0" w:firstRow="1" w:lastRow="0" w:firstColumn="1" w:lastColumn="0" w:noHBand="0" w:noVBand="0"/>
      </w:tblPr>
      <w:tblGrid>
        <w:gridCol w:w="1405"/>
        <w:gridCol w:w="386"/>
        <w:gridCol w:w="239"/>
        <w:gridCol w:w="781"/>
        <w:gridCol w:w="472"/>
        <w:gridCol w:w="15"/>
        <w:gridCol w:w="458"/>
        <w:gridCol w:w="258"/>
        <w:gridCol w:w="215"/>
        <w:gridCol w:w="483"/>
        <w:gridCol w:w="10"/>
        <w:gridCol w:w="8"/>
        <w:gridCol w:w="134"/>
        <w:gridCol w:w="710"/>
        <w:gridCol w:w="73"/>
        <w:gridCol w:w="62"/>
        <w:gridCol w:w="990"/>
        <w:gridCol w:w="365"/>
        <w:gridCol w:w="1192"/>
        <w:gridCol w:w="224"/>
        <w:gridCol w:w="132"/>
        <w:gridCol w:w="1078"/>
      </w:tblGrid>
      <w:tr w:rsidR="00D71855" w:rsidRPr="00FC207C" w14:paraId="16006D6A" w14:textId="77777777" w:rsidTr="00D71855">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4DCEEA54"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UČNI NAČRT PREDMETA / COURSE SYLLABUS</w:t>
            </w:r>
          </w:p>
        </w:tc>
      </w:tr>
      <w:tr w:rsidR="00D71855" w:rsidRPr="00FC207C" w14:paraId="48DAE1FF" w14:textId="77777777" w:rsidTr="00C82CE8">
        <w:tc>
          <w:tcPr>
            <w:tcW w:w="1791" w:type="dxa"/>
            <w:gridSpan w:val="2"/>
          </w:tcPr>
          <w:p w14:paraId="29722745"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9" w:type="dxa"/>
            <w:gridSpan w:val="20"/>
            <w:tcBorders>
              <w:top w:val="single" w:sz="4" w:space="0" w:color="auto"/>
              <w:left w:val="single" w:sz="4" w:space="0" w:color="auto"/>
              <w:bottom w:val="single" w:sz="4" w:space="0" w:color="auto"/>
              <w:right w:val="single" w:sz="4" w:space="0" w:color="auto"/>
            </w:tcBorders>
          </w:tcPr>
          <w:p w14:paraId="1B59388B"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NAVIDEZNA OKOLJA</w:t>
            </w:r>
          </w:p>
        </w:tc>
      </w:tr>
      <w:tr w:rsidR="00D71855" w:rsidRPr="00FC207C" w14:paraId="60B598F0" w14:textId="77777777" w:rsidTr="00C82CE8">
        <w:tc>
          <w:tcPr>
            <w:tcW w:w="1791" w:type="dxa"/>
            <w:gridSpan w:val="2"/>
          </w:tcPr>
          <w:p w14:paraId="101CC1A4"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9" w:type="dxa"/>
            <w:gridSpan w:val="20"/>
            <w:tcBorders>
              <w:top w:val="single" w:sz="4" w:space="0" w:color="auto"/>
              <w:left w:val="single" w:sz="4" w:space="0" w:color="auto"/>
              <w:bottom w:val="single" w:sz="4" w:space="0" w:color="auto"/>
              <w:right w:val="single" w:sz="4" w:space="0" w:color="auto"/>
            </w:tcBorders>
          </w:tcPr>
          <w:p w14:paraId="3A3D676D" w14:textId="77777777" w:rsidR="00D71855" w:rsidRPr="00FC207C" w:rsidRDefault="00D71855" w:rsidP="00FC207C">
            <w:pPr>
              <w:rPr>
                <w:rFonts w:asciiTheme="minorHAnsi" w:hAnsiTheme="minorHAnsi" w:cstheme="minorHAnsi"/>
                <w:b/>
                <w:sz w:val="22"/>
                <w:szCs w:val="22"/>
                <w:lang w:val="en-GB"/>
              </w:rPr>
            </w:pPr>
            <w:r w:rsidRPr="00FC207C">
              <w:rPr>
                <w:rFonts w:asciiTheme="minorHAnsi" w:hAnsiTheme="minorHAnsi" w:cstheme="minorHAnsi"/>
                <w:b/>
                <w:sz w:val="22"/>
                <w:szCs w:val="22"/>
                <w:lang w:val="en-GB"/>
              </w:rPr>
              <w:t>VIRTUAL ENVIRONMENTS</w:t>
            </w:r>
          </w:p>
        </w:tc>
      </w:tr>
      <w:tr w:rsidR="00D71855" w:rsidRPr="00FC207C" w14:paraId="0308F491" w14:textId="77777777" w:rsidTr="00C82CE8">
        <w:tc>
          <w:tcPr>
            <w:tcW w:w="3298" w:type="dxa"/>
            <w:gridSpan w:val="6"/>
            <w:vAlign w:val="center"/>
          </w:tcPr>
          <w:p w14:paraId="31B90EF2" w14:textId="77777777" w:rsidR="00D71855" w:rsidRPr="00FC207C" w:rsidRDefault="00D71855" w:rsidP="00FC207C">
            <w:pPr>
              <w:jc w:val="center"/>
              <w:rPr>
                <w:rFonts w:asciiTheme="minorHAnsi" w:hAnsiTheme="minorHAnsi" w:cstheme="minorHAnsi"/>
                <w:b/>
                <w:sz w:val="22"/>
                <w:szCs w:val="22"/>
              </w:rPr>
            </w:pPr>
          </w:p>
        </w:tc>
        <w:tc>
          <w:tcPr>
            <w:tcW w:w="3401" w:type="dxa"/>
            <w:gridSpan w:val="11"/>
            <w:vAlign w:val="center"/>
          </w:tcPr>
          <w:p w14:paraId="237F3900" w14:textId="77777777" w:rsidR="00D71855" w:rsidRPr="00FC207C" w:rsidRDefault="00D71855" w:rsidP="00FC207C">
            <w:pPr>
              <w:jc w:val="center"/>
              <w:rPr>
                <w:rFonts w:asciiTheme="minorHAnsi" w:hAnsiTheme="minorHAnsi" w:cstheme="minorHAnsi"/>
                <w:b/>
                <w:sz w:val="22"/>
                <w:szCs w:val="22"/>
              </w:rPr>
            </w:pPr>
          </w:p>
        </w:tc>
        <w:tc>
          <w:tcPr>
            <w:tcW w:w="1557" w:type="dxa"/>
            <w:gridSpan w:val="2"/>
            <w:vAlign w:val="center"/>
          </w:tcPr>
          <w:p w14:paraId="62BA7BBB" w14:textId="77777777" w:rsidR="00D71855" w:rsidRPr="00FC207C" w:rsidRDefault="00D71855" w:rsidP="00FC207C">
            <w:pPr>
              <w:jc w:val="center"/>
              <w:rPr>
                <w:rFonts w:asciiTheme="minorHAnsi" w:hAnsiTheme="minorHAnsi" w:cstheme="minorHAnsi"/>
                <w:b/>
                <w:sz w:val="22"/>
                <w:szCs w:val="22"/>
              </w:rPr>
            </w:pPr>
          </w:p>
        </w:tc>
        <w:tc>
          <w:tcPr>
            <w:tcW w:w="1434" w:type="dxa"/>
            <w:gridSpan w:val="3"/>
            <w:vAlign w:val="center"/>
          </w:tcPr>
          <w:p w14:paraId="2729A0C2" w14:textId="77777777" w:rsidR="00D71855" w:rsidRPr="00FC207C" w:rsidRDefault="00D71855" w:rsidP="00FC207C">
            <w:pPr>
              <w:jc w:val="center"/>
              <w:rPr>
                <w:rFonts w:asciiTheme="minorHAnsi" w:hAnsiTheme="minorHAnsi" w:cstheme="minorHAnsi"/>
                <w:b/>
                <w:sz w:val="22"/>
                <w:szCs w:val="22"/>
              </w:rPr>
            </w:pPr>
          </w:p>
        </w:tc>
      </w:tr>
      <w:tr w:rsidR="00D71855" w:rsidRPr="00FC207C" w14:paraId="5F247199" w14:textId="77777777" w:rsidTr="00C82CE8">
        <w:tc>
          <w:tcPr>
            <w:tcW w:w="3298" w:type="dxa"/>
            <w:gridSpan w:val="6"/>
            <w:tcBorders>
              <w:top w:val="nil"/>
              <w:left w:val="nil"/>
              <w:bottom w:val="single" w:sz="4" w:space="0" w:color="auto"/>
              <w:right w:val="nil"/>
            </w:tcBorders>
            <w:vAlign w:val="center"/>
          </w:tcPr>
          <w:p w14:paraId="099B1A19"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1E44E623"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543D87E6"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5793602D"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7" w:type="dxa"/>
            <w:gridSpan w:val="2"/>
            <w:tcBorders>
              <w:top w:val="nil"/>
              <w:left w:val="nil"/>
              <w:bottom w:val="single" w:sz="4" w:space="0" w:color="auto"/>
              <w:right w:val="nil"/>
            </w:tcBorders>
            <w:vAlign w:val="center"/>
          </w:tcPr>
          <w:p w14:paraId="4BDD89CB"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0CFC1CB9"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34" w:type="dxa"/>
            <w:gridSpan w:val="3"/>
            <w:tcBorders>
              <w:top w:val="nil"/>
              <w:left w:val="nil"/>
              <w:bottom w:val="single" w:sz="4" w:space="0" w:color="auto"/>
              <w:right w:val="nil"/>
            </w:tcBorders>
            <w:vAlign w:val="center"/>
          </w:tcPr>
          <w:p w14:paraId="3EE68ED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2E03B430"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D71855" w:rsidRPr="00FC207C" w14:paraId="217337D6" w14:textId="77777777" w:rsidTr="00C82CE8">
        <w:trPr>
          <w:trHeight w:val="318"/>
        </w:trPr>
        <w:tc>
          <w:tcPr>
            <w:tcW w:w="3298" w:type="dxa"/>
            <w:gridSpan w:val="6"/>
            <w:tcBorders>
              <w:top w:val="single" w:sz="4" w:space="0" w:color="auto"/>
              <w:left w:val="single" w:sz="4" w:space="0" w:color="auto"/>
              <w:bottom w:val="single" w:sz="4" w:space="0" w:color="auto"/>
              <w:right w:val="single" w:sz="4" w:space="0" w:color="auto"/>
            </w:tcBorders>
            <w:vAlign w:val="center"/>
          </w:tcPr>
          <w:p w14:paraId="1426E475" w14:textId="77777777" w:rsidR="00D71855" w:rsidRPr="00FC207C" w:rsidRDefault="00C82C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w:t>
            </w:r>
            <w:r w:rsidR="00D71855" w:rsidRPr="00FC207C">
              <w:rPr>
                <w:rFonts w:asciiTheme="minorHAnsi" w:hAnsiTheme="minorHAnsi" w:cstheme="minorHAnsi"/>
                <w:sz w:val="22"/>
                <w:szCs w:val="22"/>
              </w:rPr>
              <w:t xml:space="preserve">, 1. </w:t>
            </w:r>
            <w:r w:rsidR="003221E8" w:rsidRPr="00FC207C">
              <w:rPr>
                <w:rFonts w:asciiTheme="minorHAnsi" w:hAnsiTheme="minorHAnsi" w:cstheme="minorHAnsi"/>
                <w:sz w:val="22"/>
                <w:szCs w:val="22"/>
              </w:rPr>
              <w:t>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3317293B" w14:textId="77777777" w:rsidR="00D71855" w:rsidRPr="00FC207C" w:rsidRDefault="00D71855"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A959646" w14:textId="77777777" w:rsidR="00D71855" w:rsidRPr="00FC207C" w:rsidRDefault="00C82C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77B2CD19" w14:textId="77777777" w:rsidR="00D71855" w:rsidRPr="00FC207C" w:rsidRDefault="00D71855"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D71855" w:rsidRPr="00FC207C" w14:paraId="1138D264" w14:textId="77777777" w:rsidTr="00C82CE8">
        <w:trPr>
          <w:trHeight w:val="318"/>
        </w:trPr>
        <w:tc>
          <w:tcPr>
            <w:tcW w:w="3298" w:type="dxa"/>
            <w:gridSpan w:val="6"/>
            <w:tcBorders>
              <w:top w:val="single" w:sz="4" w:space="0" w:color="auto"/>
              <w:left w:val="single" w:sz="4" w:space="0" w:color="auto"/>
              <w:bottom w:val="single" w:sz="4" w:space="0" w:color="auto"/>
              <w:right w:val="single" w:sz="4" w:space="0" w:color="auto"/>
            </w:tcBorders>
            <w:vAlign w:val="center"/>
          </w:tcPr>
          <w:p w14:paraId="5C31DB0A" w14:textId="77777777" w:rsidR="00D71855" w:rsidRPr="00FC207C" w:rsidRDefault="00D71855"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7FAD07B7" w14:textId="77777777" w:rsidR="00D71855" w:rsidRPr="00FC207C" w:rsidRDefault="00D71855"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C0DE5B4" w14:textId="77777777" w:rsidR="00D71855" w:rsidRPr="00FC207C" w:rsidRDefault="00C82C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2C31E55C" w14:textId="77777777" w:rsidR="00D71855" w:rsidRPr="00FC207C" w:rsidRDefault="00D71855"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D71855" w:rsidRPr="00FC207C" w14:paraId="38455537" w14:textId="77777777" w:rsidTr="00D71855">
        <w:trPr>
          <w:trHeight w:val="103"/>
        </w:trPr>
        <w:tc>
          <w:tcPr>
            <w:tcW w:w="9690" w:type="dxa"/>
            <w:gridSpan w:val="22"/>
          </w:tcPr>
          <w:p w14:paraId="4BEC033F" w14:textId="77777777" w:rsidR="00D71855" w:rsidRPr="00FC207C" w:rsidRDefault="00D71855" w:rsidP="00FC207C">
            <w:pPr>
              <w:rPr>
                <w:rFonts w:asciiTheme="minorHAnsi" w:hAnsiTheme="minorHAnsi" w:cstheme="minorHAnsi"/>
                <w:b/>
                <w:bCs/>
                <w:sz w:val="22"/>
                <w:szCs w:val="22"/>
              </w:rPr>
            </w:pPr>
          </w:p>
        </w:tc>
      </w:tr>
      <w:tr w:rsidR="00D71855" w:rsidRPr="00FC207C" w14:paraId="4167225F" w14:textId="77777777" w:rsidTr="00C82CE8">
        <w:tc>
          <w:tcPr>
            <w:tcW w:w="5709" w:type="dxa"/>
            <w:gridSpan w:val="16"/>
            <w:tcBorders>
              <w:top w:val="nil"/>
              <w:left w:val="nil"/>
              <w:bottom w:val="nil"/>
              <w:right w:val="single" w:sz="4" w:space="0" w:color="auto"/>
            </w:tcBorders>
          </w:tcPr>
          <w:p w14:paraId="56E2E3D7"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81" w:type="dxa"/>
            <w:gridSpan w:val="6"/>
            <w:tcBorders>
              <w:top w:val="single" w:sz="4" w:space="0" w:color="auto"/>
              <w:left w:val="single" w:sz="4" w:space="0" w:color="auto"/>
              <w:bottom w:val="single" w:sz="4" w:space="0" w:color="auto"/>
              <w:right w:val="single" w:sz="4" w:space="0" w:color="auto"/>
            </w:tcBorders>
          </w:tcPr>
          <w:p w14:paraId="594B862C"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D71855" w:rsidRPr="00FC207C" w14:paraId="3D19599E" w14:textId="77777777" w:rsidTr="00C82CE8">
        <w:tc>
          <w:tcPr>
            <w:tcW w:w="5709" w:type="dxa"/>
            <w:gridSpan w:val="16"/>
          </w:tcPr>
          <w:p w14:paraId="2C9E6EEE" w14:textId="77777777" w:rsidR="00D71855" w:rsidRPr="00FC207C" w:rsidRDefault="00D71855" w:rsidP="00FC207C">
            <w:pPr>
              <w:rPr>
                <w:rFonts w:asciiTheme="minorHAnsi" w:hAnsiTheme="minorHAnsi" w:cstheme="minorHAnsi"/>
                <w:b/>
                <w:sz w:val="22"/>
                <w:szCs w:val="22"/>
              </w:rPr>
            </w:pPr>
          </w:p>
        </w:tc>
        <w:tc>
          <w:tcPr>
            <w:tcW w:w="3981" w:type="dxa"/>
            <w:gridSpan w:val="6"/>
            <w:tcBorders>
              <w:top w:val="single" w:sz="4" w:space="0" w:color="auto"/>
              <w:left w:val="nil"/>
              <w:bottom w:val="single" w:sz="4" w:space="0" w:color="auto"/>
              <w:right w:val="nil"/>
            </w:tcBorders>
          </w:tcPr>
          <w:p w14:paraId="551260D3" w14:textId="77777777" w:rsidR="00D71855" w:rsidRPr="00FC207C" w:rsidRDefault="00D71855" w:rsidP="00FC207C">
            <w:pPr>
              <w:rPr>
                <w:rFonts w:asciiTheme="minorHAnsi" w:hAnsiTheme="minorHAnsi" w:cstheme="minorHAnsi"/>
                <w:sz w:val="22"/>
                <w:szCs w:val="22"/>
              </w:rPr>
            </w:pPr>
          </w:p>
        </w:tc>
      </w:tr>
      <w:tr w:rsidR="00D71855" w:rsidRPr="00FC207C" w14:paraId="5E21191A" w14:textId="77777777" w:rsidTr="00C82CE8">
        <w:tc>
          <w:tcPr>
            <w:tcW w:w="5709" w:type="dxa"/>
            <w:gridSpan w:val="16"/>
            <w:tcBorders>
              <w:top w:val="nil"/>
              <w:left w:val="nil"/>
              <w:bottom w:val="nil"/>
              <w:right w:val="single" w:sz="4" w:space="0" w:color="auto"/>
            </w:tcBorders>
          </w:tcPr>
          <w:p w14:paraId="108FC98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81" w:type="dxa"/>
            <w:gridSpan w:val="6"/>
            <w:tcBorders>
              <w:top w:val="single" w:sz="4" w:space="0" w:color="auto"/>
              <w:left w:val="single" w:sz="4" w:space="0" w:color="auto"/>
              <w:bottom w:val="single" w:sz="4" w:space="0" w:color="auto"/>
              <w:right w:val="single" w:sz="4" w:space="0" w:color="auto"/>
            </w:tcBorders>
          </w:tcPr>
          <w:p w14:paraId="77324229"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D71855" w:rsidRPr="00FC207C" w14:paraId="6C74351E" w14:textId="77777777" w:rsidTr="00D71855">
        <w:tc>
          <w:tcPr>
            <w:tcW w:w="9690" w:type="dxa"/>
            <w:gridSpan w:val="22"/>
          </w:tcPr>
          <w:p w14:paraId="36CCDE2D" w14:textId="77777777" w:rsidR="00D71855" w:rsidRPr="00FC207C" w:rsidRDefault="00D71855" w:rsidP="00FC207C">
            <w:pPr>
              <w:rPr>
                <w:rFonts w:asciiTheme="minorHAnsi" w:hAnsiTheme="minorHAnsi" w:cstheme="minorHAnsi"/>
                <w:sz w:val="22"/>
                <w:szCs w:val="22"/>
              </w:rPr>
            </w:pPr>
          </w:p>
        </w:tc>
      </w:tr>
      <w:tr w:rsidR="00D71855" w:rsidRPr="00FC207C" w14:paraId="2885E520" w14:textId="77777777" w:rsidTr="00C82CE8">
        <w:tc>
          <w:tcPr>
            <w:tcW w:w="1405" w:type="dxa"/>
            <w:tcBorders>
              <w:top w:val="nil"/>
              <w:left w:val="nil"/>
              <w:bottom w:val="single" w:sz="4" w:space="0" w:color="auto"/>
              <w:right w:val="nil"/>
            </w:tcBorders>
            <w:vAlign w:val="center"/>
          </w:tcPr>
          <w:p w14:paraId="4126B8C2"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058AC3DF"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06" w:type="dxa"/>
            <w:gridSpan w:val="3"/>
            <w:tcBorders>
              <w:top w:val="nil"/>
              <w:left w:val="nil"/>
              <w:bottom w:val="single" w:sz="4" w:space="0" w:color="auto"/>
              <w:right w:val="nil"/>
            </w:tcBorders>
            <w:vAlign w:val="center"/>
          </w:tcPr>
          <w:p w14:paraId="3788E9E0"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1A810221"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623B77F7"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1E761F9D"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6"/>
            <w:tcBorders>
              <w:top w:val="nil"/>
              <w:left w:val="nil"/>
              <w:bottom w:val="single" w:sz="4" w:space="0" w:color="auto"/>
              <w:right w:val="nil"/>
            </w:tcBorders>
            <w:vAlign w:val="center"/>
          </w:tcPr>
          <w:p w14:paraId="34A79E8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1D7A833B"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00093984"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6" w:type="dxa"/>
            <w:gridSpan w:val="2"/>
            <w:tcBorders>
              <w:top w:val="nil"/>
              <w:left w:val="nil"/>
              <w:bottom w:val="single" w:sz="4" w:space="0" w:color="auto"/>
              <w:right w:val="nil"/>
            </w:tcBorders>
            <w:vAlign w:val="center"/>
          </w:tcPr>
          <w:p w14:paraId="7CF0309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25847D61"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66CAAACF" w14:textId="77777777" w:rsidR="00D71855" w:rsidRPr="00FC207C" w:rsidRDefault="00D71855" w:rsidP="00FC207C">
            <w:pPr>
              <w:jc w:val="center"/>
              <w:rPr>
                <w:rFonts w:asciiTheme="minorHAnsi" w:hAnsiTheme="minorHAnsi" w:cstheme="minorHAnsi"/>
                <w:b/>
                <w:bCs/>
                <w:sz w:val="22"/>
                <w:szCs w:val="22"/>
              </w:rPr>
            </w:pPr>
          </w:p>
        </w:tc>
        <w:tc>
          <w:tcPr>
            <w:tcW w:w="1078" w:type="dxa"/>
            <w:tcBorders>
              <w:top w:val="nil"/>
              <w:left w:val="nil"/>
              <w:bottom w:val="single" w:sz="4" w:space="0" w:color="auto"/>
              <w:right w:val="nil"/>
            </w:tcBorders>
            <w:vAlign w:val="center"/>
          </w:tcPr>
          <w:p w14:paraId="0807A65D"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D71855" w:rsidRPr="00FC207C" w14:paraId="7714EF43" w14:textId="77777777" w:rsidTr="00C82CE8">
        <w:trPr>
          <w:trHeight w:val="318"/>
        </w:trPr>
        <w:tc>
          <w:tcPr>
            <w:tcW w:w="1405" w:type="dxa"/>
            <w:vMerge w:val="restart"/>
            <w:tcBorders>
              <w:top w:val="single" w:sz="4" w:space="0" w:color="auto"/>
              <w:left w:val="single" w:sz="4" w:space="0" w:color="auto"/>
              <w:right w:val="single" w:sz="4" w:space="0" w:color="auto"/>
            </w:tcBorders>
            <w:vAlign w:val="center"/>
          </w:tcPr>
          <w:p w14:paraId="33B3BDF7"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06" w:type="dxa"/>
            <w:gridSpan w:val="3"/>
            <w:vMerge w:val="restart"/>
            <w:tcBorders>
              <w:top w:val="single" w:sz="4" w:space="0" w:color="auto"/>
              <w:left w:val="single" w:sz="4" w:space="0" w:color="auto"/>
              <w:right w:val="single" w:sz="4" w:space="0" w:color="auto"/>
            </w:tcBorders>
            <w:vAlign w:val="center"/>
          </w:tcPr>
          <w:p w14:paraId="118B6F32" w14:textId="77777777" w:rsidR="00D71855" w:rsidRPr="00FC207C" w:rsidRDefault="00D71855"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2D358910"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6"/>
            <w:vMerge w:val="restart"/>
            <w:tcBorders>
              <w:top w:val="single" w:sz="4" w:space="0" w:color="auto"/>
              <w:left w:val="single" w:sz="4" w:space="0" w:color="auto"/>
              <w:right w:val="single" w:sz="4" w:space="0" w:color="auto"/>
            </w:tcBorders>
            <w:vAlign w:val="center"/>
          </w:tcPr>
          <w:p w14:paraId="79D7F19E"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6C5D2D30" w14:textId="77777777" w:rsidR="00D71855" w:rsidRPr="00FC207C" w:rsidRDefault="00D71855" w:rsidP="00FC207C">
            <w:pPr>
              <w:jc w:val="center"/>
              <w:rPr>
                <w:rFonts w:asciiTheme="minorHAnsi" w:hAnsiTheme="minorHAnsi" w:cstheme="minorHAnsi"/>
                <w:b/>
                <w:bCs/>
                <w:sz w:val="22"/>
                <w:szCs w:val="22"/>
              </w:rPr>
            </w:pPr>
          </w:p>
        </w:tc>
        <w:tc>
          <w:tcPr>
            <w:tcW w:w="1416" w:type="dxa"/>
            <w:gridSpan w:val="2"/>
            <w:vMerge w:val="restart"/>
            <w:tcBorders>
              <w:top w:val="single" w:sz="4" w:space="0" w:color="auto"/>
              <w:left w:val="single" w:sz="4" w:space="0" w:color="auto"/>
              <w:right w:val="single" w:sz="4" w:space="0" w:color="auto"/>
            </w:tcBorders>
            <w:vAlign w:val="center"/>
          </w:tcPr>
          <w:p w14:paraId="4D9B6EC4"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5EF5376F" w14:textId="77777777" w:rsidR="00D71855" w:rsidRPr="00FC207C" w:rsidRDefault="00D71855" w:rsidP="00FC207C">
            <w:pPr>
              <w:jc w:val="center"/>
              <w:rPr>
                <w:rFonts w:asciiTheme="minorHAnsi" w:hAnsiTheme="minorHAnsi" w:cstheme="minorHAnsi"/>
                <w:b/>
                <w:bCs/>
                <w:sz w:val="22"/>
                <w:szCs w:val="22"/>
              </w:rPr>
            </w:pPr>
          </w:p>
        </w:tc>
        <w:tc>
          <w:tcPr>
            <w:tcW w:w="1078" w:type="dxa"/>
            <w:vMerge w:val="restart"/>
            <w:tcBorders>
              <w:top w:val="single" w:sz="4" w:space="0" w:color="auto"/>
              <w:left w:val="single" w:sz="4" w:space="0" w:color="auto"/>
              <w:right w:val="single" w:sz="4" w:space="0" w:color="auto"/>
            </w:tcBorders>
            <w:vAlign w:val="center"/>
          </w:tcPr>
          <w:p w14:paraId="005C7C30"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D71855" w:rsidRPr="00FC207C" w14:paraId="35342745" w14:textId="77777777" w:rsidTr="00C82CE8">
        <w:trPr>
          <w:trHeight w:val="318"/>
        </w:trPr>
        <w:tc>
          <w:tcPr>
            <w:tcW w:w="1405" w:type="dxa"/>
            <w:vMerge/>
            <w:tcBorders>
              <w:left w:val="single" w:sz="4" w:space="0" w:color="auto"/>
              <w:right w:val="single" w:sz="4" w:space="0" w:color="auto"/>
            </w:tcBorders>
            <w:vAlign w:val="center"/>
          </w:tcPr>
          <w:p w14:paraId="792BD586" w14:textId="77777777" w:rsidR="00D71855" w:rsidRPr="00FC207C" w:rsidRDefault="00D71855" w:rsidP="00FC207C">
            <w:pPr>
              <w:jc w:val="center"/>
              <w:rPr>
                <w:rFonts w:asciiTheme="minorHAnsi" w:hAnsiTheme="minorHAnsi" w:cstheme="minorHAnsi"/>
                <w:b/>
                <w:bCs/>
                <w:sz w:val="22"/>
                <w:szCs w:val="22"/>
              </w:rPr>
            </w:pPr>
          </w:p>
        </w:tc>
        <w:tc>
          <w:tcPr>
            <w:tcW w:w="1406" w:type="dxa"/>
            <w:gridSpan w:val="3"/>
            <w:vMerge/>
            <w:tcBorders>
              <w:left w:val="single" w:sz="4" w:space="0" w:color="auto"/>
              <w:right w:val="single" w:sz="4" w:space="0" w:color="auto"/>
            </w:tcBorders>
            <w:vAlign w:val="center"/>
          </w:tcPr>
          <w:p w14:paraId="21AB6B65" w14:textId="77777777" w:rsidR="00D71855" w:rsidRPr="00FC207C" w:rsidRDefault="00D7185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4843C2F4"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A9AEC7F"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46FA684"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6"/>
            <w:vMerge/>
            <w:tcBorders>
              <w:left w:val="single" w:sz="4" w:space="0" w:color="auto"/>
              <w:right w:val="single" w:sz="4" w:space="0" w:color="auto"/>
            </w:tcBorders>
            <w:vAlign w:val="center"/>
          </w:tcPr>
          <w:p w14:paraId="5A5402BF"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63FA4FB2" w14:textId="77777777" w:rsidR="00D71855" w:rsidRPr="00FC207C" w:rsidRDefault="00D71855" w:rsidP="00FC207C">
            <w:pPr>
              <w:jc w:val="center"/>
              <w:rPr>
                <w:rFonts w:asciiTheme="minorHAnsi" w:hAnsiTheme="minorHAnsi" w:cstheme="minorHAnsi"/>
                <w:b/>
                <w:bCs/>
                <w:sz w:val="22"/>
                <w:szCs w:val="22"/>
              </w:rPr>
            </w:pPr>
          </w:p>
        </w:tc>
        <w:tc>
          <w:tcPr>
            <w:tcW w:w="1416" w:type="dxa"/>
            <w:gridSpan w:val="2"/>
            <w:vMerge/>
            <w:tcBorders>
              <w:left w:val="single" w:sz="4" w:space="0" w:color="auto"/>
              <w:right w:val="single" w:sz="4" w:space="0" w:color="auto"/>
            </w:tcBorders>
            <w:vAlign w:val="center"/>
          </w:tcPr>
          <w:p w14:paraId="14D0589A" w14:textId="77777777" w:rsidR="00D71855" w:rsidRPr="00FC207C" w:rsidRDefault="00D7185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17E3C5DE" w14:textId="77777777" w:rsidR="00D71855" w:rsidRPr="00FC207C" w:rsidRDefault="00D71855" w:rsidP="00FC207C">
            <w:pPr>
              <w:jc w:val="center"/>
              <w:rPr>
                <w:rFonts w:asciiTheme="minorHAnsi" w:hAnsiTheme="minorHAnsi" w:cstheme="minorHAnsi"/>
                <w:b/>
                <w:bCs/>
                <w:sz w:val="22"/>
                <w:szCs w:val="22"/>
              </w:rPr>
            </w:pPr>
          </w:p>
        </w:tc>
        <w:tc>
          <w:tcPr>
            <w:tcW w:w="1078" w:type="dxa"/>
            <w:vMerge/>
            <w:tcBorders>
              <w:left w:val="single" w:sz="4" w:space="0" w:color="auto"/>
              <w:right w:val="single" w:sz="4" w:space="0" w:color="auto"/>
            </w:tcBorders>
            <w:vAlign w:val="center"/>
          </w:tcPr>
          <w:p w14:paraId="182A98C9" w14:textId="77777777" w:rsidR="00D71855" w:rsidRPr="00FC207C" w:rsidRDefault="00D71855" w:rsidP="00FC207C">
            <w:pPr>
              <w:jc w:val="center"/>
              <w:rPr>
                <w:rFonts w:asciiTheme="minorHAnsi" w:hAnsiTheme="minorHAnsi" w:cstheme="minorHAnsi"/>
                <w:b/>
                <w:bCs/>
                <w:sz w:val="22"/>
                <w:szCs w:val="22"/>
              </w:rPr>
            </w:pPr>
          </w:p>
        </w:tc>
      </w:tr>
      <w:tr w:rsidR="00D71855" w:rsidRPr="00FC207C" w14:paraId="6D0E3893" w14:textId="77777777" w:rsidTr="00C82CE8">
        <w:trPr>
          <w:trHeight w:val="318"/>
        </w:trPr>
        <w:tc>
          <w:tcPr>
            <w:tcW w:w="1405" w:type="dxa"/>
            <w:vMerge/>
            <w:tcBorders>
              <w:left w:val="single" w:sz="4" w:space="0" w:color="auto"/>
              <w:bottom w:val="single" w:sz="4" w:space="0" w:color="auto"/>
              <w:right w:val="single" w:sz="4" w:space="0" w:color="auto"/>
            </w:tcBorders>
            <w:vAlign w:val="center"/>
          </w:tcPr>
          <w:p w14:paraId="2CD34A26" w14:textId="77777777" w:rsidR="00D71855" w:rsidRPr="00FC207C" w:rsidRDefault="00D71855" w:rsidP="00FC207C">
            <w:pPr>
              <w:jc w:val="center"/>
              <w:rPr>
                <w:rFonts w:asciiTheme="minorHAnsi" w:hAnsiTheme="minorHAnsi" w:cstheme="minorHAnsi"/>
                <w:b/>
                <w:bCs/>
                <w:sz w:val="22"/>
                <w:szCs w:val="22"/>
              </w:rPr>
            </w:pPr>
          </w:p>
        </w:tc>
        <w:tc>
          <w:tcPr>
            <w:tcW w:w="1406" w:type="dxa"/>
            <w:gridSpan w:val="3"/>
            <w:vMerge/>
            <w:tcBorders>
              <w:left w:val="single" w:sz="4" w:space="0" w:color="auto"/>
              <w:bottom w:val="single" w:sz="4" w:space="0" w:color="auto"/>
              <w:right w:val="single" w:sz="4" w:space="0" w:color="auto"/>
            </w:tcBorders>
            <w:vAlign w:val="center"/>
          </w:tcPr>
          <w:p w14:paraId="40D0639B" w14:textId="77777777" w:rsidR="00D71855" w:rsidRPr="00FC207C" w:rsidRDefault="00D7185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1589F5F2" w14:textId="77777777" w:rsidR="00D71855" w:rsidRPr="00FC207C" w:rsidRDefault="00D71855"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8AD0713"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10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0F54CA7"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20</w:t>
            </w:r>
          </w:p>
        </w:tc>
        <w:tc>
          <w:tcPr>
            <w:tcW w:w="1418" w:type="dxa"/>
            <w:gridSpan w:val="6"/>
            <w:vMerge/>
            <w:tcBorders>
              <w:left w:val="single" w:sz="4" w:space="0" w:color="auto"/>
              <w:bottom w:val="single" w:sz="4" w:space="0" w:color="auto"/>
              <w:right w:val="single" w:sz="4" w:space="0" w:color="auto"/>
            </w:tcBorders>
            <w:vAlign w:val="center"/>
          </w:tcPr>
          <w:p w14:paraId="6D8A79F5"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74759D4B" w14:textId="77777777" w:rsidR="00D71855" w:rsidRPr="00FC207C" w:rsidRDefault="00D71855" w:rsidP="00FC207C">
            <w:pPr>
              <w:jc w:val="center"/>
              <w:rPr>
                <w:rFonts w:asciiTheme="minorHAnsi" w:hAnsiTheme="minorHAnsi" w:cstheme="minorHAnsi"/>
                <w:b/>
                <w:bCs/>
                <w:sz w:val="22"/>
                <w:szCs w:val="22"/>
              </w:rPr>
            </w:pPr>
          </w:p>
        </w:tc>
        <w:tc>
          <w:tcPr>
            <w:tcW w:w="1416" w:type="dxa"/>
            <w:gridSpan w:val="2"/>
            <w:vMerge/>
            <w:tcBorders>
              <w:left w:val="single" w:sz="4" w:space="0" w:color="auto"/>
              <w:bottom w:val="single" w:sz="4" w:space="0" w:color="auto"/>
              <w:right w:val="single" w:sz="4" w:space="0" w:color="auto"/>
            </w:tcBorders>
            <w:vAlign w:val="center"/>
          </w:tcPr>
          <w:p w14:paraId="5F2038A9" w14:textId="77777777" w:rsidR="00D71855" w:rsidRPr="00FC207C" w:rsidRDefault="00D7185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722A9351" w14:textId="77777777" w:rsidR="00D71855" w:rsidRPr="00FC207C" w:rsidRDefault="00D71855" w:rsidP="00FC207C">
            <w:pPr>
              <w:jc w:val="center"/>
              <w:rPr>
                <w:rFonts w:asciiTheme="minorHAnsi" w:hAnsiTheme="minorHAnsi" w:cstheme="minorHAnsi"/>
                <w:b/>
                <w:bCs/>
                <w:sz w:val="22"/>
                <w:szCs w:val="22"/>
              </w:rPr>
            </w:pPr>
          </w:p>
        </w:tc>
        <w:tc>
          <w:tcPr>
            <w:tcW w:w="1078" w:type="dxa"/>
            <w:vMerge/>
            <w:tcBorders>
              <w:left w:val="single" w:sz="4" w:space="0" w:color="auto"/>
              <w:bottom w:val="single" w:sz="4" w:space="0" w:color="auto"/>
              <w:right w:val="single" w:sz="4" w:space="0" w:color="auto"/>
            </w:tcBorders>
            <w:vAlign w:val="center"/>
          </w:tcPr>
          <w:p w14:paraId="66628827" w14:textId="77777777" w:rsidR="00D71855" w:rsidRPr="00FC207C" w:rsidRDefault="00D71855" w:rsidP="00FC207C">
            <w:pPr>
              <w:jc w:val="center"/>
              <w:rPr>
                <w:rFonts w:asciiTheme="minorHAnsi" w:hAnsiTheme="minorHAnsi" w:cstheme="minorHAnsi"/>
                <w:b/>
                <w:bCs/>
                <w:sz w:val="22"/>
                <w:szCs w:val="22"/>
              </w:rPr>
            </w:pPr>
          </w:p>
        </w:tc>
      </w:tr>
      <w:tr w:rsidR="00D71855" w:rsidRPr="00FC207C" w14:paraId="10D135FD" w14:textId="77777777" w:rsidTr="00D71855">
        <w:tc>
          <w:tcPr>
            <w:tcW w:w="9690" w:type="dxa"/>
            <w:gridSpan w:val="22"/>
          </w:tcPr>
          <w:p w14:paraId="559D5BA2" w14:textId="77777777" w:rsidR="00D71855" w:rsidRPr="00FC207C" w:rsidRDefault="00D71855" w:rsidP="00FC207C">
            <w:pPr>
              <w:rPr>
                <w:rFonts w:asciiTheme="minorHAnsi" w:hAnsiTheme="minorHAnsi" w:cstheme="minorHAnsi"/>
                <w:b/>
                <w:bCs/>
                <w:sz w:val="22"/>
                <w:szCs w:val="22"/>
              </w:rPr>
            </w:pPr>
          </w:p>
        </w:tc>
      </w:tr>
      <w:tr w:rsidR="00D71855" w:rsidRPr="00FC207C" w14:paraId="4772C317" w14:textId="77777777" w:rsidTr="00C82CE8">
        <w:tc>
          <w:tcPr>
            <w:tcW w:w="3298" w:type="dxa"/>
            <w:gridSpan w:val="6"/>
          </w:tcPr>
          <w:p w14:paraId="4510E01C"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92" w:type="dxa"/>
            <w:gridSpan w:val="16"/>
            <w:tcBorders>
              <w:top w:val="single" w:sz="4" w:space="0" w:color="auto"/>
              <w:left w:val="single" w:sz="4" w:space="0" w:color="auto"/>
              <w:bottom w:val="single" w:sz="4" w:space="0" w:color="auto"/>
              <w:right w:val="single" w:sz="4" w:space="0" w:color="auto"/>
            </w:tcBorders>
          </w:tcPr>
          <w:p w14:paraId="33726AAA"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b/>
                <w:sz w:val="22"/>
                <w:szCs w:val="22"/>
              </w:rPr>
              <w:t>GORAZD HREN</w:t>
            </w:r>
          </w:p>
        </w:tc>
      </w:tr>
      <w:tr w:rsidR="00D71855" w:rsidRPr="00FC207C" w14:paraId="2AE70C03" w14:textId="77777777" w:rsidTr="00D71855">
        <w:tc>
          <w:tcPr>
            <w:tcW w:w="9690" w:type="dxa"/>
            <w:gridSpan w:val="22"/>
          </w:tcPr>
          <w:p w14:paraId="18B32033" w14:textId="77777777" w:rsidR="00D71855" w:rsidRPr="00FC207C" w:rsidRDefault="00D71855" w:rsidP="00FC207C">
            <w:pPr>
              <w:jc w:val="both"/>
              <w:rPr>
                <w:rFonts w:asciiTheme="minorHAnsi" w:hAnsiTheme="minorHAnsi" w:cstheme="minorHAnsi"/>
                <w:sz w:val="22"/>
                <w:szCs w:val="22"/>
              </w:rPr>
            </w:pPr>
          </w:p>
        </w:tc>
      </w:tr>
      <w:tr w:rsidR="00D71855" w:rsidRPr="00FC207C" w14:paraId="170DCE0A" w14:textId="77777777" w:rsidTr="00C82CE8">
        <w:tc>
          <w:tcPr>
            <w:tcW w:w="2030" w:type="dxa"/>
            <w:gridSpan w:val="3"/>
            <w:vMerge w:val="restart"/>
          </w:tcPr>
          <w:p w14:paraId="7CC48D80"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Jeziki / Languages:</w:t>
            </w:r>
          </w:p>
        </w:tc>
        <w:tc>
          <w:tcPr>
            <w:tcW w:w="2700" w:type="dxa"/>
            <w:gridSpan w:val="9"/>
          </w:tcPr>
          <w:p w14:paraId="1B757378" w14:textId="77777777" w:rsidR="00D71855" w:rsidRPr="00FC207C" w:rsidRDefault="00D71855"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60" w:type="dxa"/>
            <w:gridSpan w:val="10"/>
            <w:tcBorders>
              <w:top w:val="single" w:sz="4" w:space="0" w:color="auto"/>
              <w:left w:val="single" w:sz="4" w:space="0" w:color="auto"/>
              <w:bottom w:val="single" w:sz="4" w:space="0" w:color="auto"/>
              <w:right w:val="single" w:sz="4" w:space="0" w:color="auto"/>
            </w:tcBorders>
          </w:tcPr>
          <w:p w14:paraId="03DB81C3" w14:textId="77777777" w:rsidR="00D71855" w:rsidRPr="00FC207C" w:rsidRDefault="00D71855"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71855" w:rsidRPr="00FC207C" w14:paraId="0ACA4114" w14:textId="77777777" w:rsidTr="00C82CE8">
        <w:trPr>
          <w:trHeight w:val="215"/>
        </w:trPr>
        <w:tc>
          <w:tcPr>
            <w:tcW w:w="2030" w:type="dxa"/>
            <w:gridSpan w:val="3"/>
            <w:vMerge/>
            <w:vAlign w:val="center"/>
          </w:tcPr>
          <w:p w14:paraId="07A611F4" w14:textId="77777777" w:rsidR="00D71855" w:rsidRPr="00FC207C" w:rsidRDefault="00D71855" w:rsidP="00FC207C">
            <w:pPr>
              <w:rPr>
                <w:rFonts w:asciiTheme="minorHAnsi" w:hAnsiTheme="minorHAnsi" w:cstheme="minorHAnsi"/>
                <w:b/>
                <w:bCs/>
                <w:sz w:val="22"/>
                <w:szCs w:val="22"/>
              </w:rPr>
            </w:pPr>
          </w:p>
        </w:tc>
        <w:tc>
          <w:tcPr>
            <w:tcW w:w="2700" w:type="dxa"/>
            <w:gridSpan w:val="9"/>
          </w:tcPr>
          <w:p w14:paraId="090B7996" w14:textId="77777777" w:rsidR="00D71855" w:rsidRPr="00FC207C" w:rsidRDefault="00D71855"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60" w:type="dxa"/>
            <w:gridSpan w:val="10"/>
            <w:tcBorders>
              <w:top w:val="single" w:sz="4" w:space="0" w:color="auto"/>
              <w:left w:val="single" w:sz="4" w:space="0" w:color="auto"/>
              <w:bottom w:val="single" w:sz="4" w:space="0" w:color="auto"/>
              <w:right w:val="single" w:sz="4" w:space="0" w:color="auto"/>
            </w:tcBorders>
          </w:tcPr>
          <w:p w14:paraId="18442EF6" w14:textId="77777777" w:rsidR="00D71855" w:rsidRPr="00FC207C" w:rsidRDefault="00D71855" w:rsidP="00FC207C">
            <w:pPr>
              <w:jc w:val="both"/>
              <w:rPr>
                <w:rFonts w:asciiTheme="minorHAnsi" w:hAnsiTheme="minorHAnsi" w:cstheme="minorHAnsi"/>
                <w:b/>
                <w:bCs/>
                <w:sz w:val="22"/>
                <w:szCs w:val="22"/>
              </w:rPr>
            </w:pPr>
            <w:r w:rsidRPr="00FC207C">
              <w:rPr>
                <w:rFonts w:asciiTheme="minorHAnsi" w:hAnsiTheme="minorHAnsi" w:cstheme="minorHAnsi"/>
                <w:sz w:val="22"/>
                <w:szCs w:val="22"/>
              </w:rPr>
              <w:t>slovenski / Slovene</w:t>
            </w:r>
          </w:p>
        </w:tc>
      </w:tr>
      <w:tr w:rsidR="00D71855" w:rsidRPr="00FC207C" w14:paraId="18ADA20C" w14:textId="77777777" w:rsidTr="00D71855">
        <w:tc>
          <w:tcPr>
            <w:tcW w:w="4722" w:type="dxa"/>
            <w:gridSpan w:val="11"/>
            <w:tcBorders>
              <w:top w:val="nil"/>
              <w:left w:val="nil"/>
              <w:bottom w:val="single" w:sz="4" w:space="0" w:color="auto"/>
              <w:right w:val="nil"/>
            </w:tcBorders>
          </w:tcPr>
          <w:p w14:paraId="0C2F481A" w14:textId="77777777" w:rsidR="00D71855" w:rsidRPr="00FC207C" w:rsidRDefault="00D71855" w:rsidP="00FC207C">
            <w:pPr>
              <w:rPr>
                <w:rFonts w:asciiTheme="minorHAnsi" w:hAnsiTheme="minorHAnsi" w:cstheme="minorHAnsi"/>
                <w:b/>
                <w:bCs/>
                <w:sz w:val="22"/>
                <w:szCs w:val="22"/>
              </w:rPr>
            </w:pPr>
          </w:p>
          <w:p w14:paraId="0CEDCAE4"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gridSpan w:val="2"/>
          </w:tcPr>
          <w:p w14:paraId="198D3E35" w14:textId="77777777" w:rsidR="00D71855" w:rsidRPr="00FC207C" w:rsidRDefault="00D71855" w:rsidP="00FC207C">
            <w:pPr>
              <w:rPr>
                <w:rFonts w:asciiTheme="minorHAnsi" w:hAnsiTheme="minorHAnsi" w:cstheme="minorHAnsi"/>
                <w:b/>
                <w:sz w:val="22"/>
                <w:szCs w:val="22"/>
              </w:rPr>
            </w:pPr>
          </w:p>
          <w:p w14:paraId="5A9845A1" w14:textId="77777777" w:rsidR="00D71855" w:rsidRPr="00FC207C" w:rsidRDefault="00D71855" w:rsidP="00FC207C">
            <w:pPr>
              <w:rPr>
                <w:rFonts w:asciiTheme="minorHAnsi" w:hAnsiTheme="minorHAnsi" w:cstheme="minorHAnsi"/>
                <w:b/>
                <w:sz w:val="22"/>
                <w:szCs w:val="22"/>
              </w:rPr>
            </w:pPr>
          </w:p>
        </w:tc>
        <w:tc>
          <w:tcPr>
            <w:tcW w:w="4826" w:type="dxa"/>
            <w:gridSpan w:val="9"/>
            <w:tcBorders>
              <w:top w:val="nil"/>
              <w:left w:val="nil"/>
              <w:bottom w:val="single" w:sz="4" w:space="0" w:color="auto"/>
              <w:right w:val="nil"/>
            </w:tcBorders>
          </w:tcPr>
          <w:p w14:paraId="1EB40B2E" w14:textId="77777777" w:rsidR="00D71855" w:rsidRPr="00FC207C" w:rsidRDefault="00D71855" w:rsidP="00FC207C">
            <w:pPr>
              <w:rPr>
                <w:rFonts w:asciiTheme="minorHAnsi" w:hAnsiTheme="minorHAnsi" w:cstheme="minorHAnsi"/>
                <w:b/>
                <w:sz w:val="22"/>
                <w:szCs w:val="22"/>
              </w:rPr>
            </w:pPr>
          </w:p>
          <w:p w14:paraId="7C1DA771"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D71855" w:rsidRPr="00FC207C" w14:paraId="54633357" w14:textId="77777777" w:rsidTr="00D71855">
        <w:trPr>
          <w:trHeight w:val="476"/>
        </w:trPr>
        <w:tc>
          <w:tcPr>
            <w:tcW w:w="4722" w:type="dxa"/>
            <w:gridSpan w:val="11"/>
            <w:tcBorders>
              <w:top w:val="single" w:sz="4" w:space="0" w:color="auto"/>
              <w:left w:val="single" w:sz="4" w:space="0" w:color="auto"/>
              <w:bottom w:val="single" w:sz="4" w:space="0" w:color="auto"/>
              <w:right w:val="single" w:sz="4" w:space="0" w:color="auto"/>
            </w:tcBorders>
          </w:tcPr>
          <w:p w14:paraId="582E73E9"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gridSpan w:val="2"/>
            <w:tcBorders>
              <w:top w:val="nil"/>
              <w:left w:val="single" w:sz="4" w:space="0" w:color="auto"/>
              <w:bottom w:val="nil"/>
              <w:right w:val="single" w:sz="4" w:space="0" w:color="auto"/>
            </w:tcBorders>
          </w:tcPr>
          <w:p w14:paraId="09218B6A" w14:textId="77777777" w:rsidR="00D71855" w:rsidRPr="00FC207C" w:rsidRDefault="00D71855" w:rsidP="00FC207C">
            <w:pPr>
              <w:rPr>
                <w:rFonts w:asciiTheme="minorHAnsi" w:hAnsiTheme="minorHAnsi" w:cstheme="minorHAnsi"/>
                <w:sz w:val="22"/>
                <w:szCs w:val="22"/>
              </w:rPr>
            </w:pPr>
          </w:p>
        </w:tc>
        <w:tc>
          <w:tcPr>
            <w:tcW w:w="4826" w:type="dxa"/>
            <w:gridSpan w:val="9"/>
            <w:tcBorders>
              <w:top w:val="single" w:sz="4" w:space="0" w:color="auto"/>
              <w:left w:val="single" w:sz="4" w:space="0" w:color="auto"/>
              <w:bottom w:val="single" w:sz="4" w:space="0" w:color="auto"/>
              <w:right w:val="single" w:sz="4" w:space="0" w:color="auto"/>
            </w:tcBorders>
          </w:tcPr>
          <w:p w14:paraId="66EE05D9"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D71855" w:rsidRPr="00FC207C" w14:paraId="6A3197C1" w14:textId="77777777" w:rsidTr="00D71855">
        <w:trPr>
          <w:trHeight w:val="137"/>
        </w:trPr>
        <w:tc>
          <w:tcPr>
            <w:tcW w:w="4712" w:type="dxa"/>
            <w:gridSpan w:val="10"/>
            <w:tcBorders>
              <w:top w:val="nil"/>
              <w:left w:val="nil"/>
              <w:bottom w:val="single" w:sz="4" w:space="0" w:color="auto"/>
              <w:right w:val="nil"/>
            </w:tcBorders>
          </w:tcPr>
          <w:p w14:paraId="7CB584D1" w14:textId="77777777" w:rsidR="00D71855" w:rsidRPr="00FC207C" w:rsidRDefault="00D71855" w:rsidP="00FC207C">
            <w:pPr>
              <w:rPr>
                <w:rFonts w:asciiTheme="minorHAnsi" w:hAnsiTheme="minorHAnsi" w:cstheme="minorHAnsi"/>
                <w:b/>
                <w:sz w:val="22"/>
                <w:szCs w:val="22"/>
              </w:rPr>
            </w:pPr>
          </w:p>
          <w:p w14:paraId="5AB53B90"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3"/>
          </w:tcPr>
          <w:p w14:paraId="75BAE40B" w14:textId="77777777" w:rsidR="00D71855" w:rsidRPr="00FC207C" w:rsidRDefault="00D71855" w:rsidP="00FC207C">
            <w:pPr>
              <w:rPr>
                <w:rFonts w:asciiTheme="minorHAnsi" w:hAnsiTheme="minorHAnsi" w:cstheme="minorHAnsi"/>
                <w:b/>
                <w:sz w:val="22"/>
                <w:szCs w:val="22"/>
              </w:rPr>
            </w:pPr>
          </w:p>
        </w:tc>
        <w:tc>
          <w:tcPr>
            <w:tcW w:w="4826" w:type="dxa"/>
            <w:gridSpan w:val="9"/>
            <w:tcBorders>
              <w:top w:val="nil"/>
              <w:left w:val="nil"/>
              <w:bottom w:val="single" w:sz="4" w:space="0" w:color="auto"/>
              <w:right w:val="nil"/>
            </w:tcBorders>
          </w:tcPr>
          <w:p w14:paraId="1DCB66F2" w14:textId="77777777" w:rsidR="00D71855" w:rsidRPr="00FC207C" w:rsidRDefault="00D71855" w:rsidP="00FC207C">
            <w:pPr>
              <w:rPr>
                <w:rFonts w:asciiTheme="minorHAnsi" w:hAnsiTheme="minorHAnsi" w:cstheme="minorHAnsi"/>
                <w:b/>
                <w:sz w:val="22"/>
                <w:szCs w:val="22"/>
              </w:rPr>
            </w:pPr>
          </w:p>
          <w:p w14:paraId="1F390997"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D71855" w:rsidRPr="00FC207C" w14:paraId="428D4306" w14:textId="77777777" w:rsidTr="00D71855">
        <w:trPr>
          <w:trHeight w:val="2054"/>
        </w:trPr>
        <w:tc>
          <w:tcPr>
            <w:tcW w:w="4712" w:type="dxa"/>
            <w:gridSpan w:val="10"/>
            <w:tcBorders>
              <w:top w:val="single" w:sz="4" w:space="0" w:color="auto"/>
              <w:left w:val="single" w:sz="4" w:space="0" w:color="auto"/>
              <w:bottom w:val="single" w:sz="4" w:space="0" w:color="auto"/>
              <w:right w:val="single" w:sz="4" w:space="0" w:color="auto"/>
            </w:tcBorders>
          </w:tcPr>
          <w:p w14:paraId="0B97C645" w14:textId="77777777" w:rsidR="00D71855" w:rsidRPr="00FC207C" w:rsidRDefault="00D71855"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t>Osnove, namen in možnosti navideznih okolij na področju inženiringa, navidezna resničnost, virtualni prototipi.</w:t>
            </w:r>
          </w:p>
          <w:p w14:paraId="589E01E8" w14:textId="77777777" w:rsidR="00D71855" w:rsidRPr="00FC207C" w:rsidRDefault="00D71855"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t>Kreiranje objektov v navideznem okolju: VRML, X3D</w:t>
            </w:r>
          </w:p>
          <w:p w14:paraId="40BC0E01" w14:textId="77777777" w:rsidR="00D71855" w:rsidRPr="00FC207C" w:rsidRDefault="00D71855"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t xml:space="preserve">Prenos CAD objektov v navidezno okolje. </w:t>
            </w:r>
          </w:p>
          <w:p w14:paraId="09720559" w14:textId="77777777" w:rsidR="00D71855" w:rsidRPr="00FC207C" w:rsidRDefault="00D71855"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t>Vzvratni inženiring.</w:t>
            </w:r>
          </w:p>
          <w:p w14:paraId="7643D7A8" w14:textId="77777777" w:rsidR="00D71855" w:rsidRPr="00FC207C" w:rsidRDefault="00D71855" w:rsidP="00FC207C">
            <w:pPr>
              <w:rPr>
                <w:rFonts w:asciiTheme="minorHAnsi" w:hAnsiTheme="minorHAnsi" w:cstheme="minorHAnsi"/>
                <w:spacing w:val="-3"/>
                <w:sz w:val="22"/>
                <w:szCs w:val="22"/>
              </w:rPr>
            </w:pPr>
            <w:r w:rsidRPr="00FC207C">
              <w:rPr>
                <w:rFonts w:asciiTheme="minorHAnsi" w:hAnsiTheme="minorHAnsi" w:cstheme="minorHAnsi"/>
                <w:sz w:val="22"/>
                <w:szCs w:val="22"/>
              </w:rPr>
              <w:t>Metode in tehnike hitre izdelave prototipov (z dodajanjem materiala, z odvzemanjem materiala, litje, …) in njihove značilnosti.</w:t>
            </w:r>
          </w:p>
        </w:tc>
        <w:tc>
          <w:tcPr>
            <w:tcW w:w="152" w:type="dxa"/>
            <w:gridSpan w:val="3"/>
            <w:tcBorders>
              <w:top w:val="nil"/>
              <w:left w:val="single" w:sz="4" w:space="0" w:color="auto"/>
              <w:bottom w:val="nil"/>
              <w:right w:val="single" w:sz="4" w:space="0" w:color="auto"/>
            </w:tcBorders>
          </w:tcPr>
          <w:p w14:paraId="23B54E4E" w14:textId="77777777" w:rsidR="00D71855" w:rsidRPr="00FC207C" w:rsidRDefault="00D71855" w:rsidP="00FC207C">
            <w:pPr>
              <w:rPr>
                <w:rFonts w:asciiTheme="minorHAnsi" w:hAnsiTheme="minorHAnsi" w:cstheme="minorHAnsi"/>
                <w:sz w:val="22"/>
                <w:szCs w:val="22"/>
              </w:rPr>
            </w:pPr>
          </w:p>
        </w:tc>
        <w:tc>
          <w:tcPr>
            <w:tcW w:w="4826" w:type="dxa"/>
            <w:gridSpan w:val="9"/>
            <w:tcBorders>
              <w:top w:val="single" w:sz="4" w:space="0" w:color="auto"/>
              <w:left w:val="single" w:sz="4" w:space="0" w:color="auto"/>
              <w:bottom w:val="single" w:sz="4" w:space="0" w:color="auto"/>
              <w:right w:val="single" w:sz="4" w:space="0" w:color="auto"/>
            </w:tcBorders>
          </w:tcPr>
          <w:p w14:paraId="7D89CCFD" w14:textId="77777777" w:rsidR="00D71855" w:rsidRPr="00FC207C" w:rsidRDefault="00D71855"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t>Introduction, purpose and possibilities of virtual environments in engineering, virtual reality, virtual prototyping.</w:t>
            </w:r>
          </w:p>
          <w:p w14:paraId="2A8A1121" w14:textId="77777777" w:rsidR="00D71855" w:rsidRPr="00FC207C" w:rsidRDefault="00D71855"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t>Creation of objects in virtual environment: VRML, X3D</w:t>
            </w:r>
          </w:p>
          <w:p w14:paraId="0DBFE559" w14:textId="77777777" w:rsidR="00D71855" w:rsidRPr="00FC207C" w:rsidRDefault="00D71855"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t>Transfering of CAD objects into virtual environment.</w:t>
            </w:r>
          </w:p>
          <w:p w14:paraId="15CE5051" w14:textId="77777777" w:rsidR="00D71855" w:rsidRPr="00FC207C" w:rsidRDefault="00D71855"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t>Reverse engineering.</w:t>
            </w:r>
          </w:p>
          <w:p w14:paraId="26EBE3C2" w14:textId="77777777" w:rsidR="00D71855" w:rsidRPr="00FC207C" w:rsidRDefault="00D71855"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t>Methods and techniques for rapid prototyping (adding material, cutting, casting …) and their characteristics.</w:t>
            </w:r>
          </w:p>
        </w:tc>
      </w:tr>
      <w:tr w:rsidR="00D71855" w:rsidRPr="00FC207C" w14:paraId="32CF6CCA" w14:textId="77777777" w:rsidTr="00D71855">
        <w:tc>
          <w:tcPr>
            <w:tcW w:w="9690" w:type="dxa"/>
            <w:gridSpan w:val="22"/>
          </w:tcPr>
          <w:p w14:paraId="405103D6" w14:textId="77777777" w:rsidR="00D71855" w:rsidRPr="00FC207C" w:rsidRDefault="00D71855" w:rsidP="00FC207C">
            <w:pPr>
              <w:jc w:val="both"/>
              <w:rPr>
                <w:rFonts w:asciiTheme="minorHAnsi" w:hAnsiTheme="minorHAnsi" w:cstheme="minorHAnsi"/>
                <w:sz w:val="22"/>
                <w:szCs w:val="22"/>
              </w:rPr>
            </w:pPr>
            <w:r w:rsidRPr="00FC207C">
              <w:rPr>
                <w:rFonts w:asciiTheme="minorHAnsi" w:hAnsiTheme="minorHAnsi" w:cstheme="minorHAnsi"/>
                <w:sz w:val="22"/>
                <w:szCs w:val="22"/>
              </w:rPr>
              <w:br w:type="page"/>
            </w:r>
          </w:p>
          <w:p w14:paraId="7F0D0D98" w14:textId="77777777" w:rsidR="00D71855" w:rsidRPr="00FC207C" w:rsidRDefault="00D71855"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D71855" w:rsidRPr="00FC207C" w14:paraId="41FA571F" w14:textId="77777777" w:rsidTr="00D71855">
        <w:trPr>
          <w:trHeight w:val="846"/>
        </w:trPr>
        <w:tc>
          <w:tcPr>
            <w:tcW w:w="9690" w:type="dxa"/>
            <w:gridSpan w:val="22"/>
            <w:tcBorders>
              <w:top w:val="single" w:sz="4" w:space="0" w:color="auto"/>
              <w:left w:val="single" w:sz="4" w:space="0" w:color="auto"/>
              <w:bottom w:val="single" w:sz="4" w:space="0" w:color="auto"/>
              <w:right w:val="single" w:sz="4" w:space="0" w:color="auto"/>
            </w:tcBorders>
          </w:tcPr>
          <w:p w14:paraId="2D45D06A" w14:textId="77777777" w:rsidR="00030BC2" w:rsidRPr="00FC207C" w:rsidRDefault="00030BC2"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t>G. Hren: Navidezna okolja, prosojnice s predavanj, dostopno na moodle, 2020</w:t>
            </w:r>
          </w:p>
          <w:p w14:paraId="5A8D62DD" w14:textId="0D4C9C9E" w:rsidR="00D71855" w:rsidRPr="00FC207C" w:rsidRDefault="00000000"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hyperlink r:id="rId7" w:history="1">
              <w:r w:rsidR="00D71855" w:rsidRPr="00FC207C">
                <w:rPr>
                  <w:rFonts w:asciiTheme="minorHAnsi" w:hAnsiTheme="minorHAnsi" w:cstheme="minorHAnsi"/>
                  <w:sz w:val="22"/>
                  <w:szCs w:val="22"/>
                </w:rPr>
                <w:t>M. Mihelj</w:t>
              </w:r>
            </w:hyperlink>
            <w:r w:rsidR="00D71855" w:rsidRPr="00FC207C">
              <w:rPr>
                <w:rFonts w:asciiTheme="minorHAnsi" w:hAnsiTheme="minorHAnsi" w:cstheme="minorHAnsi"/>
                <w:sz w:val="22"/>
                <w:szCs w:val="22"/>
              </w:rPr>
              <w:t xml:space="preserve">, </w:t>
            </w:r>
            <w:hyperlink r:id="rId8" w:history="1">
              <w:r w:rsidR="00D71855" w:rsidRPr="00FC207C">
                <w:rPr>
                  <w:rFonts w:asciiTheme="minorHAnsi" w:hAnsiTheme="minorHAnsi" w:cstheme="minorHAnsi"/>
                  <w:sz w:val="22"/>
                  <w:szCs w:val="22"/>
                </w:rPr>
                <w:t>D.Novak</w:t>
              </w:r>
            </w:hyperlink>
            <w:r w:rsidR="00D71855" w:rsidRPr="00FC207C">
              <w:rPr>
                <w:rFonts w:asciiTheme="minorHAnsi" w:hAnsiTheme="minorHAnsi" w:cstheme="minorHAnsi"/>
                <w:sz w:val="22"/>
                <w:szCs w:val="22"/>
              </w:rPr>
              <w:t xml:space="preserve">, </w:t>
            </w:r>
            <w:hyperlink r:id="rId9" w:history="1">
              <w:r w:rsidR="00D71855" w:rsidRPr="00FC207C">
                <w:rPr>
                  <w:rFonts w:asciiTheme="minorHAnsi" w:hAnsiTheme="minorHAnsi" w:cstheme="minorHAnsi"/>
                  <w:sz w:val="22"/>
                  <w:szCs w:val="22"/>
                </w:rPr>
                <w:t>S. Beguš</w:t>
              </w:r>
            </w:hyperlink>
            <w:r w:rsidR="00D71855" w:rsidRPr="00FC207C">
              <w:rPr>
                <w:rFonts w:asciiTheme="minorHAnsi" w:hAnsiTheme="minorHAnsi" w:cstheme="minorHAnsi"/>
                <w:sz w:val="22"/>
                <w:szCs w:val="22"/>
              </w:rPr>
              <w:t>: Virtual Reality Technology and Applications, Springer, 2014</w:t>
            </w:r>
          </w:p>
          <w:p w14:paraId="7D169E2F" w14:textId="77777777" w:rsidR="00D71855" w:rsidRPr="00FC207C" w:rsidRDefault="00000000"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hyperlink r:id="rId10" w:history="1">
              <w:r w:rsidR="00D71855" w:rsidRPr="00FC207C">
                <w:rPr>
                  <w:rFonts w:asciiTheme="minorHAnsi" w:hAnsiTheme="minorHAnsi" w:cstheme="minorHAnsi"/>
                  <w:sz w:val="22"/>
                  <w:szCs w:val="22"/>
                </w:rPr>
                <w:t>Klajnšek, G.</w:t>
              </w:r>
            </w:hyperlink>
            <w:r w:rsidR="00D71855" w:rsidRPr="00FC207C">
              <w:rPr>
                <w:rFonts w:asciiTheme="minorHAnsi" w:hAnsiTheme="minorHAnsi" w:cstheme="minorHAnsi"/>
                <w:sz w:val="22"/>
                <w:szCs w:val="22"/>
              </w:rPr>
              <w:t xml:space="preserve">, </w:t>
            </w:r>
            <w:hyperlink r:id="rId11" w:history="1">
              <w:r w:rsidR="00D71855" w:rsidRPr="00FC207C">
                <w:rPr>
                  <w:rFonts w:asciiTheme="minorHAnsi" w:hAnsiTheme="minorHAnsi" w:cstheme="minorHAnsi"/>
                  <w:sz w:val="22"/>
                  <w:szCs w:val="22"/>
                </w:rPr>
                <w:t xml:space="preserve">Žalik, B.: </w:t>
              </w:r>
            </w:hyperlink>
            <w:r w:rsidR="00D71855" w:rsidRPr="00FC207C">
              <w:rPr>
                <w:rFonts w:asciiTheme="minorHAnsi" w:hAnsiTheme="minorHAnsi" w:cstheme="minorHAnsi"/>
                <w:sz w:val="22"/>
                <w:szCs w:val="22"/>
              </w:rPr>
              <w:t xml:space="preserve"> Standard VRML : skripta, FERI, 2002</w:t>
            </w:r>
          </w:p>
          <w:p w14:paraId="67BF7279" w14:textId="77777777" w:rsidR="00D71855" w:rsidRPr="00FC207C" w:rsidRDefault="00D71855" w:rsidP="00FC207C">
            <w:pPr>
              <w:pStyle w:val="Tabelatekst"/>
              <w:overflowPunct w:val="0"/>
              <w:autoSpaceDE w:val="0"/>
              <w:autoSpaceDN w:val="0"/>
              <w:adjustRightInd w:val="0"/>
              <w:spacing w:before="0" w:beforeAutospacing="0" w:after="0" w:afterAutospacing="0"/>
              <w:ind w:right="290"/>
              <w:textAlignment w:val="baseline"/>
              <w:rPr>
                <w:rFonts w:asciiTheme="minorHAnsi" w:hAnsiTheme="minorHAnsi" w:cstheme="minorHAnsi"/>
                <w:sz w:val="22"/>
                <w:szCs w:val="22"/>
              </w:rPr>
            </w:pPr>
            <w:r w:rsidRPr="00FC207C">
              <w:rPr>
                <w:rFonts w:asciiTheme="minorHAnsi" w:hAnsiTheme="minorHAnsi" w:cstheme="minorHAnsi"/>
                <w:sz w:val="22"/>
                <w:szCs w:val="22"/>
              </w:rPr>
              <w:lastRenderedPageBreak/>
              <w:t>C. K. Chua, K. F. Leong, C. S. Lim: Rapid Prototyping: Principles and Applications, World Scientific Publishing, 2010.</w:t>
            </w:r>
          </w:p>
          <w:p w14:paraId="6D2866BD" w14:textId="288145E3" w:rsidR="00D71855" w:rsidRPr="00FC207C" w:rsidRDefault="00D71855" w:rsidP="00FC207C">
            <w:pPr>
              <w:rPr>
                <w:rFonts w:asciiTheme="minorHAnsi" w:hAnsiTheme="minorHAnsi" w:cstheme="minorHAnsi"/>
                <w:b/>
                <w:bCs/>
                <w:sz w:val="22"/>
                <w:szCs w:val="22"/>
              </w:rPr>
            </w:pPr>
            <w:r w:rsidRPr="00FC207C">
              <w:rPr>
                <w:rFonts w:asciiTheme="minorHAnsi" w:hAnsiTheme="minorHAnsi" w:cstheme="minorHAnsi"/>
                <w:sz w:val="22"/>
                <w:szCs w:val="22"/>
              </w:rPr>
              <w:t>Spletni viri</w:t>
            </w:r>
          </w:p>
        </w:tc>
      </w:tr>
      <w:tr w:rsidR="00D71855" w:rsidRPr="00FC207C" w14:paraId="42A7BCA8" w14:textId="77777777" w:rsidTr="00C82CE8">
        <w:trPr>
          <w:trHeight w:val="73"/>
        </w:trPr>
        <w:tc>
          <w:tcPr>
            <w:tcW w:w="4712" w:type="dxa"/>
            <w:gridSpan w:val="10"/>
            <w:tcBorders>
              <w:top w:val="nil"/>
              <w:left w:val="nil"/>
              <w:bottom w:val="single" w:sz="4" w:space="0" w:color="auto"/>
              <w:right w:val="nil"/>
            </w:tcBorders>
          </w:tcPr>
          <w:p w14:paraId="3BED20D8" w14:textId="77777777" w:rsidR="00D71855" w:rsidRPr="00FC207C" w:rsidRDefault="00D71855" w:rsidP="00FC207C">
            <w:pPr>
              <w:rPr>
                <w:rFonts w:asciiTheme="minorHAnsi" w:hAnsiTheme="minorHAnsi" w:cstheme="minorHAnsi"/>
                <w:b/>
                <w:bCs/>
                <w:sz w:val="22"/>
                <w:szCs w:val="22"/>
              </w:rPr>
            </w:pPr>
          </w:p>
          <w:p w14:paraId="1311DD7B"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3"/>
          </w:tcPr>
          <w:p w14:paraId="2F6A7773" w14:textId="77777777" w:rsidR="00D71855" w:rsidRPr="00FC207C" w:rsidRDefault="00D71855" w:rsidP="00FC207C">
            <w:pPr>
              <w:rPr>
                <w:rFonts w:asciiTheme="minorHAnsi" w:hAnsiTheme="minorHAnsi" w:cstheme="minorHAnsi"/>
                <w:b/>
                <w:sz w:val="22"/>
                <w:szCs w:val="22"/>
              </w:rPr>
            </w:pPr>
          </w:p>
        </w:tc>
        <w:tc>
          <w:tcPr>
            <w:tcW w:w="4826" w:type="dxa"/>
            <w:gridSpan w:val="9"/>
            <w:tcBorders>
              <w:top w:val="nil"/>
              <w:left w:val="nil"/>
              <w:bottom w:val="single" w:sz="4" w:space="0" w:color="auto"/>
              <w:right w:val="nil"/>
            </w:tcBorders>
          </w:tcPr>
          <w:p w14:paraId="2275405C" w14:textId="77777777" w:rsidR="00D71855" w:rsidRPr="00FC207C" w:rsidRDefault="00D71855" w:rsidP="00FC207C">
            <w:pPr>
              <w:rPr>
                <w:rFonts w:asciiTheme="minorHAnsi" w:hAnsiTheme="minorHAnsi" w:cstheme="minorHAnsi"/>
                <w:b/>
                <w:sz w:val="22"/>
                <w:szCs w:val="22"/>
              </w:rPr>
            </w:pPr>
          </w:p>
          <w:p w14:paraId="0732CB23"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D71855" w:rsidRPr="00FC207C" w14:paraId="50476628" w14:textId="77777777" w:rsidTr="00C82CE8">
        <w:trPr>
          <w:trHeight w:val="802"/>
        </w:trPr>
        <w:tc>
          <w:tcPr>
            <w:tcW w:w="4712" w:type="dxa"/>
            <w:gridSpan w:val="10"/>
            <w:tcBorders>
              <w:top w:val="single" w:sz="4" w:space="0" w:color="auto"/>
              <w:left w:val="single" w:sz="4" w:space="0" w:color="auto"/>
              <w:bottom w:val="single" w:sz="4" w:space="0" w:color="auto"/>
              <w:right w:val="single" w:sz="4" w:space="0" w:color="auto"/>
            </w:tcBorders>
          </w:tcPr>
          <w:p w14:paraId="37FD42B0"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Uporaba sodobnih digialnih naprav za nadzor in vodenje energetskih procesov in zaščito elektroenergetskih sistemov.</w:t>
            </w:r>
          </w:p>
        </w:tc>
        <w:tc>
          <w:tcPr>
            <w:tcW w:w="152" w:type="dxa"/>
            <w:gridSpan w:val="3"/>
            <w:tcBorders>
              <w:top w:val="nil"/>
              <w:left w:val="single" w:sz="4" w:space="0" w:color="auto"/>
              <w:bottom w:val="nil"/>
              <w:right w:val="single" w:sz="4" w:space="0" w:color="auto"/>
            </w:tcBorders>
          </w:tcPr>
          <w:p w14:paraId="09F4229F" w14:textId="77777777" w:rsidR="00D71855" w:rsidRPr="00FC207C" w:rsidRDefault="00D71855" w:rsidP="00FC207C">
            <w:pPr>
              <w:rPr>
                <w:rFonts w:asciiTheme="minorHAnsi" w:hAnsiTheme="minorHAnsi" w:cstheme="minorHAnsi"/>
                <w:sz w:val="22"/>
                <w:szCs w:val="22"/>
              </w:rPr>
            </w:pPr>
          </w:p>
        </w:tc>
        <w:tc>
          <w:tcPr>
            <w:tcW w:w="4826" w:type="dxa"/>
            <w:gridSpan w:val="9"/>
            <w:tcBorders>
              <w:top w:val="single" w:sz="4" w:space="0" w:color="auto"/>
              <w:left w:val="single" w:sz="4" w:space="0" w:color="auto"/>
              <w:bottom w:val="single" w:sz="4" w:space="0" w:color="auto"/>
              <w:right w:val="single" w:sz="4" w:space="0" w:color="auto"/>
            </w:tcBorders>
          </w:tcPr>
          <w:p w14:paraId="75E0E894"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The implementation of modern digital devices in monitoring and control of energy processes and in power protection.</w:t>
            </w:r>
          </w:p>
        </w:tc>
      </w:tr>
      <w:tr w:rsidR="00D71855" w:rsidRPr="00FC207C" w14:paraId="534BBBD8" w14:textId="77777777" w:rsidTr="00C82CE8">
        <w:trPr>
          <w:trHeight w:val="117"/>
        </w:trPr>
        <w:tc>
          <w:tcPr>
            <w:tcW w:w="4722" w:type="dxa"/>
            <w:gridSpan w:val="11"/>
            <w:tcBorders>
              <w:top w:val="nil"/>
              <w:left w:val="nil"/>
              <w:bottom w:val="single" w:sz="4" w:space="0" w:color="auto"/>
              <w:right w:val="nil"/>
            </w:tcBorders>
          </w:tcPr>
          <w:p w14:paraId="5E26F80D" w14:textId="77777777" w:rsidR="00D71855" w:rsidRPr="00FC207C" w:rsidRDefault="00D71855" w:rsidP="00FC207C">
            <w:pPr>
              <w:rPr>
                <w:rFonts w:asciiTheme="minorHAnsi" w:hAnsiTheme="minorHAnsi" w:cstheme="minorHAnsi"/>
                <w:b/>
                <w:sz w:val="22"/>
                <w:szCs w:val="22"/>
              </w:rPr>
            </w:pPr>
          </w:p>
          <w:p w14:paraId="1806FDAA"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gridSpan w:val="2"/>
          </w:tcPr>
          <w:p w14:paraId="5F3E2EA9" w14:textId="77777777" w:rsidR="00D71855" w:rsidRPr="00FC207C" w:rsidRDefault="00D71855" w:rsidP="00FC207C">
            <w:pPr>
              <w:rPr>
                <w:rFonts w:asciiTheme="minorHAnsi" w:hAnsiTheme="minorHAnsi" w:cstheme="minorHAnsi"/>
                <w:b/>
                <w:sz w:val="22"/>
                <w:szCs w:val="22"/>
              </w:rPr>
            </w:pPr>
          </w:p>
          <w:p w14:paraId="6F90E34E" w14:textId="77777777" w:rsidR="00D71855" w:rsidRPr="00FC207C" w:rsidRDefault="00D71855" w:rsidP="00FC207C">
            <w:pPr>
              <w:rPr>
                <w:rFonts w:asciiTheme="minorHAnsi" w:hAnsiTheme="minorHAnsi" w:cstheme="minorHAnsi"/>
                <w:b/>
                <w:sz w:val="22"/>
                <w:szCs w:val="22"/>
              </w:rPr>
            </w:pPr>
          </w:p>
        </w:tc>
        <w:tc>
          <w:tcPr>
            <w:tcW w:w="4826" w:type="dxa"/>
            <w:gridSpan w:val="9"/>
            <w:tcBorders>
              <w:top w:val="nil"/>
              <w:left w:val="nil"/>
              <w:bottom w:val="single" w:sz="4" w:space="0" w:color="auto"/>
              <w:right w:val="nil"/>
            </w:tcBorders>
          </w:tcPr>
          <w:p w14:paraId="246D2657" w14:textId="77777777" w:rsidR="00D71855" w:rsidRPr="00FC207C" w:rsidRDefault="00D71855" w:rsidP="00FC207C">
            <w:pPr>
              <w:rPr>
                <w:rFonts w:asciiTheme="minorHAnsi" w:hAnsiTheme="minorHAnsi" w:cstheme="minorHAnsi"/>
                <w:b/>
                <w:sz w:val="22"/>
                <w:szCs w:val="22"/>
              </w:rPr>
            </w:pPr>
          </w:p>
          <w:p w14:paraId="0A64ACF4"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D71855" w:rsidRPr="00FC207C" w14:paraId="3A86BCD1" w14:textId="77777777" w:rsidTr="00C82CE8">
        <w:trPr>
          <w:trHeight w:val="1387"/>
        </w:trPr>
        <w:tc>
          <w:tcPr>
            <w:tcW w:w="4722" w:type="dxa"/>
            <w:gridSpan w:val="11"/>
            <w:tcBorders>
              <w:top w:val="single" w:sz="4" w:space="0" w:color="auto"/>
              <w:left w:val="single" w:sz="4" w:space="0" w:color="auto"/>
              <w:bottom w:val="nil"/>
              <w:right w:val="single" w:sz="4" w:space="0" w:color="auto"/>
            </w:tcBorders>
          </w:tcPr>
          <w:p w14:paraId="1B7237F2"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07D8F6AA"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Koncept zaščite in hierahičnega vodenja, Razumevanje in uporaba strojne in programske opreme.</w:t>
            </w:r>
          </w:p>
        </w:tc>
        <w:tc>
          <w:tcPr>
            <w:tcW w:w="142" w:type="dxa"/>
            <w:gridSpan w:val="2"/>
            <w:tcBorders>
              <w:top w:val="nil"/>
              <w:left w:val="single" w:sz="4" w:space="0" w:color="auto"/>
              <w:bottom w:val="nil"/>
              <w:right w:val="single" w:sz="4" w:space="0" w:color="auto"/>
            </w:tcBorders>
          </w:tcPr>
          <w:p w14:paraId="297B90A1" w14:textId="77777777" w:rsidR="00D71855" w:rsidRPr="00FC207C" w:rsidRDefault="00D71855" w:rsidP="00FC207C">
            <w:pPr>
              <w:rPr>
                <w:rFonts w:asciiTheme="minorHAnsi" w:hAnsiTheme="minorHAnsi" w:cstheme="minorHAnsi"/>
                <w:sz w:val="22"/>
                <w:szCs w:val="22"/>
              </w:rPr>
            </w:pPr>
          </w:p>
          <w:p w14:paraId="04684529" w14:textId="77777777" w:rsidR="00D71855" w:rsidRPr="00FC207C" w:rsidRDefault="00D71855" w:rsidP="00FC207C">
            <w:pPr>
              <w:rPr>
                <w:rFonts w:asciiTheme="minorHAnsi" w:hAnsiTheme="minorHAnsi" w:cstheme="minorHAnsi"/>
                <w:sz w:val="22"/>
                <w:szCs w:val="22"/>
              </w:rPr>
            </w:pPr>
          </w:p>
          <w:p w14:paraId="2F31F31D" w14:textId="77777777" w:rsidR="00D71855" w:rsidRPr="00FC207C" w:rsidRDefault="00D71855" w:rsidP="00FC207C">
            <w:pPr>
              <w:rPr>
                <w:rFonts w:asciiTheme="minorHAnsi" w:hAnsiTheme="minorHAnsi" w:cstheme="minorHAnsi"/>
                <w:sz w:val="22"/>
                <w:szCs w:val="22"/>
              </w:rPr>
            </w:pPr>
          </w:p>
        </w:tc>
        <w:tc>
          <w:tcPr>
            <w:tcW w:w="4826" w:type="dxa"/>
            <w:gridSpan w:val="9"/>
            <w:tcBorders>
              <w:top w:val="single" w:sz="4" w:space="0" w:color="auto"/>
              <w:left w:val="single" w:sz="4" w:space="0" w:color="auto"/>
              <w:bottom w:val="nil"/>
              <w:right w:val="single" w:sz="4" w:space="0" w:color="auto"/>
            </w:tcBorders>
          </w:tcPr>
          <w:p w14:paraId="2A48625F"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35F2B140"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Concept of protection and hierarchical control, Understanding and use of modern hardware and software.</w:t>
            </w:r>
          </w:p>
        </w:tc>
      </w:tr>
      <w:tr w:rsidR="00D71855" w:rsidRPr="00FC207C" w14:paraId="470085DE" w14:textId="77777777" w:rsidTr="00C82CE8">
        <w:trPr>
          <w:trHeight w:val="987"/>
        </w:trPr>
        <w:tc>
          <w:tcPr>
            <w:tcW w:w="4722" w:type="dxa"/>
            <w:gridSpan w:val="11"/>
            <w:tcBorders>
              <w:top w:val="nil"/>
              <w:left w:val="single" w:sz="4" w:space="0" w:color="auto"/>
              <w:bottom w:val="single" w:sz="4" w:space="0" w:color="auto"/>
              <w:right w:val="single" w:sz="4" w:space="0" w:color="auto"/>
            </w:tcBorders>
          </w:tcPr>
          <w:p w14:paraId="5E066C39"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3772BFCB"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Programska orodja za zaščito in vodenje, signalno pogojevanje in pretvorbe.</w:t>
            </w:r>
          </w:p>
        </w:tc>
        <w:tc>
          <w:tcPr>
            <w:tcW w:w="142" w:type="dxa"/>
            <w:gridSpan w:val="2"/>
            <w:tcBorders>
              <w:top w:val="nil"/>
              <w:left w:val="single" w:sz="4" w:space="0" w:color="auto"/>
              <w:bottom w:val="nil"/>
              <w:right w:val="single" w:sz="4" w:space="0" w:color="auto"/>
            </w:tcBorders>
          </w:tcPr>
          <w:p w14:paraId="4834969A" w14:textId="77777777" w:rsidR="00D71855" w:rsidRPr="00FC207C" w:rsidRDefault="00D71855" w:rsidP="00FC207C">
            <w:pPr>
              <w:rPr>
                <w:rFonts w:asciiTheme="minorHAnsi" w:hAnsiTheme="minorHAnsi" w:cstheme="minorHAnsi"/>
                <w:sz w:val="22"/>
                <w:szCs w:val="22"/>
              </w:rPr>
            </w:pPr>
          </w:p>
        </w:tc>
        <w:tc>
          <w:tcPr>
            <w:tcW w:w="4826" w:type="dxa"/>
            <w:gridSpan w:val="9"/>
            <w:tcBorders>
              <w:top w:val="nil"/>
              <w:left w:val="single" w:sz="4" w:space="0" w:color="auto"/>
              <w:bottom w:val="single" w:sz="4" w:space="0" w:color="auto"/>
              <w:right w:val="single" w:sz="4" w:space="0" w:color="auto"/>
            </w:tcBorders>
          </w:tcPr>
          <w:p w14:paraId="24827334"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3B8A62E4"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Programming tools for protection and control, signal conditioning and coversions.</w:t>
            </w:r>
          </w:p>
        </w:tc>
      </w:tr>
      <w:tr w:rsidR="00D71855" w:rsidRPr="00FC207C" w14:paraId="1673EF7F" w14:textId="77777777" w:rsidTr="00C82CE8">
        <w:tc>
          <w:tcPr>
            <w:tcW w:w="4722" w:type="dxa"/>
            <w:gridSpan w:val="11"/>
            <w:tcBorders>
              <w:top w:val="nil"/>
              <w:left w:val="nil"/>
              <w:bottom w:val="single" w:sz="4" w:space="0" w:color="auto"/>
              <w:right w:val="nil"/>
            </w:tcBorders>
          </w:tcPr>
          <w:p w14:paraId="7A1C6299" w14:textId="77777777" w:rsidR="00D71855" w:rsidRPr="00FC207C" w:rsidRDefault="00D71855" w:rsidP="00FC207C">
            <w:pPr>
              <w:rPr>
                <w:rFonts w:asciiTheme="minorHAnsi" w:hAnsiTheme="minorHAnsi" w:cstheme="minorHAnsi"/>
                <w:b/>
                <w:sz w:val="22"/>
                <w:szCs w:val="22"/>
              </w:rPr>
            </w:pPr>
          </w:p>
          <w:p w14:paraId="2DFF7654"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gridSpan w:val="2"/>
          </w:tcPr>
          <w:p w14:paraId="3C6B39FA" w14:textId="77777777" w:rsidR="00D71855" w:rsidRPr="00FC207C" w:rsidRDefault="00D71855" w:rsidP="00FC207C">
            <w:pPr>
              <w:rPr>
                <w:rFonts w:asciiTheme="minorHAnsi" w:hAnsiTheme="minorHAnsi" w:cstheme="minorHAnsi"/>
                <w:b/>
                <w:sz w:val="22"/>
                <w:szCs w:val="22"/>
              </w:rPr>
            </w:pPr>
          </w:p>
          <w:p w14:paraId="789BEDE7" w14:textId="77777777" w:rsidR="00D71855" w:rsidRPr="00FC207C" w:rsidRDefault="00D71855" w:rsidP="00FC207C">
            <w:pPr>
              <w:rPr>
                <w:rFonts w:asciiTheme="minorHAnsi" w:hAnsiTheme="minorHAnsi" w:cstheme="minorHAnsi"/>
                <w:b/>
                <w:sz w:val="22"/>
                <w:szCs w:val="22"/>
              </w:rPr>
            </w:pPr>
          </w:p>
        </w:tc>
        <w:tc>
          <w:tcPr>
            <w:tcW w:w="4826" w:type="dxa"/>
            <w:gridSpan w:val="9"/>
            <w:tcBorders>
              <w:top w:val="nil"/>
              <w:left w:val="nil"/>
              <w:bottom w:val="single" w:sz="4" w:space="0" w:color="auto"/>
              <w:right w:val="nil"/>
            </w:tcBorders>
          </w:tcPr>
          <w:p w14:paraId="1102BF11" w14:textId="77777777" w:rsidR="00D71855" w:rsidRPr="00FC207C" w:rsidRDefault="00D71855" w:rsidP="00FC207C">
            <w:pPr>
              <w:rPr>
                <w:rFonts w:asciiTheme="minorHAnsi" w:hAnsiTheme="minorHAnsi" w:cstheme="minorHAnsi"/>
                <w:b/>
                <w:sz w:val="22"/>
                <w:szCs w:val="22"/>
              </w:rPr>
            </w:pPr>
          </w:p>
          <w:p w14:paraId="3168A44D"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D71855" w:rsidRPr="00FC207C" w14:paraId="3E2E4A90" w14:textId="77777777" w:rsidTr="00C82CE8">
        <w:trPr>
          <w:trHeight w:val="836"/>
        </w:trPr>
        <w:tc>
          <w:tcPr>
            <w:tcW w:w="4722" w:type="dxa"/>
            <w:gridSpan w:val="11"/>
            <w:tcBorders>
              <w:top w:val="single" w:sz="4" w:space="0" w:color="auto"/>
              <w:left w:val="single" w:sz="4" w:space="0" w:color="auto"/>
              <w:bottom w:val="single" w:sz="4" w:space="0" w:color="auto"/>
              <w:right w:val="single" w:sz="4" w:space="0" w:color="auto"/>
            </w:tcBorders>
          </w:tcPr>
          <w:p w14:paraId="78B7A696"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frontalna predavanja, </w:t>
            </w:r>
          </w:p>
          <w:p w14:paraId="387EC553" w14:textId="627D8F69" w:rsidR="00D71855" w:rsidRPr="00FC207C" w:rsidRDefault="00030BC2" w:rsidP="00FC207C">
            <w:pPr>
              <w:rPr>
                <w:rFonts w:asciiTheme="minorHAnsi" w:hAnsiTheme="minorHAnsi" w:cstheme="minorHAnsi"/>
                <w:sz w:val="22"/>
                <w:szCs w:val="22"/>
              </w:rPr>
            </w:pPr>
            <w:r w:rsidRPr="00FC207C">
              <w:rPr>
                <w:rFonts w:asciiTheme="minorHAnsi" w:hAnsiTheme="minorHAnsi" w:cstheme="minorHAnsi"/>
                <w:sz w:val="22"/>
                <w:szCs w:val="22"/>
              </w:rPr>
              <w:t>vaje v računalniški učilnici in laboratoriju.</w:t>
            </w:r>
          </w:p>
        </w:tc>
        <w:tc>
          <w:tcPr>
            <w:tcW w:w="142" w:type="dxa"/>
            <w:gridSpan w:val="2"/>
            <w:tcBorders>
              <w:top w:val="nil"/>
              <w:left w:val="single" w:sz="4" w:space="0" w:color="auto"/>
              <w:bottom w:val="nil"/>
              <w:right w:val="single" w:sz="4" w:space="0" w:color="auto"/>
            </w:tcBorders>
          </w:tcPr>
          <w:p w14:paraId="7264CC4D" w14:textId="77777777" w:rsidR="00D71855" w:rsidRPr="00FC207C" w:rsidRDefault="00D71855" w:rsidP="00FC207C">
            <w:pPr>
              <w:rPr>
                <w:rFonts w:asciiTheme="minorHAnsi" w:hAnsiTheme="minorHAnsi" w:cstheme="minorHAnsi"/>
                <w:sz w:val="22"/>
                <w:szCs w:val="22"/>
              </w:rPr>
            </w:pPr>
          </w:p>
        </w:tc>
        <w:tc>
          <w:tcPr>
            <w:tcW w:w="4826" w:type="dxa"/>
            <w:gridSpan w:val="9"/>
            <w:tcBorders>
              <w:top w:val="single" w:sz="4" w:space="0" w:color="auto"/>
              <w:left w:val="single" w:sz="4" w:space="0" w:color="auto"/>
              <w:bottom w:val="single" w:sz="4" w:space="0" w:color="auto"/>
              <w:right w:val="single" w:sz="4" w:space="0" w:color="auto"/>
            </w:tcBorders>
          </w:tcPr>
          <w:p w14:paraId="1FFEAD4C" w14:textId="77777777" w:rsidR="00D71855" w:rsidRPr="00FC207C" w:rsidRDefault="00D71855"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frontal lectures, </w:t>
            </w:r>
          </w:p>
          <w:p w14:paraId="084AF1E3" w14:textId="05F3AD2E" w:rsidR="00D71855" w:rsidRPr="00FC207C" w:rsidRDefault="00D71855"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tutorials</w:t>
            </w:r>
            <w:r w:rsidR="00030BC2" w:rsidRPr="00FC207C">
              <w:rPr>
                <w:rFonts w:asciiTheme="minorHAnsi" w:hAnsiTheme="minorHAnsi" w:cstheme="minorHAnsi"/>
                <w:sz w:val="22"/>
                <w:szCs w:val="22"/>
                <w:lang w:val="en-GB"/>
              </w:rPr>
              <w:t xml:space="preserve"> in computer room and laboratory.</w:t>
            </w:r>
          </w:p>
        </w:tc>
      </w:tr>
      <w:tr w:rsidR="00D71855" w:rsidRPr="00FC207C" w14:paraId="4A19DD68" w14:textId="77777777" w:rsidTr="00C82CE8">
        <w:tc>
          <w:tcPr>
            <w:tcW w:w="4014" w:type="dxa"/>
            <w:gridSpan w:val="8"/>
            <w:tcBorders>
              <w:top w:val="nil"/>
              <w:left w:val="nil"/>
              <w:bottom w:val="single" w:sz="4" w:space="0" w:color="auto"/>
              <w:right w:val="nil"/>
            </w:tcBorders>
          </w:tcPr>
          <w:p w14:paraId="10EF3987" w14:textId="77777777" w:rsidR="00D71855" w:rsidRPr="00FC207C" w:rsidRDefault="00D71855" w:rsidP="00FC207C">
            <w:pPr>
              <w:rPr>
                <w:rFonts w:asciiTheme="minorHAnsi" w:hAnsiTheme="minorHAnsi" w:cstheme="minorHAnsi"/>
                <w:b/>
                <w:sz w:val="22"/>
                <w:szCs w:val="22"/>
              </w:rPr>
            </w:pPr>
          </w:p>
          <w:p w14:paraId="447EA0E5"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48EF5B84"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2196A721"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6" w:type="dxa"/>
            <w:gridSpan w:val="8"/>
            <w:tcBorders>
              <w:top w:val="nil"/>
              <w:left w:val="nil"/>
              <w:bottom w:val="single" w:sz="4" w:space="0" w:color="auto"/>
              <w:right w:val="nil"/>
            </w:tcBorders>
          </w:tcPr>
          <w:p w14:paraId="2B965E1A" w14:textId="77777777" w:rsidR="00D71855" w:rsidRPr="00FC207C" w:rsidRDefault="00D71855" w:rsidP="00FC207C">
            <w:pPr>
              <w:rPr>
                <w:rFonts w:asciiTheme="minorHAnsi" w:hAnsiTheme="minorHAnsi" w:cstheme="minorHAnsi"/>
                <w:b/>
                <w:sz w:val="22"/>
                <w:szCs w:val="22"/>
              </w:rPr>
            </w:pPr>
          </w:p>
          <w:p w14:paraId="42A4DF5D"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D71855" w:rsidRPr="00FC207C" w14:paraId="086E65BA" w14:textId="77777777" w:rsidTr="00C82CE8">
        <w:trPr>
          <w:trHeight w:val="1104"/>
        </w:trPr>
        <w:tc>
          <w:tcPr>
            <w:tcW w:w="4014" w:type="dxa"/>
            <w:gridSpan w:val="8"/>
            <w:tcBorders>
              <w:top w:val="single" w:sz="4" w:space="0" w:color="auto"/>
              <w:left w:val="single" w:sz="4" w:space="0" w:color="auto"/>
              <w:bottom w:val="single" w:sz="4" w:space="0" w:color="auto"/>
              <w:right w:val="single" w:sz="4" w:space="0" w:color="auto"/>
            </w:tcBorders>
          </w:tcPr>
          <w:p w14:paraId="5D4FCAD4"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5924FE02" w14:textId="77777777" w:rsidR="00D71855" w:rsidRPr="00FC207C" w:rsidRDefault="00D71855" w:rsidP="00FC207C">
            <w:pPr>
              <w:numPr>
                <w:ilvl w:val="0"/>
                <w:numId w:val="1"/>
              </w:numPr>
              <w:rPr>
                <w:rFonts w:asciiTheme="minorHAnsi" w:hAnsiTheme="minorHAnsi" w:cstheme="minorHAnsi"/>
                <w:sz w:val="22"/>
                <w:szCs w:val="22"/>
              </w:rPr>
            </w:pPr>
            <w:r w:rsidRPr="00FC207C">
              <w:rPr>
                <w:rFonts w:asciiTheme="minorHAnsi" w:hAnsiTheme="minorHAnsi" w:cstheme="minorHAnsi"/>
                <w:sz w:val="22"/>
                <w:szCs w:val="22"/>
              </w:rPr>
              <w:t>domače naloge,</w:t>
            </w:r>
          </w:p>
          <w:p w14:paraId="7B316824" w14:textId="77777777" w:rsidR="00D71855" w:rsidRPr="00FC207C" w:rsidRDefault="00D71855" w:rsidP="00FC207C">
            <w:pPr>
              <w:numPr>
                <w:ilvl w:val="0"/>
                <w:numId w:val="1"/>
              </w:numPr>
              <w:ind w:right="113"/>
              <w:rPr>
                <w:rFonts w:asciiTheme="minorHAnsi" w:hAnsiTheme="minorHAnsi" w:cstheme="minorHAnsi"/>
                <w:sz w:val="22"/>
                <w:szCs w:val="22"/>
              </w:rPr>
            </w:pPr>
            <w:r w:rsidRPr="00FC207C">
              <w:rPr>
                <w:rFonts w:asciiTheme="minorHAnsi" w:hAnsiTheme="minorHAnsi" w:cstheme="minorHAnsi"/>
                <w:sz w:val="22"/>
                <w:szCs w:val="22"/>
              </w:rPr>
              <w:t>projekt,</w:t>
            </w:r>
          </w:p>
          <w:p w14:paraId="31752FFB" w14:textId="77777777" w:rsidR="00D71855" w:rsidRPr="00FC207C" w:rsidRDefault="00D71855" w:rsidP="00FC207C">
            <w:pPr>
              <w:numPr>
                <w:ilvl w:val="0"/>
                <w:numId w:val="1"/>
              </w:numPr>
              <w:rPr>
                <w:rFonts w:asciiTheme="minorHAnsi" w:hAnsiTheme="minorHAnsi" w:cstheme="minorHAnsi"/>
                <w:sz w:val="22"/>
                <w:szCs w:val="22"/>
                <w:lang w:val="de-DE"/>
              </w:rPr>
            </w:pPr>
            <w:r w:rsidRPr="00FC207C">
              <w:rPr>
                <w:rFonts w:asciiTheme="minorHAnsi" w:hAnsiTheme="minorHAnsi" w:cstheme="minorHAnsi"/>
                <w:sz w:val="22"/>
                <w:szCs w:val="22"/>
              </w:rPr>
              <w:t>teoretični del izpita (e-vprašalnik)</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77BE703F" w14:textId="77777777" w:rsidR="00D71855" w:rsidRPr="00FC207C" w:rsidRDefault="00D71855" w:rsidP="00FC207C">
            <w:pPr>
              <w:jc w:val="center"/>
              <w:rPr>
                <w:rFonts w:asciiTheme="minorHAnsi" w:hAnsiTheme="minorHAnsi" w:cstheme="minorHAnsi"/>
                <w:sz w:val="22"/>
                <w:szCs w:val="22"/>
              </w:rPr>
            </w:pPr>
          </w:p>
          <w:p w14:paraId="5FE50657" w14:textId="77777777" w:rsidR="00D71855" w:rsidRPr="00FC207C" w:rsidRDefault="00D71855" w:rsidP="00FC207C">
            <w:pPr>
              <w:jc w:val="center"/>
              <w:rPr>
                <w:rFonts w:asciiTheme="minorHAnsi" w:hAnsiTheme="minorHAnsi" w:cstheme="minorHAnsi"/>
                <w:sz w:val="22"/>
                <w:szCs w:val="22"/>
              </w:rPr>
            </w:pPr>
          </w:p>
          <w:p w14:paraId="70310F58"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20</w:t>
            </w:r>
          </w:p>
          <w:p w14:paraId="252697B6"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p w14:paraId="5496D498"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40</w:t>
            </w:r>
          </w:p>
        </w:tc>
        <w:tc>
          <w:tcPr>
            <w:tcW w:w="4116" w:type="dxa"/>
            <w:gridSpan w:val="8"/>
            <w:tcBorders>
              <w:top w:val="single" w:sz="4" w:space="0" w:color="auto"/>
              <w:left w:val="single" w:sz="4" w:space="0" w:color="auto"/>
              <w:bottom w:val="single" w:sz="4" w:space="0" w:color="auto"/>
              <w:right w:val="single" w:sz="4" w:space="0" w:color="auto"/>
            </w:tcBorders>
          </w:tcPr>
          <w:p w14:paraId="39669CE4"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309DB038" w14:textId="77777777" w:rsidR="00D71855" w:rsidRPr="00FC207C" w:rsidRDefault="00D71855" w:rsidP="00FC207C">
            <w:pPr>
              <w:numPr>
                <w:ilvl w:val="0"/>
                <w:numId w:val="61"/>
              </w:numPr>
              <w:rPr>
                <w:rFonts w:asciiTheme="minorHAnsi" w:hAnsiTheme="minorHAnsi" w:cstheme="minorHAnsi"/>
                <w:sz w:val="22"/>
                <w:szCs w:val="22"/>
              </w:rPr>
            </w:pPr>
            <w:r w:rsidRPr="00FC207C">
              <w:rPr>
                <w:rFonts w:asciiTheme="minorHAnsi" w:hAnsiTheme="minorHAnsi" w:cstheme="minorHAnsi"/>
                <w:sz w:val="22"/>
                <w:szCs w:val="22"/>
              </w:rPr>
              <w:t>homework,</w:t>
            </w:r>
          </w:p>
          <w:p w14:paraId="2C7E2292" w14:textId="77777777" w:rsidR="00D71855" w:rsidRPr="00FC207C" w:rsidRDefault="00D71855" w:rsidP="00FC207C">
            <w:pPr>
              <w:numPr>
                <w:ilvl w:val="0"/>
                <w:numId w:val="2"/>
              </w:numPr>
              <w:ind w:right="113"/>
              <w:rPr>
                <w:rFonts w:asciiTheme="minorHAnsi" w:hAnsiTheme="minorHAnsi" w:cstheme="minorHAnsi"/>
                <w:b/>
                <w:sz w:val="22"/>
                <w:szCs w:val="22"/>
                <w:lang w:val="en-US"/>
              </w:rPr>
            </w:pPr>
            <w:r w:rsidRPr="00FC207C">
              <w:rPr>
                <w:rFonts w:asciiTheme="minorHAnsi" w:hAnsiTheme="minorHAnsi" w:cstheme="minorHAnsi"/>
                <w:sz w:val="22"/>
                <w:szCs w:val="22"/>
                <w:lang w:val="en-GB"/>
              </w:rPr>
              <w:t>course work report,</w:t>
            </w:r>
          </w:p>
          <w:p w14:paraId="7E0106CA" w14:textId="77777777" w:rsidR="00D71855" w:rsidRPr="00FC207C" w:rsidRDefault="00D71855" w:rsidP="00FC207C">
            <w:pPr>
              <w:numPr>
                <w:ilvl w:val="0"/>
                <w:numId w:val="2"/>
              </w:numPr>
              <w:rPr>
                <w:rFonts w:asciiTheme="minorHAnsi" w:hAnsiTheme="minorHAnsi" w:cstheme="minorHAnsi"/>
                <w:sz w:val="22"/>
                <w:szCs w:val="22"/>
              </w:rPr>
            </w:pPr>
            <w:r w:rsidRPr="00FC207C">
              <w:rPr>
                <w:rFonts w:asciiTheme="minorHAnsi" w:hAnsiTheme="minorHAnsi" w:cstheme="minorHAnsi"/>
                <w:sz w:val="22"/>
                <w:szCs w:val="22"/>
                <w:lang w:val="en-US"/>
              </w:rPr>
              <w:t xml:space="preserve">theoretical examination (e-kviz). </w:t>
            </w:r>
          </w:p>
        </w:tc>
      </w:tr>
      <w:tr w:rsidR="00D71855" w:rsidRPr="00FC207C" w14:paraId="11AB8BCD" w14:textId="77777777" w:rsidTr="00D71855">
        <w:tc>
          <w:tcPr>
            <w:tcW w:w="9690" w:type="dxa"/>
            <w:gridSpan w:val="22"/>
            <w:tcBorders>
              <w:top w:val="single" w:sz="4" w:space="0" w:color="auto"/>
              <w:left w:val="nil"/>
              <w:bottom w:val="single" w:sz="4" w:space="0" w:color="auto"/>
              <w:right w:val="nil"/>
            </w:tcBorders>
          </w:tcPr>
          <w:p w14:paraId="0E414B3E"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sz w:val="22"/>
                <w:szCs w:val="22"/>
              </w:rPr>
              <w:br w:type="page"/>
            </w:r>
          </w:p>
          <w:p w14:paraId="79F0459D"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D71855" w:rsidRPr="00FC207C" w14:paraId="23980213" w14:textId="77777777" w:rsidTr="00D71855">
        <w:tc>
          <w:tcPr>
            <w:tcW w:w="9690" w:type="dxa"/>
            <w:gridSpan w:val="22"/>
            <w:tcBorders>
              <w:top w:val="single" w:sz="4" w:space="0" w:color="auto"/>
              <w:left w:val="single" w:sz="4" w:space="0" w:color="auto"/>
              <w:bottom w:val="single" w:sz="4" w:space="0" w:color="auto"/>
              <w:right w:val="single" w:sz="4" w:space="0" w:color="auto"/>
            </w:tcBorders>
          </w:tcPr>
          <w:p w14:paraId="2C0267A4" w14:textId="41DA56A9" w:rsidR="00030BC2" w:rsidRDefault="00030BC2" w:rsidP="00FC207C">
            <w:pPr>
              <w:pStyle w:val="Navadensplet"/>
              <w:spacing w:before="0" w:beforeAutospacing="0" w:after="0" w:afterAutospacing="0"/>
              <w:rPr>
                <w:rFonts w:asciiTheme="minorHAnsi" w:hAnsiTheme="minorHAnsi" w:cstheme="minorHAnsi"/>
                <w:color w:val="000000"/>
                <w:sz w:val="22"/>
                <w:szCs w:val="22"/>
              </w:rPr>
            </w:pPr>
            <w:r w:rsidRPr="00FC207C">
              <w:rPr>
                <w:rFonts w:asciiTheme="minorHAnsi" w:hAnsiTheme="minorHAnsi" w:cstheme="minorHAnsi"/>
                <w:color w:val="000000"/>
                <w:sz w:val="22"/>
                <w:szCs w:val="22"/>
              </w:rPr>
              <w:t>HREN, Gorazd, PEZDEVŠEK, Marko. Research in virtual engineering = Raziskave v virtualnem inženiringu. Journal of energy technology, ISSN 1855-5748. [Tiskana izd.], may 2018, vol. 11, iss. 1, str. 49-56</w:t>
            </w:r>
          </w:p>
          <w:p w14:paraId="703B7353" w14:textId="77777777" w:rsidR="00FC207C" w:rsidRPr="00FC207C" w:rsidRDefault="00FC207C" w:rsidP="00FC207C">
            <w:pPr>
              <w:pStyle w:val="Navadensplet"/>
              <w:spacing w:before="0" w:beforeAutospacing="0" w:after="0" w:afterAutospacing="0"/>
              <w:rPr>
                <w:rFonts w:asciiTheme="minorHAnsi" w:hAnsiTheme="minorHAnsi" w:cstheme="minorHAnsi"/>
                <w:color w:val="000000"/>
                <w:sz w:val="22"/>
                <w:szCs w:val="22"/>
              </w:rPr>
            </w:pPr>
          </w:p>
          <w:p w14:paraId="734ECAED" w14:textId="33C42081" w:rsidR="00030BC2" w:rsidRDefault="00030BC2" w:rsidP="00FC207C">
            <w:pPr>
              <w:pStyle w:val="Navadensplet"/>
              <w:spacing w:before="0" w:beforeAutospacing="0" w:after="0" w:afterAutospacing="0"/>
              <w:rPr>
                <w:rFonts w:asciiTheme="minorHAnsi" w:hAnsiTheme="minorHAnsi" w:cstheme="minorHAnsi"/>
                <w:color w:val="000000"/>
                <w:sz w:val="22"/>
                <w:szCs w:val="22"/>
              </w:rPr>
            </w:pPr>
            <w:r w:rsidRPr="00FC207C">
              <w:rPr>
                <w:rFonts w:asciiTheme="minorHAnsi" w:hAnsiTheme="minorHAnsi" w:cstheme="minorHAnsi"/>
                <w:color w:val="000000"/>
                <w:sz w:val="22"/>
                <w:szCs w:val="22"/>
              </w:rPr>
              <w:t>HREN, Gorazd, PEZDEVŠEK, Marko, FIKE, Matej, PREDIN, Andrej. Simulacija skladišč s spletnimi tehnikami navidezne resničnosti = Warehouse simulations with web virtual reality techniques. V: FINK GRUBAČEVIĆ, Iris (ur.). Razvoj industrijskega inženiringa (RII6) = Development of industrial engineering (RII6) : priložnosti, potenciali, izzivi = oportunities, potentials, challenges : zbornik recenziranih prispevkov 6. mednarodne konference = proceedings of reviewed papers of 6th international conference : Novo mesto, april 2021. Novo mesto: Fakulteta za industrijski inženiring: = Faculty of Industrial Engineering, 2021. Str. 16-22,</w:t>
            </w:r>
          </w:p>
          <w:p w14:paraId="061FB754" w14:textId="77777777" w:rsidR="00FC207C" w:rsidRPr="00FC207C" w:rsidRDefault="00FC207C" w:rsidP="00FC207C">
            <w:pPr>
              <w:pStyle w:val="Navadensplet"/>
              <w:spacing w:before="0" w:beforeAutospacing="0" w:after="0" w:afterAutospacing="0"/>
              <w:rPr>
                <w:rFonts w:asciiTheme="minorHAnsi" w:hAnsiTheme="minorHAnsi" w:cstheme="minorHAnsi"/>
                <w:color w:val="000000"/>
                <w:sz w:val="22"/>
                <w:szCs w:val="22"/>
              </w:rPr>
            </w:pPr>
          </w:p>
          <w:p w14:paraId="30CBE9D3" w14:textId="77777777" w:rsidR="00030BC2" w:rsidRPr="00FC207C" w:rsidRDefault="00030BC2" w:rsidP="00FC207C">
            <w:pPr>
              <w:pStyle w:val="Navadensplet"/>
              <w:spacing w:before="0" w:beforeAutospacing="0" w:after="0" w:afterAutospacing="0"/>
              <w:rPr>
                <w:rFonts w:asciiTheme="minorHAnsi" w:hAnsiTheme="minorHAnsi" w:cstheme="minorHAnsi"/>
                <w:color w:val="000000"/>
                <w:sz w:val="22"/>
                <w:szCs w:val="22"/>
              </w:rPr>
            </w:pPr>
            <w:r w:rsidRPr="00FC207C">
              <w:rPr>
                <w:rFonts w:asciiTheme="minorHAnsi" w:hAnsiTheme="minorHAnsi" w:cstheme="minorHAnsi"/>
                <w:color w:val="000000"/>
                <w:sz w:val="22"/>
                <w:szCs w:val="22"/>
              </w:rPr>
              <w:t>SREDENŠEK, Klemen, SEME, Sebastijan, HREN, Gorazd. Static model of temperature distribution in a photovoltaic module = Statični model temperaturne porazdelitve v fotonapetostnem modulu. Journal of energy technology. 2021, vol. 14, iss. 2, str. 21-34</w:t>
            </w:r>
          </w:p>
          <w:p w14:paraId="19D603B8" w14:textId="09C8C96A" w:rsidR="00030BC2" w:rsidRDefault="00030BC2" w:rsidP="00FC207C">
            <w:pPr>
              <w:pStyle w:val="Navadensplet"/>
              <w:spacing w:before="0" w:beforeAutospacing="0" w:after="0" w:afterAutospacing="0"/>
              <w:rPr>
                <w:rFonts w:asciiTheme="minorHAnsi" w:hAnsiTheme="minorHAnsi" w:cstheme="minorHAnsi"/>
                <w:color w:val="000000"/>
                <w:sz w:val="22"/>
                <w:szCs w:val="22"/>
              </w:rPr>
            </w:pPr>
            <w:r w:rsidRPr="00FC207C">
              <w:rPr>
                <w:rFonts w:asciiTheme="minorHAnsi" w:hAnsiTheme="minorHAnsi" w:cstheme="minorHAnsi"/>
                <w:color w:val="000000"/>
                <w:sz w:val="22"/>
                <w:szCs w:val="22"/>
              </w:rPr>
              <w:lastRenderedPageBreak/>
              <w:t>JAZBINŠEK, Jure, HREN, Gorazd. Methodology of immersive video application : the case study of a virtual tour = Aplikacija imerzivnih video metod : primer virtualnega ogleda. Journal of energy technology. 2021, vol. 14, iss. 4, str. 59-67</w:t>
            </w:r>
          </w:p>
          <w:p w14:paraId="76E3AE50" w14:textId="77777777" w:rsidR="00FC207C" w:rsidRPr="00FC207C" w:rsidRDefault="00FC207C" w:rsidP="00FC207C">
            <w:pPr>
              <w:pStyle w:val="Navadensplet"/>
              <w:spacing w:before="0" w:beforeAutospacing="0" w:after="0" w:afterAutospacing="0"/>
              <w:rPr>
                <w:rFonts w:asciiTheme="minorHAnsi" w:hAnsiTheme="minorHAnsi" w:cstheme="minorHAnsi"/>
                <w:color w:val="000000"/>
                <w:sz w:val="22"/>
                <w:szCs w:val="22"/>
              </w:rPr>
            </w:pPr>
          </w:p>
          <w:p w14:paraId="425968EF" w14:textId="17A325DB" w:rsidR="00030BC2" w:rsidRDefault="00030BC2" w:rsidP="00FC207C">
            <w:pPr>
              <w:pStyle w:val="Navadensplet"/>
              <w:spacing w:before="0" w:beforeAutospacing="0" w:after="0" w:afterAutospacing="0"/>
              <w:rPr>
                <w:rFonts w:asciiTheme="minorHAnsi" w:hAnsiTheme="minorHAnsi" w:cstheme="minorHAnsi"/>
                <w:color w:val="000000"/>
                <w:sz w:val="22"/>
                <w:szCs w:val="22"/>
              </w:rPr>
            </w:pPr>
            <w:r w:rsidRPr="00FC207C">
              <w:rPr>
                <w:rFonts w:asciiTheme="minorHAnsi" w:hAnsiTheme="minorHAnsi" w:cstheme="minorHAnsi"/>
                <w:color w:val="000000"/>
                <w:sz w:val="22"/>
                <w:szCs w:val="22"/>
              </w:rPr>
              <w:t>PREDIN, Andrej, FIKE, Matej, PEZDEVŠEK, Marko, HREN, Gorazd. Lost Energy of Water Spilled over Hydropower Dams. Sustainability. 2021, iss. 16, art. 9119, str. 1-17</w:t>
            </w:r>
          </w:p>
          <w:p w14:paraId="68F00086" w14:textId="77777777" w:rsidR="00FC207C" w:rsidRPr="00FC207C" w:rsidRDefault="00FC207C" w:rsidP="00FC207C">
            <w:pPr>
              <w:pStyle w:val="Navadensplet"/>
              <w:spacing w:before="0" w:beforeAutospacing="0" w:after="0" w:afterAutospacing="0"/>
              <w:rPr>
                <w:rFonts w:asciiTheme="minorHAnsi" w:hAnsiTheme="minorHAnsi" w:cstheme="minorHAnsi"/>
                <w:color w:val="000000"/>
                <w:sz w:val="22"/>
                <w:szCs w:val="22"/>
              </w:rPr>
            </w:pPr>
          </w:p>
          <w:p w14:paraId="56841149" w14:textId="5A40D474" w:rsidR="00D71855" w:rsidRPr="00FC207C" w:rsidRDefault="00030BC2"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color w:val="000000"/>
                <w:sz w:val="22"/>
                <w:szCs w:val="22"/>
              </w:rPr>
              <w:t>PEZDEVŠEK, Marko, BILUŠ, Ignacijo, HREN, Gorazd. Comparison of cavitation models for the prediction of cavitation around a hydrofoil = Primerjava kavitacijskih modelov za numerično napoved kavitacije na hidrodinamičnem profilu. Journal of energy technology. [Tiskana izd.]. apr. 2021, vol. 14, iss. 1, str. 41-55</w:t>
            </w:r>
          </w:p>
        </w:tc>
      </w:tr>
    </w:tbl>
    <w:p w14:paraId="1994639A" w14:textId="77777777" w:rsidR="00D71855" w:rsidRPr="00FC207C" w:rsidRDefault="00D71855" w:rsidP="00FC207C">
      <w:pPr>
        <w:rPr>
          <w:rFonts w:asciiTheme="minorHAnsi" w:hAnsiTheme="minorHAnsi" w:cstheme="minorHAnsi"/>
          <w:sz w:val="22"/>
          <w:szCs w:val="22"/>
        </w:rPr>
      </w:pPr>
    </w:p>
    <w:p w14:paraId="6CBDD678" w14:textId="77777777" w:rsidR="00D71855" w:rsidRPr="00FC207C" w:rsidRDefault="00D71855" w:rsidP="00FC207C">
      <w:pPr>
        <w:rPr>
          <w:rFonts w:asciiTheme="minorHAnsi" w:hAnsiTheme="minorHAnsi" w:cstheme="minorHAnsi"/>
          <w:sz w:val="22"/>
          <w:szCs w:val="22"/>
        </w:rPr>
        <w:sectPr w:rsidR="00D71855" w:rsidRPr="00FC207C" w:rsidSect="006A7AE5">
          <w:headerReference w:type="default" r:id="rId12"/>
          <w:footerReference w:type="default" r:id="rId13"/>
          <w:pgSz w:w="11906" w:h="16838"/>
          <w:pgMar w:top="1418" w:right="1418" w:bottom="1985" w:left="1418" w:header="708" w:footer="708" w:gutter="0"/>
          <w:cols w:space="708"/>
          <w:docGrid w:linePitch="360"/>
        </w:sectPr>
      </w:pPr>
    </w:p>
    <w:tbl>
      <w:tblPr>
        <w:tblW w:w="9690" w:type="dxa"/>
        <w:tblLayout w:type="fixed"/>
        <w:tblCellMar>
          <w:left w:w="56" w:type="dxa"/>
          <w:right w:w="56" w:type="dxa"/>
        </w:tblCellMar>
        <w:tblLook w:val="00A0" w:firstRow="1" w:lastRow="0" w:firstColumn="1" w:lastColumn="0" w:noHBand="0" w:noVBand="0"/>
      </w:tblPr>
      <w:tblGrid>
        <w:gridCol w:w="1408"/>
        <w:gridCol w:w="231"/>
        <w:gridCol w:w="158"/>
        <w:gridCol w:w="1020"/>
        <w:gridCol w:w="472"/>
        <w:gridCol w:w="15"/>
        <w:gridCol w:w="458"/>
        <w:gridCol w:w="117"/>
        <w:gridCol w:w="356"/>
        <w:gridCol w:w="480"/>
        <w:gridCol w:w="10"/>
        <w:gridCol w:w="142"/>
        <w:gridCol w:w="785"/>
        <w:gridCol w:w="62"/>
        <w:gridCol w:w="989"/>
        <w:gridCol w:w="365"/>
        <w:gridCol w:w="1192"/>
        <w:gridCol w:w="224"/>
        <w:gridCol w:w="132"/>
        <w:gridCol w:w="1074"/>
      </w:tblGrid>
      <w:tr w:rsidR="00D71855" w:rsidRPr="00FC207C" w14:paraId="414392A6" w14:textId="77777777" w:rsidTr="00D71855">
        <w:tc>
          <w:tcPr>
            <w:tcW w:w="9690" w:type="dxa"/>
            <w:gridSpan w:val="20"/>
            <w:tcBorders>
              <w:top w:val="single" w:sz="4" w:space="0" w:color="auto"/>
              <w:left w:val="single" w:sz="4" w:space="0" w:color="auto"/>
              <w:bottom w:val="single" w:sz="4" w:space="0" w:color="auto"/>
              <w:right w:val="single" w:sz="4" w:space="0" w:color="auto"/>
            </w:tcBorders>
            <w:shd w:val="clear" w:color="auto" w:fill="E6E6E6"/>
          </w:tcPr>
          <w:p w14:paraId="49D9BD64"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D71855" w:rsidRPr="00FC207C" w14:paraId="05CAC42A" w14:textId="77777777" w:rsidTr="00D71855">
        <w:tc>
          <w:tcPr>
            <w:tcW w:w="1797" w:type="dxa"/>
            <w:gridSpan w:val="3"/>
          </w:tcPr>
          <w:p w14:paraId="585DC4AB"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3" w:type="dxa"/>
            <w:gridSpan w:val="17"/>
            <w:tcBorders>
              <w:top w:val="single" w:sz="4" w:space="0" w:color="auto"/>
              <w:left w:val="single" w:sz="4" w:space="0" w:color="auto"/>
              <w:bottom w:val="single" w:sz="4" w:space="0" w:color="auto"/>
              <w:right w:val="single" w:sz="4" w:space="0" w:color="auto"/>
            </w:tcBorders>
          </w:tcPr>
          <w:p w14:paraId="204EB036"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LOGISTIKA </w:t>
            </w:r>
          </w:p>
        </w:tc>
      </w:tr>
      <w:tr w:rsidR="00D71855" w:rsidRPr="00FC207C" w14:paraId="39278B9B" w14:textId="77777777" w:rsidTr="00D71855">
        <w:tc>
          <w:tcPr>
            <w:tcW w:w="1797" w:type="dxa"/>
            <w:gridSpan w:val="3"/>
          </w:tcPr>
          <w:p w14:paraId="4ED429BE"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3" w:type="dxa"/>
            <w:gridSpan w:val="17"/>
            <w:tcBorders>
              <w:top w:val="single" w:sz="4" w:space="0" w:color="auto"/>
              <w:left w:val="single" w:sz="4" w:space="0" w:color="auto"/>
              <w:bottom w:val="single" w:sz="4" w:space="0" w:color="auto"/>
              <w:right w:val="single" w:sz="4" w:space="0" w:color="auto"/>
            </w:tcBorders>
          </w:tcPr>
          <w:p w14:paraId="3C52377D"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LOGISTICS </w:t>
            </w:r>
          </w:p>
        </w:tc>
      </w:tr>
      <w:tr w:rsidR="00D71855" w:rsidRPr="00FC207C" w14:paraId="17A74C22" w14:textId="77777777" w:rsidTr="00D71855">
        <w:tc>
          <w:tcPr>
            <w:tcW w:w="3304" w:type="dxa"/>
            <w:gridSpan w:val="6"/>
            <w:vAlign w:val="center"/>
          </w:tcPr>
          <w:p w14:paraId="3D2380F1" w14:textId="77777777" w:rsidR="00D71855" w:rsidRPr="00FC207C" w:rsidRDefault="00D71855" w:rsidP="00FC207C">
            <w:pPr>
              <w:jc w:val="center"/>
              <w:rPr>
                <w:rFonts w:asciiTheme="minorHAnsi" w:hAnsiTheme="minorHAnsi" w:cstheme="minorHAnsi"/>
                <w:b/>
                <w:sz w:val="22"/>
                <w:szCs w:val="22"/>
              </w:rPr>
            </w:pPr>
          </w:p>
        </w:tc>
        <w:tc>
          <w:tcPr>
            <w:tcW w:w="3399" w:type="dxa"/>
            <w:gridSpan w:val="9"/>
            <w:vAlign w:val="center"/>
          </w:tcPr>
          <w:p w14:paraId="161669E8" w14:textId="77777777" w:rsidR="00D71855" w:rsidRPr="00FC207C" w:rsidRDefault="00D71855" w:rsidP="00FC207C">
            <w:pPr>
              <w:jc w:val="center"/>
              <w:rPr>
                <w:rFonts w:asciiTheme="minorHAnsi" w:hAnsiTheme="minorHAnsi" w:cstheme="minorHAnsi"/>
                <w:b/>
                <w:sz w:val="22"/>
                <w:szCs w:val="22"/>
              </w:rPr>
            </w:pPr>
          </w:p>
        </w:tc>
        <w:tc>
          <w:tcPr>
            <w:tcW w:w="1557" w:type="dxa"/>
            <w:gridSpan w:val="2"/>
            <w:vAlign w:val="center"/>
          </w:tcPr>
          <w:p w14:paraId="74E9A047" w14:textId="77777777" w:rsidR="00D71855" w:rsidRPr="00FC207C" w:rsidRDefault="00D71855" w:rsidP="00FC207C">
            <w:pPr>
              <w:jc w:val="center"/>
              <w:rPr>
                <w:rFonts w:asciiTheme="minorHAnsi" w:hAnsiTheme="minorHAnsi" w:cstheme="minorHAnsi"/>
                <w:b/>
                <w:sz w:val="22"/>
                <w:szCs w:val="22"/>
              </w:rPr>
            </w:pPr>
          </w:p>
        </w:tc>
        <w:tc>
          <w:tcPr>
            <w:tcW w:w="1430" w:type="dxa"/>
            <w:gridSpan w:val="3"/>
            <w:vAlign w:val="center"/>
          </w:tcPr>
          <w:p w14:paraId="41B6AA12" w14:textId="77777777" w:rsidR="00D71855" w:rsidRPr="00FC207C" w:rsidRDefault="00D71855" w:rsidP="00FC207C">
            <w:pPr>
              <w:jc w:val="center"/>
              <w:rPr>
                <w:rFonts w:asciiTheme="minorHAnsi" w:hAnsiTheme="minorHAnsi" w:cstheme="minorHAnsi"/>
                <w:b/>
                <w:sz w:val="22"/>
                <w:szCs w:val="22"/>
              </w:rPr>
            </w:pPr>
          </w:p>
        </w:tc>
      </w:tr>
      <w:tr w:rsidR="00D71855" w:rsidRPr="00FC207C" w14:paraId="1D8252C8" w14:textId="77777777" w:rsidTr="00D71855">
        <w:tc>
          <w:tcPr>
            <w:tcW w:w="3304" w:type="dxa"/>
            <w:gridSpan w:val="6"/>
            <w:tcBorders>
              <w:top w:val="nil"/>
              <w:left w:val="nil"/>
              <w:bottom w:val="single" w:sz="4" w:space="0" w:color="auto"/>
              <w:right w:val="nil"/>
            </w:tcBorders>
            <w:vAlign w:val="center"/>
          </w:tcPr>
          <w:p w14:paraId="082074CB"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602D4B50"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399" w:type="dxa"/>
            <w:gridSpan w:val="9"/>
            <w:tcBorders>
              <w:top w:val="nil"/>
              <w:left w:val="nil"/>
              <w:bottom w:val="single" w:sz="4" w:space="0" w:color="auto"/>
              <w:right w:val="nil"/>
            </w:tcBorders>
            <w:vAlign w:val="center"/>
          </w:tcPr>
          <w:p w14:paraId="44AF2569"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0E3B15D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7" w:type="dxa"/>
            <w:gridSpan w:val="2"/>
            <w:tcBorders>
              <w:top w:val="nil"/>
              <w:left w:val="nil"/>
              <w:bottom w:val="single" w:sz="4" w:space="0" w:color="auto"/>
              <w:right w:val="nil"/>
            </w:tcBorders>
            <w:vAlign w:val="center"/>
          </w:tcPr>
          <w:p w14:paraId="0BC0E99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02CEFB17"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30" w:type="dxa"/>
            <w:gridSpan w:val="3"/>
            <w:tcBorders>
              <w:top w:val="nil"/>
              <w:left w:val="nil"/>
              <w:bottom w:val="single" w:sz="4" w:space="0" w:color="auto"/>
              <w:right w:val="nil"/>
            </w:tcBorders>
            <w:vAlign w:val="center"/>
          </w:tcPr>
          <w:p w14:paraId="598346AB"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1C3AF980"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28736FC4" w14:textId="77777777" w:rsidTr="00D71855">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2BAE8DBC"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399" w:type="dxa"/>
            <w:gridSpan w:val="9"/>
            <w:tcBorders>
              <w:top w:val="single" w:sz="4" w:space="0" w:color="auto"/>
              <w:left w:val="single" w:sz="4" w:space="0" w:color="auto"/>
              <w:bottom w:val="single" w:sz="4" w:space="0" w:color="auto"/>
              <w:right w:val="single" w:sz="4" w:space="0" w:color="auto"/>
            </w:tcBorders>
            <w:vAlign w:val="center"/>
          </w:tcPr>
          <w:p w14:paraId="62803F49"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D08B320"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01CCCA24"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33C73E30" w14:textId="77777777" w:rsidTr="00D71855">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6F937DE1"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399" w:type="dxa"/>
            <w:gridSpan w:val="9"/>
            <w:tcBorders>
              <w:top w:val="single" w:sz="4" w:space="0" w:color="auto"/>
              <w:left w:val="single" w:sz="4" w:space="0" w:color="auto"/>
              <w:bottom w:val="single" w:sz="4" w:space="0" w:color="auto"/>
              <w:right w:val="single" w:sz="4" w:space="0" w:color="auto"/>
            </w:tcBorders>
            <w:vAlign w:val="center"/>
          </w:tcPr>
          <w:p w14:paraId="0851231E"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BBCEB79"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30" w:type="dxa"/>
            <w:gridSpan w:val="3"/>
            <w:tcBorders>
              <w:top w:val="single" w:sz="4" w:space="0" w:color="auto"/>
              <w:left w:val="single" w:sz="4" w:space="0" w:color="auto"/>
              <w:bottom w:val="single" w:sz="4" w:space="0" w:color="auto"/>
              <w:right w:val="single" w:sz="4" w:space="0" w:color="auto"/>
            </w:tcBorders>
            <w:vAlign w:val="center"/>
          </w:tcPr>
          <w:p w14:paraId="09A255EE"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D71855" w:rsidRPr="00FC207C" w14:paraId="6D0C0467" w14:textId="77777777" w:rsidTr="00D71855">
        <w:trPr>
          <w:trHeight w:val="103"/>
        </w:trPr>
        <w:tc>
          <w:tcPr>
            <w:tcW w:w="9690" w:type="dxa"/>
            <w:gridSpan w:val="20"/>
          </w:tcPr>
          <w:p w14:paraId="7DA99026" w14:textId="77777777" w:rsidR="00D71855" w:rsidRPr="00FC207C" w:rsidRDefault="00D71855" w:rsidP="00FC207C">
            <w:pPr>
              <w:rPr>
                <w:rFonts w:asciiTheme="minorHAnsi" w:hAnsiTheme="minorHAnsi" w:cstheme="minorHAnsi"/>
                <w:b/>
                <w:bCs/>
                <w:sz w:val="22"/>
                <w:szCs w:val="22"/>
              </w:rPr>
            </w:pPr>
          </w:p>
        </w:tc>
      </w:tr>
      <w:tr w:rsidR="00D71855" w:rsidRPr="00FC207C" w14:paraId="707425E3" w14:textId="77777777" w:rsidTr="00D71855">
        <w:tc>
          <w:tcPr>
            <w:tcW w:w="5714" w:type="dxa"/>
            <w:gridSpan w:val="14"/>
            <w:tcBorders>
              <w:top w:val="nil"/>
              <w:left w:val="nil"/>
              <w:bottom w:val="nil"/>
              <w:right w:val="single" w:sz="4" w:space="0" w:color="auto"/>
            </w:tcBorders>
          </w:tcPr>
          <w:p w14:paraId="0111D457"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6" w:type="dxa"/>
            <w:gridSpan w:val="6"/>
            <w:tcBorders>
              <w:top w:val="single" w:sz="4" w:space="0" w:color="auto"/>
              <w:left w:val="single" w:sz="4" w:space="0" w:color="auto"/>
              <w:bottom w:val="single" w:sz="4" w:space="0" w:color="auto"/>
              <w:right w:val="single" w:sz="4" w:space="0" w:color="auto"/>
            </w:tcBorders>
          </w:tcPr>
          <w:p w14:paraId="240BB6E5"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D71855" w:rsidRPr="00FC207C" w14:paraId="0786C7AF" w14:textId="77777777" w:rsidTr="00D71855">
        <w:tc>
          <w:tcPr>
            <w:tcW w:w="5714" w:type="dxa"/>
            <w:gridSpan w:val="14"/>
          </w:tcPr>
          <w:p w14:paraId="32DE71BC" w14:textId="77777777" w:rsidR="00D71855" w:rsidRPr="00FC207C" w:rsidRDefault="00D71855" w:rsidP="00FC207C">
            <w:pPr>
              <w:rPr>
                <w:rFonts w:asciiTheme="minorHAnsi" w:hAnsiTheme="minorHAnsi" w:cstheme="minorHAnsi"/>
                <w:b/>
                <w:sz w:val="22"/>
                <w:szCs w:val="22"/>
              </w:rPr>
            </w:pPr>
          </w:p>
        </w:tc>
        <w:tc>
          <w:tcPr>
            <w:tcW w:w="3976" w:type="dxa"/>
            <w:gridSpan w:val="6"/>
            <w:tcBorders>
              <w:top w:val="single" w:sz="4" w:space="0" w:color="auto"/>
              <w:left w:val="nil"/>
              <w:bottom w:val="single" w:sz="4" w:space="0" w:color="auto"/>
              <w:right w:val="nil"/>
            </w:tcBorders>
          </w:tcPr>
          <w:p w14:paraId="1ABE09B3" w14:textId="77777777" w:rsidR="00D71855" w:rsidRPr="00FC207C" w:rsidRDefault="00D71855" w:rsidP="00FC207C">
            <w:pPr>
              <w:rPr>
                <w:rFonts w:asciiTheme="minorHAnsi" w:hAnsiTheme="minorHAnsi" w:cstheme="minorHAnsi"/>
                <w:sz w:val="22"/>
                <w:szCs w:val="22"/>
              </w:rPr>
            </w:pPr>
          </w:p>
        </w:tc>
      </w:tr>
      <w:tr w:rsidR="00D71855" w:rsidRPr="00FC207C" w14:paraId="69EB02C7" w14:textId="77777777" w:rsidTr="00D71855">
        <w:tc>
          <w:tcPr>
            <w:tcW w:w="5714" w:type="dxa"/>
            <w:gridSpan w:val="14"/>
            <w:tcBorders>
              <w:top w:val="nil"/>
              <w:left w:val="nil"/>
              <w:bottom w:val="nil"/>
              <w:right w:val="single" w:sz="4" w:space="0" w:color="auto"/>
            </w:tcBorders>
          </w:tcPr>
          <w:p w14:paraId="58A74C21"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6" w:type="dxa"/>
            <w:gridSpan w:val="6"/>
            <w:tcBorders>
              <w:top w:val="single" w:sz="4" w:space="0" w:color="auto"/>
              <w:left w:val="single" w:sz="4" w:space="0" w:color="auto"/>
              <w:bottom w:val="single" w:sz="4" w:space="0" w:color="auto"/>
              <w:right w:val="single" w:sz="4" w:space="0" w:color="auto"/>
            </w:tcBorders>
          </w:tcPr>
          <w:p w14:paraId="252079BD"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D71855" w:rsidRPr="00FC207C" w14:paraId="78E7C333" w14:textId="77777777" w:rsidTr="00D71855">
        <w:tc>
          <w:tcPr>
            <w:tcW w:w="9690" w:type="dxa"/>
            <w:gridSpan w:val="20"/>
          </w:tcPr>
          <w:p w14:paraId="77D67231" w14:textId="77777777" w:rsidR="00D71855" w:rsidRPr="00FC207C" w:rsidRDefault="00D71855" w:rsidP="00FC207C">
            <w:pPr>
              <w:rPr>
                <w:rFonts w:asciiTheme="minorHAnsi" w:hAnsiTheme="minorHAnsi" w:cstheme="minorHAnsi"/>
                <w:sz w:val="22"/>
                <w:szCs w:val="22"/>
              </w:rPr>
            </w:pPr>
          </w:p>
        </w:tc>
      </w:tr>
      <w:tr w:rsidR="00D71855" w:rsidRPr="00FC207C" w14:paraId="4C7DFBE4" w14:textId="77777777" w:rsidTr="00D71855">
        <w:tc>
          <w:tcPr>
            <w:tcW w:w="1408" w:type="dxa"/>
            <w:tcBorders>
              <w:top w:val="nil"/>
              <w:left w:val="nil"/>
              <w:bottom w:val="single" w:sz="4" w:space="0" w:color="auto"/>
              <w:right w:val="nil"/>
            </w:tcBorders>
            <w:vAlign w:val="center"/>
          </w:tcPr>
          <w:p w14:paraId="6E38700A"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062F1ADC"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09" w:type="dxa"/>
            <w:gridSpan w:val="3"/>
            <w:tcBorders>
              <w:top w:val="nil"/>
              <w:left w:val="nil"/>
              <w:bottom w:val="single" w:sz="4" w:space="0" w:color="auto"/>
              <w:right w:val="nil"/>
            </w:tcBorders>
            <w:vAlign w:val="center"/>
          </w:tcPr>
          <w:p w14:paraId="58261AB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48DB2862"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1AA90BE6"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623A374A"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7" w:type="dxa"/>
            <w:gridSpan w:val="4"/>
            <w:tcBorders>
              <w:top w:val="nil"/>
              <w:left w:val="nil"/>
              <w:bottom w:val="single" w:sz="4" w:space="0" w:color="auto"/>
              <w:right w:val="nil"/>
            </w:tcBorders>
            <w:vAlign w:val="center"/>
          </w:tcPr>
          <w:p w14:paraId="6E680FAF"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292EABC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6" w:type="dxa"/>
            <w:gridSpan w:val="3"/>
            <w:tcBorders>
              <w:top w:val="nil"/>
              <w:left w:val="nil"/>
              <w:bottom w:val="single" w:sz="4" w:space="0" w:color="auto"/>
              <w:right w:val="nil"/>
            </w:tcBorders>
            <w:vAlign w:val="center"/>
          </w:tcPr>
          <w:p w14:paraId="7E81C1CB"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6" w:type="dxa"/>
            <w:gridSpan w:val="2"/>
            <w:tcBorders>
              <w:top w:val="nil"/>
              <w:left w:val="nil"/>
              <w:bottom w:val="single" w:sz="4" w:space="0" w:color="auto"/>
              <w:right w:val="nil"/>
            </w:tcBorders>
            <w:vAlign w:val="center"/>
          </w:tcPr>
          <w:p w14:paraId="52F47F48"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08C3D4C9"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5BC6DE83" w14:textId="77777777" w:rsidR="00D71855" w:rsidRPr="00FC207C" w:rsidRDefault="00D71855" w:rsidP="00FC207C">
            <w:pPr>
              <w:jc w:val="center"/>
              <w:rPr>
                <w:rFonts w:asciiTheme="minorHAnsi" w:hAnsiTheme="minorHAnsi" w:cstheme="minorHAnsi"/>
                <w:b/>
                <w:bCs/>
                <w:sz w:val="22"/>
                <w:szCs w:val="22"/>
              </w:rPr>
            </w:pPr>
          </w:p>
        </w:tc>
        <w:tc>
          <w:tcPr>
            <w:tcW w:w="1074" w:type="dxa"/>
            <w:tcBorders>
              <w:top w:val="nil"/>
              <w:left w:val="nil"/>
              <w:bottom w:val="single" w:sz="4" w:space="0" w:color="auto"/>
              <w:right w:val="nil"/>
            </w:tcBorders>
            <w:vAlign w:val="center"/>
          </w:tcPr>
          <w:p w14:paraId="775329F8"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D71855" w:rsidRPr="00FC207C" w14:paraId="26A50DA8" w14:textId="77777777" w:rsidTr="00D71855">
        <w:trPr>
          <w:trHeight w:val="318"/>
        </w:trPr>
        <w:tc>
          <w:tcPr>
            <w:tcW w:w="1408" w:type="dxa"/>
            <w:vMerge w:val="restart"/>
            <w:tcBorders>
              <w:top w:val="single" w:sz="4" w:space="0" w:color="auto"/>
              <w:left w:val="single" w:sz="4" w:space="0" w:color="auto"/>
              <w:right w:val="single" w:sz="4" w:space="0" w:color="auto"/>
            </w:tcBorders>
            <w:vAlign w:val="center"/>
          </w:tcPr>
          <w:p w14:paraId="183529C8"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25</w:t>
            </w:r>
          </w:p>
        </w:tc>
        <w:tc>
          <w:tcPr>
            <w:tcW w:w="1409" w:type="dxa"/>
            <w:gridSpan w:val="3"/>
            <w:vMerge w:val="restart"/>
            <w:tcBorders>
              <w:top w:val="single" w:sz="4" w:space="0" w:color="auto"/>
              <w:left w:val="single" w:sz="4" w:space="0" w:color="auto"/>
              <w:right w:val="single" w:sz="4" w:space="0" w:color="auto"/>
            </w:tcBorders>
            <w:vAlign w:val="center"/>
          </w:tcPr>
          <w:p w14:paraId="4A9089DD" w14:textId="77777777" w:rsidR="00D71855" w:rsidRPr="00FC207C" w:rsidRDefault="00D71855" w:rsidP="00FC207C">
            <w:pPr>
              <w:jc w:val="center"/>
              <w:rPr>
                <w:rFonts w:asciiTheme="minorHAnsi" w:hAnsiTheme="minorHAnsi" w:cstheme="minorHAnsi"/>
                <w:b/>
                <w:bCs/>
                <w:color w:val="000000"/>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2605C392"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30</w:t>
            </w:r>
          </w:p>
        </w:tc>
        <w:tc>
          <w:tcPr>
            <w:tcW w:w="1417" w:type="dxa"/>
            <w:gridSpan w:val="4"/>
            <w:vMerge w:val="restart"/>
            <w:tcBorders>
              <w:top w:val="single" w:sz="4" w:space="0" w:color="auto"/>
              <w:left w:val="single" w:sz="4" w:space="0" w:color="auto"/>
              <w:right w:val="single" w:sz="4" w:space="0" w:color="auto"/>
            </w:tcBorders>
            <w:vAlign w:val="center"/>
          </w:tcPr>
          <w:p w14:paraId="462C7B2D"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3"/>
            <w:vMerge w:val="restart"/>
            <w:tcBorders>
              <w:top w:val="single" w:sz="4" w:space="0" w:color="auto"/>
              <w:left w:val="single" w:sz="4" w:space="0" w:color="auto"/>
              <w:right w:val="single" w:sz="4" w:space="0" w:color="auto"/>
            </w:tcBorders>
            <w:vAlign w:val="center"/>
          </w:tcPr>
          <w:p w14:paraId="337E3D99"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2"/>
            <w:vMerge w:val="restart"/>
            <w:tcBorders>
              <w:top w:val="single" w:sz="4" w:space="0" w:color="auto"/>
              <w:left w:val="single" w:sz="4" w:space="0" w:color="auto"/>
              <w:right w:val="single" w:sz="4" w:space="0" w:color="auto"/>
            </w:tcBorders>
            <w:vAlign w:val="center"/>
          </w:tcPr>
          <w:p w14:paraId="0D0DDEAB"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65</w:t>
            </w:r>
          </w:p>
        </w:tc>
        <w:tc>
          <w:tcPr>
            <w:tcW w:w="132" w:type="dxa"/>
            <w:tcBorders>
              <w:top w:val="nil"/>
              <w:left w:val="single" w:sz="4" w:space="0" w:color="auto"/>
              <w:bottom w:val="nil"/>
              <w:right w:val="single" w:sz="4" w:space="0" w:color="auto"/>
            </w:tcBorders>
            <w:vAlign w:val="center"/>
          </w:tcPr>
          <w:p w14:paraId="6823EF8E" w14:textId="77777777" w:rsidR="00D71855" w:rsidRPr="00FC207C" w:rsidRDefault="00D71855" w:rsidP="00FC207C">
            <w:pPr>
              <w:jc w:val="center"/>
              <w:rPr>
                <w:rFonts w:asciiTheme="minorHAnsi" w:hAnsiTheme="minorHAnsi" w:cstheme="minorHAnsi"/>
                <w:b/>
                <w:bCs/>
                <w:color w:val="000000"/>
                <w:sz w:val="22"/>
                <w:szCs w:val="22"/>
              </w:rPr>
            </w:pPr>
          </w:p>
        </w:tc>
        <w:tc>
          <w:tcPr>
            <w:tcW w:w="1074" w:type="dxa"/>
            <w:vMerge w:val="restart"/>
            <w:tcBorders>
              <w:top w:val="single" w:sz="4" w:space="0" w:color="auto"/>
              <w:left w:val="single" w:sz="4" w:space="0" w:color="auto"/>
              <w:right w:val="single" w:sz="4" w:space="0" w:color="auto"/>
            </w:tcBorders>
            <w:vAlign w:val="center"/>
          </w:tcPr>
          <w:p w14:paraId="45AA0595"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4</w:t>
            </w:r>
          </w:p>
        </w:tc>
      </w:tr>
      <w:tr w:rsidR="00D71855" w:rsidRPr="00FC207C" w14:paraId="2AE805A1" w14:textId="77777777" w:rsidTr="00D71855">
        <w:trPr>
          <w:trHeight w:val="318"/>
        </w:trPr>
        <w:tc>
          <w:tcPr>
            <w:tcW w:w="1408" w:type="dxa"/>
            <w:vMerge/>
            <w:tcBorders>
              <w:left w:val="single" w:sz="4" w:space="0" w:color="auto"/>
              <w:right w:val="single" w:sz="4" w:space="0" w:color="auto"/>
            </w:tcBorders>
            <w:vAlign w:val="center"/>
          </w:tcPr>
          <w:p w14:paraId="2509A86B" w14:textId="77777777" w:rsidR="00D71855" w:rsidRPr="00FC207C" w:rsidRDefault="00D71855" w:rsidP="00FC207C">
            <w:pPr>
              <w:jc w:val="center"/>
              <w:rPr>
                <w:rFonts w:asciiTheme="minorHAnsi" w:hAnsiTheme="minorHAnsi" w:cstheme="minorHAnsi"/>
                <w:b/>
                <w:bCs/>
                <w:color w:val="000000"/>
                <w:sz w:val="22"/>
                <w:szCs w:val="22"/>
              </w:rPr>
            </w:pPr>
          </w:p>
        </w:tc>
        <w:tc>
          <w:tcPr>
            <w:tcW w:w="1409" w:type="dxa"/>
            <w:gridSpan w:val="3"/>
            <w:vMerge/>
            <w:tcBorders>
              <w:left w:val="single" w:sz="4" w:space="0" w:color="auto"/>
              <w:right w:val="single" w:sz="4" w:space="0" w:color="auto"/>
            </w:tcBorders>
            <w:vAlign w:val="center"/>
          </w:tcPr>
          <w:p w14:paraId="7E8EE829" w14:textId="77777777" w:rsidR="00D71855" w:rsidRPr="00FC207C" w:rsidRDefault="00D71855" w:rsidP="00FC207C">
            <w:pPr>
              <w:jc w:val="center"/>
              <w:rPr>
                <w:rFonts w:asciiTheme="minorHAnsi" w:hAnsiTheme="minorHAnsi" w:cstheme="minorHAnsi"/>
                <w:b/>
                <w:bCs/>
                <w:color w:val="000000"/>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4B6D5E30"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DC3237D"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2355A44"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RV</w:t>
            </w:r>
          </w:p>
        </w:tc>
        <w:tc>
          <w:tcPr>
            <w:tcW w:w="1417" w:type="dxa"/>
            <w:gridSpan w:val="4"/>
            <w:vMerge/>
            <w:tcBorders>
              <w:left w:val="single" w:sz="4" w:space="0" w:color="auto"/>
              <w:right w:val="single" w:sz="4" w:space="0" w:color="auto"/>
            </w:tcBorders>
            <w:vAlign w:val="center"/>
          </w:tcPr>
          <w:p w14:paraId="53D48CBD"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3"/>
            <w:vMerge/>
            <w:tcBorders>
              <w:left w:val="single" w:sz="4" w:space="0" w:color="auto"/>
              <w:right w:val="single" w:sz="4" w:space="0" w:color="auto"/>
            </w:tcBorders>
            <w:vAlign w:val="center"/>
          </w:tcPr>
          <w:p w14:paraId="1C2804AF"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2"/>
            <w:vMerge/>
            <w:tcBorders>
              <w:left w:val="single" w:sz="4" w:space="0" w:color="auto"/>
              <w:right w:val="single" w:sz="4" w:space="0" w:color="auto"/>
            </w:tcBorders>
            <w:vAlign w:val="center"/>
          </w:tcPr>
          <w:p w14:paraId="464865C5" w14:textId="77777777" w:rsidR="00D71855" w:rsidRPr="00FC207C" w:rsidRDefault="00D71855" w:rsidP="00FC207C">
            <w:pPr>
              <w:jc w:val="center"/>
              <w:rPr>
                <w:rFonts w:asciiTheme="minorHAnsi" w:hAnsiTheme="minorHAnsi" w:cstheme="minorHAnsi"/>
                <w:b/>
                <w:bCs/>
                <w:color w:val="000000"/>
                <w:sz w:val="22"/>
                <w:szCs w:val="22"/>
              </w:rPr>
            </w:pPr>
          </w:p>
        </w:tc>
        <w:tc>
          <w:tcPr>
            <w:tcW w:w="132" w:type="dxa"/>
            <w:tcBorders>
              <w:top w:val="nil"/>
              <w:left w:val="single" w:sz="4" w:space="0" w:color="auto"/>
              <w:bottom w:val="nil"/>
              <w:right w:val="single" w:sz="4" w:space="0" w:color="auto"/>
            </w:tcBorders>
            <w:vAlign w:val="center"/>
          </w:tcPr>
          <w:p w14:paraId="6275193F" w14:textId="77777777" w:rsidR="00D71855" w:rsidRPr="00FC207C" w:rsidRDefault="00D71855" w:rsidP="00FC207C">
            <w:pPr>
              <w:jc w:val="center"/>
              <w:rPr>
                <w:rFonts w:asciiTheme="minorHAnsi" w:hAnsiTheme="minorHAnsi" w:cstheme="minorHAnsi"/>
                <w:b/>
                <w:bCs/>
                <w:color w:val="000000"/>
                <w:sz w:val="22"/>
                <w:szCs w:val="22"/>
              </w:rPr>
            </w:pPr>
          </w:p>
        </w:tc>
        <w:tc>
          <w:tcPr>
            <w:tcW w:w="1074" w:type="dxa"/>
            <w:vMerge/>
            <w:tcBorders>
              <w:left w:val="single" w:sz="4" w:space="0" w:color="auto"/>
              <w:right w:val="single" w:sz="4" w:space="0" w:color="auto"/>
            </w:tcBorders>
            <w:vAlign w:val="center"/>
          </w:tcPr>
          <w:p w14:paraId="41566831" w14:textId="77777777" w:rsidR="00D71855" w:rsidRPr="00FC207C" w:rsidRDefault="00D71855" w:rsidP="00FC207C">
            <w:pPr>
              <w:jc w:val="center"/>
              <w:rPr>
                <w:rFonts w:asciiTheme="minorHAnsi" w:hAnsiTheme="minorHAnsi" w:cstheme="minorHAnsi"/>
                <w:b/>
                <w:bCs/>
                <w:color w:val="000000"/>
                <w:sz w:val="22"/>
                <w:szCs w:val="22"/>
              </w:rPr>
            </w:pPr>
          </w:p>
        </w:tc>
      </w:tr>
      <w:tr w:rsidR="00D71855" w:rsidRPr="00FC207C" w14:paraId="3282A8D9" w14:textId="77777777" w:rsidTr="00D71855">
        <w:trPr>
          <w:trHeight w:val="318"/>
        </w:trPr>
        <w:tc>
          <w:tcPr>
            <w:tcW w:w="1408" w:type="dxa"/>
            <w:vMerge/>
            <w:tcBorders>
              <w:left w:val="single" w:sz="4" w:space="0" w:color="auto"/>
              <w:bottom w:val="single" w:sz="4" w:space="0" w:color="auto"/>
              <w:right w:val="single" w:sz="4" w:space="0" w:color="auto"/>
            </w:tcBorders>
            <w:vAlign w:val="center"/>
          </w:tcPr>
          <w:p w14:paraId="222CC58F" w14:textId="77777777" w:rsidR="00D71855" w:rsidRPr="00FC207C" w:rsidRDefault="00D71855" w:rsidP="00FC207C">
            <w:pPr>
              <w:jc w:val="center"/>
              <w:rPr>
                <w:rFonts w:asciiTheme="minorHAnsi" w:hAnsiTheme="minorHAnsi" w:cstheme="minorHAnsi"/>
                <w:b/>
                <w:bCs/>
                <w:color w:val="000000"/>
                <w:sz w:val="22"/>
                <w:szCs w:val="22"/>
              </w:rPr>
            </w:pPr>
          </w:p>
        </w:tc>
        <w:tc>
          <w:tcPr>
            <w:tcW w:w="1409" w:type="dxa"/>
            <w:gridSpan w:val="3"/>
            <w:vMerge/>
            <w:tcBorders>
              <w:left w:val="single" w:sz="4" w:space="0" w:color="auto"/>
              <w:bottom w:val="single" w:sz="4" w:space="0" w:color="auto"/>
              <w:right w:val="single" w:sz="4" w:space="0" w:color="auto"/>
            </w:tcBorders>
            <w:vAlign w:val="center"/>
          </w:tcPr>
          <w:p w14:paraId="2AA3D126" w14:textId="77777777" w:rsidR="00D71855" w:rsidRPr="00FC207C" w:rsidRDefault="00D71855" w:rsidP="00FC207C">
            <w:pPr>
              <w:jc w:val="center"/>
              <w:rPr>
                <w:rFonts w:asciiTheme="minorHAnsi" w:hAnsiTheme="minorHAnsi" w:cstheme="minorHAnsi"/>
                <w:b/>
                <w:bCs/>
                <w:color w:val="000000"/>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699B5C3E" w14:textId="77777777" w:rsidR="00D71855" w:rsidRPr="00FC207C" w:rsidRDefault="00D71855" w:rsidP="00FC207C">
            <w:pPr>
              <w:jc w:val="center"/>
              <w:rPr>
                <w:rFonts w:asciiTheme="minorHAnsi" w:hAnsiTheme="minorHAnsi" w:cstheme="minorHAnsi"/>
                <w:b/>
                <w:bCs/>
                <w:color w:val="000000"/>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82EB4A2"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15</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2D452DE"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15</w:t>
            </w:r>
          </w:p>
        </w:tc>
        <w:tc>
          <w:tcPr>
            <w:tcW w:w="1417" w:type="dxa"/>
            <w:gridSpan w:val="4"/>
            <w:vMerge/>
            <w:tcBorders>
              <w:left w:val="single" w:sz="4" w:space="0" w:color="auto"/>
              <w:bottom w:val="single" w:sz="4" w:space="0" w:color="auto"/>
              <w:right w:val="single" w:sz="4" w:space="0" w:color="auto"/>
            </w:tcBorders>
            <w:vAlign w:val="center"/>
          </w:tcPr>
          <w:p w14:paraId="267BC1FA"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3"/>
            <w:vMerge/>
            <w:tcBorders>
              <w:left w:val="single" w:sz="4" w:space="0" w:color="auto"/>
              <w:bottom w:val="single" w:sz="4" w:space="0" w:color="auto"/>
              <w:right w:val="single" w:sz="4" w:space="0" w:color="auto"/>
            </w:tcBorders>
            <w:vAlign w:val="center"/>
          </w:tcPr>
          <w:p w14:paraId="74CD578E"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2"/>
            <w:vMerge/>
            <w:tcBorders>
              <w:left w:val="single" w:sz="4" w:space="0" w:color="auto"/>
              <w:bottom w:val="single" w:sz="4" w:space="0" w:color="auto"/>
              <w:right w:val="single" w:sz="4" w:space="0" w:color="auto"/>
            </w:tcBorders>
            <w:vAlign w:val="center"/>
          </w:tcPr>
          <w:p w14:paraId="04A4DB39" w14:textId="77777777" w:rsidR="00D71855" w:rsidRPr="00FC207C" w:rsidRDefault="00D71855" w:rsidP="00FC207C">
            <w:pPr>
              <w:jc w:val="center"/>
              <w:rPr>
                <w:rFonts w:asciiTheme="minorHAnsi" w:hAnsiTheme="minorHAnsi" w:cstheme="minorHAnsi"/>
                <w:b/>
                <w:bCs/>
                <w:color w:val="000000"/>
                <w:sz w:val="22"/>
                <w:szCs w:val="22"/>
              </w:rPr>
            </w:pPr>
          </w:p>
        </w:tc>
        <w:tc>
          <w:tcPr>
            <w:tcW w:w="132" w:type="dxa"/>
            <w:tcBorders>
              <w:top w:val="nil"/>
              <w:left w:val="single" w:sz="4" w:space="0" w:color="auto"/>
              <w:bottom w:val="nil"/>
              <w:right w:val="single" w:sz="4" w:space="0" w:color="auto"/>
            </w:tcBorders>
            <w:vAlign w:val="center"/>
          </w:tcPr>
          <w:p w14:paraId="437ADE44" w14:textId="77777777" w:rsidR="00D71855" w:rsidRPr="00FC207C" w:rsidRDefault="00D71855" w:rsidP="00FC207C">
            <w:pPr>
              <w:jc w:val="center"/>
              <w:rPr>
                <w:rFonts w:asciiTheme="minorHAnsi" w:hAnsiTheme="minorHAnsi" w:cstheme="minorHAnsi"/>
                <w:b/>
                <w:bCs/>
                <w:color w:val="000000"/>
                <w:sz w:val="22"/>
                <w:szCs w:val="22"/>
              </w:rPr>
            </w:pPr>
          </w:p>
        </w:tc>
        <w:tc>
          <w:tcPr>
            <w:tcW w:w="1074" w:type="dxa"/>
            <w:vMerge/>
            <w:tcBorders>
              <w:left w:val="single" w:sz="4" w:space="0" w:color="auto"/>
              <w:bottom w:val="single" w:sz="4" w:space="0" w:color="auto"/>
              <w:right w:val="single" w:sz="4" w:space="0" w:color="auto"/>
            </w:tcBorders>
            <w:vAlign w:val="center"/>
          </w:tcPr>
          <w:p w14:paraId="5BADB842" w14:textId="77777777" w:rsidR="00D71855" w:rsidRPr="00FC207C" w:rsidRDefault="00D71855" w:rsidP="00FC207C">
            <w:pPr>
              <w:jc w:val="center"/>
              <w:rPr>
                <w:rFonts w:asciiTheme="minorHAnsi" w:hAnsiTheme="minorHAnsi" w:cstheme="minorHAnsi"/>
                <w:b/>
                <w:bCs/>
                <w:color w:val="000000"/>
                <w:sz w:val="22"/>
                <w:szCs w:val="22"/>
              </w:rPr>
            </w:pPr>
          </w:p>
        </w:tc>
      </w:tr>
      <w:tr w:rsidR="00D71855" w:rsidRPr="00FC207C" w14:paraId="2CC38B34" w14:textId="77777777" w:rsidTr="00D71855">
        <w:tc>
          <w:tcPr>
            <w:tcW w:w="9690" w:type="dxa"/>
            <w:gridSpan w:val="20"/>
          </w:tcPr>
          <w:p w14:paraId="599463BF" w14:textId="77777777" w:rsidR="00D71855" w:rsidRPr="00FC207C" w:rsidRDefault="00D71855" w:rsidP="00FC207C">
            <w:pPr>
              <w:rPr>
                <w:rFonts w:asciiTheme="minorHAnsi" w:hAnsiTheme="minorHAnsi" w:cstheme="minorHAnsi"/>
                <w:b/>
                <w:bCs/>
                <w:color w:val="000000"/>
                <w:sz w:val="22"/>
                <w:szCs w:val="22"/>
              </w:rPr>
            </w:pPr>
          </w:p>
        </w:tc>
      </w:tr>
      <w:tr w:rsidR="00D71855" w:rsidRPr="00FC207C" w14:paraId="356D650D" w14:textId="77777777" w:rsidTr="00D71855">
        <w:tc>
          <w:tcPr>
            <w:tcW w:w="9690" w:type="dxa"/>
            <w:gridSpan w:val="20"/>
          </w:tcPr>
          <w:p w14:paraId="64C0042F" w14:textId="77777777" w:rsidR="00D71855" w:rsidRPr="00FC207C" w:rsidRDefault="00D71855" w:rsidP="00FC207C">
            <w:pPr>
              <w:rPr>
                <w:rFonts w:asciiTheme="minorHAnsi" w:hAnsiTheme="minorHAnsi" w:cstheme="minorHAnsi"/>
                <w:b/>
                <w:bCs/>
                <w:sz w:val="22"/>
                <w:szCs w:val="22"/>
              </w:rPr>
            </w:pPr>
          </w:p>
        </w:tc>
      </w:tr>
      <w:tr w:rsidR="00D71855" w:rsidRPr="00FC207C" w14:paraId="25EF8905" w14:textId="77777777" w:rsidTr="00D71855">
        <w:tc>
          <w:tcPr>
            <w:tcW w:w="3304" w:type="dxa"/>
            <w:gridSpan w:val="6"/>
          </w:tcPr>
          <w:p w14:paraId="40CA85BB"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6" w:type="dxa"/>
            <w:gridSpan w:val="14"/>
            <w:tcBorders>
              <w:top w:val="single" w:sz="4" w:space="0" w:color="auto"/>
              <w:left w:val="single" w:sz="4" w:space="0" w:color="auto"/>
              <w:bottom w:val="single" w:sz="4" w:space="0" w:color="auto"/>
              <w:right w:val="single" w:sz="4" w:space="0" w:color="auto"/>
            </w:tcBorders>
          </w:tcPr>
          <w:p w14:paraId="347920E4"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b/>
                <w:sz w:val="22"/>
                <w:szCs w:val="22"/>
              </w:rPr>
              <w:t>GORAZD HREN</w:t>
            </w:r>
          </w:p>
        </w:tc>
      </w:tr>
      <w:tr w:rsidR="00D71855" w:rsidRPr="00FC207C" w14:paraId="4AA5747B" w14:textId="77777777" w:rsidTr="00D71855">
        <w:tc>
          <w:tcPr>
            <w:tcW w:w="9690" w:type="dxa"/>
            <w:gridSpan w:val="20"/>
          </w:tcPr>
          <w:p w14:paraId="71685583" w14:textId="77777777" w:rsidR="00D71855" w:rsidRPr="00FC207C" w:rsidRDefault="00D71855" w:rsidP="00FC207C">
            <w:pPr>
              <w:jc w:val="both"/>
              <w:rPr>
                <w:rFonts w:asciiTheme="minorHAnsi" w:hAnsiTheme="minorHAnsi" w:cstheme="minorHAnsi"/>
                <w:sz w:val="22"/>
                <w:szCs w:val="22"/>
              </w:rPr>
            </w:pPr>
          </w:p>
        </w:tc>
      </w:tr>
      <w:tr w:rsidR="00D71855" w:rsidRPr="00FC207C" w14:paraId="715133CE" w14:textId="77777777" w:rsidTr="00D71855">
        <w:tc>
          <w:tcPr>
            <w:tcW w:w="1639" w:type="dxa"/>
            <w:gridSpan w:val="2"/>
            <w:vMerge w:val="restart"/>
          </w:tcPr>
          <w:p w14:paraId="4872701E"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Jeziki / </w:t>
            </w:r>
          </w:p>
          <w:p w14:paraId="69441C24"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b/>
                <w:sz w:val="22"/>
                <w:szCs w:val="22"/>
              </w:rPr>
              <w:t>Languages:</w:t>
            </w:r>
          </w:p>
        </w:tc>
        <w:tc>
          <w:tcPr>
            <w:tcW w:w="2240" w:type="dxa"/>
            <w:gridSpan w:val="6"/>
          </w:tcPr>
          <w:p w14:paraId="74F88AD5" w14:textId="77777777" w:rsidR="00D71855" w:rsidRPr="00FC207C" w:rsidRDefault="00D71855"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5811" w:type="dxa"/>
            <w:gridSpan w:val="12"/>
            <w:tcBorders>
              <w:top w:val="single" w:sz="4" w:space="0" w:color="auto"/>
              <w:left w:val="single" w:sz="4" w:space="0" w:color="auto"/>
              <w:bottom w:val="single" w:sz="4" w:space="0" w:color="auto"/>
              <w:right w:val="single" w:sz="4" w:space="0" w:color="auto"/>
            </w:tcBorders>
          </w:tcPr>
          <w:p w14:paraId="7DF313F2" w14:textId="77777777" w:rsidR="00D71855" w:rsidRPr="00FC207C" w:rsidRDefault="00D71855"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71855" w:rsidRPr="00FC207C" w14:paraId="0125E53E" w14:textId="77777777" w:rsidTr="00D71855">
        <w:trPr>
          <w:trHeight w:val="215"/>
        </w:trPr>
        <w:tc>
          <w:tcPr>
            <w:tcW w:w="1639" w:type="dxa"/>
            <w:gridSpan w:val="2"/>
            <w:vMerge/>
            <w:vAlign w:val="center"/>
          </w:tcPr>
          <w:p w14:paraId="533D60A4" w14:textId="77777777" w:rsidR="00D71855" w:rsidRPr="00FC207C" w:rsidRDefault="00D71855" w:rsidP="00FC207C">
            <w:pPr>
              <w:rPr>
                <w:rFonts w:asciiTheme="minorHAnsi" w:hAnsiTheme="minorHAnsi" w:cstheme="minorHAnsi"/>
                <w:b/>
                <w:bCs/>
                <w:sz w:val="22"/>
                <w:szCs w:val="22"/>
              </w:rPr>
            </w:pPr>
          </w:p>
        </w:tc>
        <w:tc>
          <w:tcPr>
            <w:tcW w:w="2240" w:type="dxa"/>
            <w:gridSpan w:val="6"/>
          </w:tcPr>
          <w:p w14:paraId="74B168B0" w14:textId="77777777" w:rsidR="00D71855" w:rsidRPr="00FC207C" w:rsidRDefault="00D71855"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5811" w:type="dxa"/>
            <w:gridSpan w:val="12"/>
            <w:tcBorders>
              <w:top w:val="single" w:sz="4" w:space="0" w:color="auto"/>
              <w:left w:val="single" w:sz="4" w:space="0" w:color="auto"/>
              <w:bottom w:val="single" w:sz="4" w:space="0" w:color="auto"/>
              <w:right w:val="single" w:sz="4" w:space="0" w:color="auto"/>
            </w:tcBorders>
          </w:tcPr>
          <w:p w14:paraId="550A2478" w14:textId="77777777" w:rsidR="00D71855" w:rsidRPr="00FC207C" w:rsidRDefault="00D71855"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71855" w:rsidRPr="00FC207C" w14:paraId="733F0C0F" w14:textId="77777777" w:rsidTr="00D71855">
        <w:tc>
          <w:tcPr>
            <w:tcW w:w="4725" w:type="dxa"/>
            <w:gridSpan w:val="11"/>
            <w:tcBorders>
              <w:top w:val="nil"/>
              <w:left w:val="nil"/>
              <w:bottom w:val="single" w:sz="4" w:space="0" w:color="auto"/>
              <w:right w:val="nil"/>
            </w:tcBorders>
          </w:tcPr>
          <w:p w14:paraId="25D8203D" w14:textId="77777777" w:rsidR="00D71855" w:rsidRPr="00FC207C" w:rsidRDefault="00D71855" w:rsidP="00FC207C">
            <w:pPr>
              <w:rPr>
                <w:rFonts w:asciiTheme="minorHAnsi" w:hAnsiTheme="minorHAnsi" w:cstheme="minorHAnsi"/>
                <w:b/>
                <w:bCs/>
                <w:sz w:val="22"/>
                <w:szCs w:val="22"/>
              </w:rPr>
            </w:pPr>
          </w:p>
          <w:p w14:paraId="6F599E26"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tcPr>
          <w:p w14:paraId="5C1502EA" w14:textId="77777777" w:rsidR="00D71855" w:rsidRPr="00FC207C" w:rsidRDefault="00D71855" w:rsidP="00FC207C">
            <w:pPr>
              <w:rPr>
                <w:rFonts w:asciiTheme="minorHAnsi" w:hAnsiTheme="minorHAnsi" w:cstheme="minorHAnsi"/>
                <w:b/>
                <w:sz w:val="22"/>
                <w:szCs w:val="22"/>
              </w:rPr>
            </w:pPr>
          </w:p>
          <w:p w14:paraId="2D1DAAD8" w14:textId="77777777" w:rsidR="00D71855" w:rsidRPr="00FC207C" w:rsidRDefault="00D71855" w:rsidP="00FC207C">
            <w:pPr>
              <w:rPr>
                <w:rFonts w:asciiTheme="minorHAnsi" w:hAnsiTheme="minorHAnsi" w:cstheme="minorHAnsi"/>
                <w:b/>
                <w:sz w:val="22"/>
                <w:szCs w:val="22"/>
              </w:rPr>
            </w:pPr>
          </w:p>
        </w:tc>
        <w:tc>
          <w:tcPr>
            <w:tcW w:w="4823" w:type="dxa"/>
            <w:gridSpan w:val="8"/>
            <w:tcBorders>
              <w:top w:val="nil"/>
              <w:left w:val="nil"/>
              <w:bottom w:val="single" w:sz="4" w:space="0" w:color="auto"/>
              <w:right w:val="nil"/>
            </w:tcBorders>
          </w:tcPr>
          <w:p w14:paraId="662FE028" w14:textId="77777777" w:rsidR="00D71855" w:rsidRPr="00FC207C" w:rsidRDefault="00D71855" w:rsidP="00FC207C">
            <w:pPr>
              <w:rPr>
                <w:rFonts w:asciiTheme="minorHAnsi" w:hAnsiTheme="minorHAnsi" w:cstheme="minorHAnsi"/>
                <w:b/>
                <w:sz w:val="22"/>
                <w:szCs w:val="22"/>
              </w:rPr>
            </w:pPr>
          </w:p>
          <w:p w14:paraId="55B74781"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D71855" w:rsidRPr="00FC207C" w14:paraId="078BA8EE" w14:textId="77777777" w:rsidTr="00D71855">
        <w:trPr>
          <w:trHeight w:val="382"/>
        </w:trPr>
        <w:tc>
          <w:tcPr>
            <w:tcW w:w="4725" w:type="dxa"/>
            <w:gridSpan w:val="11"/>
            <w:tcBorders>
              <w:top w:val="single" w:sz="4" w:space="0" w:color="auto"/>
              <w:left w:val="single" w:sz="4" w:space="0" w:color="auto"/>
              <w:bottom w:val="single" w:sz="4" w:space="0" w:color="auto"/>
              <w:right w:val="single" w:sz="4" w:space="0" w:color="auto"/>
            </w:tcBorders>
          </w:tcPr>
          <w:p w14:paraId="54BE8060"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Ni pogojev.</w:t>
            </w:r>
          </w:p>
          <w:p w14:paraId="2B4FD67E" w14:textId="77777777" w:rsidR="00D71855" w:rsidRPr="00FC207C" w:rsidRDefault="00D71855"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30E45DAA" w14:textId="77777777" w:rsidR="00D71855" w:rsidRPr="00FC207C" w:rsidRDefault="00D71855" w:rsidP="00FC207C">
            <w:pPr>
              <w:rPr>
                <w:rFonts w:asciiTheme="minorHAnsi" w:hAnsiTheme="minorHAnsi" w:cstheme="minorHAnsi"/>
                <w:sz w:val="22"/>
                <w:szCs w:val="22"/>
              </w:rPr>
            </w:pPr>
          </w:p>
        </w:tc>
        <w:tc>
          <w:tcPr>
            <w:tcW w:w="4823" w:type="dxa"/>
            <w:gridSpan w:val="8"/>
            <w:tcBorders>
              <w:top w:val="single" w:sz="4" w:space="0" w:color="auto"/>
              <w:left w:val="single" w:sz="4" w:space="0" w:color="auto"/>
              <w:bottom w:val="single" w:sz="4" w:space="0" w:color="auto"/>
              <w:right w:val="single" w:sz="4" w:space="0" w:color="auto"/>
            </w:tcBorders>
          </w:tcPr>
          <w:p w14:paraId="43EA1DF2"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D71855" w:rsidRPr="00FC207C" w14:paraId="3F91E593" w14:textId="77777777" w:rsidTr="00D71855">
        <w:trPr>
          <w:trHeight w:val="137"/>
        </w:trPr>
        <w:tc>
          <w:tcPr>
            <w:tcW w:w="4715" w:type="dxa"/>
            <w:gridSpan w:val="10"/>
            <w:tcBorders>
              <w:top w:val="nil"/>
              <w:left w:val="nil"/>
              <w:bottom w:val="single" w:sz="4" w:space="0" w:color="auto"/>
              <w:right w:val="nil"/>
            </w:tcBorders>
          </w:tcPr>
          <w:p w14:paraId="13DC680A" w14:textId="77777777" w:rsidR="00D71855" w:rsidRPr="00FC207C" w:rsidRDefault="00D71855" w:rsidP="00FC207C">
            <w:pPr>
              <w:rPr>
                <w:rFonts w:asciiTheme="minorHAnsi" w:hAnsiTheme="minorHAnsi" w:cstheme="minorHAnsi"/>
                <w:b/>
                <w:sz w:val="22"/>
                <w:szCs w:val="22"/>
              </w:rPr>
            </w:pPr>
          </w:p>
          <w:p w14:paraId="098FF63E"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2"/>
          </w:tcPr>
          <w:p w14:paraId="72E65B3F" w14:textId="77777777" w:rsidR="00D71855" w:rsidRPr="00FC207C" w:rsidRDefault="00D71855" w:rsidP="00FC207C">
            <w:pPr>
              <w:rPr>
                <w:rFonts w:asciiTheme="minorHAnsi" w:hAnsiTheme="minorHAnsi" w:cstheme="minorHAnsi"/>
                <w:b/>
                <w:sz w:val="22"/>
                <w:szCs w:val="22"/>
              </w:rPr>
            </w:pPr>
          </w:p>
        </w:tc>
        <w:tc>
          <w:tcPr>
            <w:tcW w:w="4823" w:type="dxa"/>
            <w:gridSpan w:val="8"/>
            <w:tcBorders>
              <w:top w:val="nil"/>
              <w:left w:val="nil"/>
              <w:bottom w:val="single" w:sz="4" w:space="0" w:color="auto"/>
              <w:right w:val="nil"/>
            </w:tcBorders>
          </w:tcPr>
          <w:p w14:paraId="0A477EF8" w14:textId="77777777" w:rsidR="00D71855" w:rsidRPr="00FC207C" w:rsidRDefault="00D71855" w:rsidP="00FC207C">
            <w:pPr>
              <w:rPr>
                <w:rFonts w:asciiTheme="minorHAnsi" w:hAnsiTheme="minorHAnsi" w:cstheme="minorHAnsi"/>
                <w:b/>
                <w:sz w:val="22"/>
                <w:szCs w:val="22"/>
              </w:rPr>
            </w:pPr>
          </w:p>
          <w:p w14:paraId="73DEA5F7"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D71855" w:rsidRPr="00FC207C" w14:paraId="1678975D" w14:textId="77777777" w:rsidTr="00D71855">
        <w:trPr>
          <w:trHeight w:val="2847"/>
        </w:trPr>
        <w:tc>
          <w:tcPr>
            <w:tcW w:w="4715" w:type="dxa"/>
            <w:gridSpan w:val="10"/>
            <w:tcBorders>
              <w:top w:val="single" w:sz="4" w:space="0" w:color="auto"/>
              <w:left w:val="single" w:sz="4" w:space="0" w:color="auto"/>
              <w:bottom w:val="single" w:sz="4" w:space="0" w:color="auto"/>
              <w:right w:val="single" w:sz="4" w:space="0" w:color="auto"/>
            </w:tcBorders>
          </w:tcPr>
          <w:p w14:paraId="5B210128"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rPr>
            </w:pPr>
            <w:r w:rsidRPr="00FC207C">
              <w:rPr>
                <w:rFonts w:asciiTheme="minorHAnsi" w:hAnsiTheme="minorHAnsi" w:cstheme="minorHAnsi"/>
                <w:sz w:val="22"/>
                <w:szCs w:val="22"/>
              </w:rPr>
              <w:t>pregled oskrbnih sistemov</w:t>
            </w:r>
          </w:p>
          <w:p w14:paraId="1C3643AF"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rPr>
            </w:pPr>
            <w:r w:rsidRPr="00FC207C">
              <w:rPr>
                <w:rFonts w:asciiTheme="minorHAnsi" w:hAnsiTheme="minorHAnsi" w:cstheme="minorHAnsi"/>
                <w:sz w:val="22"/>
                <w:szCs w:val="22"/>
              </w:rPr>
              <w:t>oskrbne verige in globalizacija</w:t>
            </w:r>
          </w:p>
          <w:p w14:paraId="68CF567B"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rPr>
            </w:pPr>
            <w:r w:rsidRPr="00FC207C">
              <w:rPr>
                <w:rFonts w:asciiTheme="minorHAnsi" w:hAnsiTheme="minorHAnsi" w:cstheme="minorHAnsi"/>
                <w:sz w:val="22"/>
                <w:szCs w:val="22"/>
              </w:rPr>
              <w:t>logistika in elementi logističnih sistemov</w:t>
            </w:r>
          </w:p>
          <w:p w14:paraId="75359894"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rPr>
            </w:pPr>
            <w:r w:rsidRPr="00FC207C">
              <w:rPr>
                <w:rFonts w:asciiTheme="minorHAnsi" w:hAnsiTheme="minorHAnsi" w:cstheme="minorHAnsi"/>
                <w:sz w:val="22"/>
                <w:szCs w:val="22"/>
              </w:rPr>
              <w:t>transportni sistemi zunanje in notranje logistike</w:t>
            </w:r>
          </w:p>
          <w:p w14:paraId="242B5530"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rPr>
            </w:pPr>
            <w:r w:rsidRPr="00FC207C">
              <w:rPr>
                <w:rFonts w:asciiTheme="minorHAnsi" w:hAnsiTheme="minorHAnsi" w:cstheme="minorHAnsi"/>
                <w:sz w:val="22"/>
                <w:szCs w:val="22"/>
              </w:rPr>
              <w:t>skladiščenje (metode in strategije)</w:t>
            </w:r>
          </w:p>
          <w:p w14:paraId="2D6FC9D0"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rPr>
            </w:pPr>
            <w:r w:rsidRPr="00FC207C">
              <w:rPr>
                <w:rFonts w:asciiTheme="minorHAnsi" w:hAnsiTheme="minorHAnsi" w:cstheme="minorHAnsi"/>
                <w:sz w:val="22"/>
                <w:szCs w:val="22"/>
              </w:rPr>
              <w:t>komisioniranje (metode in strategije)</w:t>
            </w:r>
          </w:p>
          <w:p w14:paraId="349DECF5"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rPr>
            </w:pPr>
            <w:r w:rsidRPr="00FC207C">
              <w:rPr>
                <w:rFonts w:asciiTheme="minorHAnsi" w:hAnsiTheme="minorHAnsi" w:cstheme="minorHAnsi"/>
                <w:sz w:val="22"/>
                <w:szCs w:val="22"/>
              </w:rPr>
              <w:t>embalaža in povratna logistika</w:t>
            </w:r>
          </w:p>
          <w:p w14:paraId="299835EB"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rPr>
            </w:pPr>
            <w:r w:rsidRPr="00FC207C">
              <w:rPr>
                <w:rFonts w:asciiTheme="minorHAnsi" w:hAnsiTheme="minorHAnsi" w:cstheme="minorHAnsi"/>
                <w:sz w:val="22"/>
                <w:szCs w:val="22"/>
              </w:rPr>
              <w:t>informacijska podpora logistiki</w:t>
            </w:r>
          </w:p>
          <w:p w14:paraId="4F5933B7" w14:textId="77777777" w:rsidR="00D71855" w:rsidRPr="00FC207C" w:rsidRDefault="00D71855" w:rsidP="00FC207C">
            <w:pPr>
              <w:rPr>
                <w:rFonts w:asciiTheme="minorHAnsi" w:hAnsiTheme="minorHAnsi" w:cstheme="minorHAnsi"/>
                <w:sz w:val="22"/>
                <w:szCs w:val="22"/>
                <w:lang w:val="en-US"/>
              </w:rPr>
            </w:pPr>
          </w:p>
        </w:tc>
        <w:tc>
          <w:tcPr>
            <w:tcW w:w="152" w:type="dxa"/>
            <w:gridSpan w:val="2"/>
            <w:tcBorders>
              <w:top w:val="nil"/>
              <w:left w:val="single" w:sz="4" w:space="0" w:color="auto"/>
              <w:bottom w:val="nil"/>
              <w:right w:val="single" w:sz="4" w:space="0" w:color="auto"/>
            </w:tcBorders>
          </w:tcPr>
          <w:p w14:paraId="2C21C7ED" w14:textId="77777777" w:rsidR="00D71855" w:rsidRPr="00FC207C" w:rsidRDefault="00D71855" w:rsidP="00FC207C">
            <w:pPr>
              <w:ind w:left="142" w:hanging="142"/>
              <w:rPr>
                <w:rFonts w:asciiTheme="minorHAnsi" w:hAnsiTheme="minorHAnsi" w:cstheme="minorHAnsi"/>
                <w:sz w:val="22"/>
                <w:szCs w:val="22"/>
              </w:rPr>
            </w:pPr>
          </w:p>
        </w:tc>
        <w:tc>
          <w:tcPr>
            <w:tcW w:w="4823" w:type="dxa"/>
            <w:gridSpan w:val="8"/>
            <w:tcBorders>
              <w:top w:val="single" w:sz="4" w:space="0" w:color="auto"/>
              <w:left w:val="single" w:sz="4" w:space="0" w:color="auto"/>
              <w:bottom w:val="single" w:sz="4" w:space="0" w:color="auto"/>
              <w:right w:val="single" w:sz="4" w:space="0" w:color="auto"/>
            </w:tcBorders>
          </w:tcPr>
          <w:p w14:paraId="26FF9DC6" w14:textId="77777777" w:rsidR="00D71855" w:rsidRPr="00FC207C" w:rsidRDefault="00D71855" w:rsidP="00FC207C">
            <w:pPr>
              <w:numPr>
                <w:ilvl w:val="0"/>
                <w:numId w:val="5"/>
              </w:numPr>
              <w:tabs>
                <w:tab w:val="clear" w:pos="720"/>
              </w:tabs>
              <w:ind w:left="233" w:hanging="233"/>
              <w:rPr>
                <w:rFonts w:asciiTheme="minorHAnsi" w:hAnsiTheme="minorHAnsi" w:cstheme="minorHAnsi"/>
                <w:sz w:val="22"/>
                <w:szCs w:val="22"/>
                <w:lang w:val="en-US"/>
              </w:rPr>
            </w:pPr>
            <w:r w:rsidRPr="00FC207C">
              <w:rPr>
                <w:rFonts w:asciiTheme="minorHAnsi" w:hAnsiTheme="minorHAnsi" w:cstheme="minorHAnsi"/>
                <w:sz w:val="22"/>
                <w:szCs w:val="22"/>
                <w:lang w:val="en-US"/>
              </w:rPr>
              <w:t xml:space="preserve">introduction to supply systems </w:t>
            </w:r>
          </w:p>
          <w:p w14:paraId="37548421" w14:textId="77777777" w:rsidR="00D71855" w:rsidRPr="00FC207C" w:rsidRDefault="00D71855" w:rsidP="00FC207C">
            <w:pPr>
              <w:numPr>
                <w:ilvl w:val="0"/>
                <w:numId w:val="5"/>
              </w:numPr>
              <w:tabs>
                <w:tab w:val="clear" w:pos="720"/>
              </w:tabs>
              <w:ind w:left="233" w:hanging="233"/>
              <w:rPr>
                <w:rFonts w:asciiTheme="minorHAnsi" w:hAnsiTheme="minorHAnsi" w:cstheme="minorHAnsi"/>
                <w:sz w:val="22"/>
                <w:szCs w:val="22"/>
                <w:lang w:val="en-US"/>
              </w:rPr>
            </w:pPr>
            <w:r w:rsidRPr="00FC207C">
              <w:rPr>
                <w:rFonts w:asciiTheme="minorHAnsi" w:hAnsiTheme="minorHAnsi" w:cstheme="minorHAnsi"/>
                <w:sz w:val="22"/>
                <w:szCs w:val="22"/>
                <w:lang w:val="en-US"/>
              </w:rPr>
              <w:t>supply chains overview and globalization</w:t>
            </w:r>
          </w:p>
          <w:p w14:paraId="405DBF9A" w14:textId="77777777" w:rsidR="00D71855" w:rsidRPr="00FC207C" w:rsidRDefault="00D71855" w:rsidP="00FC207C">
            <w:pPr>
              <w:numPr>
                <w:ilvl w:val="0"/>
                <w:numId w:val="5"/>
              </w:numPr>
              <w:tabs>
                <w:tab w:val="clear" w:pos="720"/>
              </w:tabs>
              <w:ind w:left="233" w:hanging="233"/>
              <w:rPr>
                <w:rFonts w:asciiTheme="minorHAnsi" w:hAnsiTheme="minorHAnsi" w:cstheme="minorHAnsi"/>
                <w:sz w:val="22"/>
                <w:szCs w:val="22"/>
                <w:lang w:val="en-US"/>
              </w:rPr>
            </w:pPr>
            <w:r w:rsidRPr="00FC207C">
              <w:rPr>
                <w:rFonts w:asciiTheme="minorHAnsi" w:hAnsiTheme="minorHAnsi" w:cstheme="minorHAnsi"/>
                <w:sz w:val="22"/>
                <w:szCs w:val="22"/>
                <w:lang w:val="en-US"/>
              </w:rPr>
              <w:t>logistics and elements of logistics systems</w:t>
            </w:r>
          </w:p>
          <w:p w14:paraId="678C5A13" w14:textId="77777777" w:rsidR="00D71855" w:rsidRPr="00FC207C" w:rsidRDefault="00D71855" w:rsidP="00FC207C">
            <w:pPr>
              <w:numPr>
                <w:ilvl w:val="0"/>
                <w:numId w:val="5"/>
              </w:numPr>
              <w:tabs>
                <w:tab w:val="clear" w:pos="720"/>
              </w:tabs>
              <w:ind w:left="233" w:hanging="233"/>
              <w:rPr>
                <w:rFonts w:asciiTheme="minorHAnsi" w:hAnsiTheme="minorHAnsi" w:cstheme="minorHAnsi"/>
                <w:sz w:val="22"/>
                <w:szCs w:val="22"/>
                <w:lang w:val="en-US"/>
              </w:rPr>
            </w:pPr>
            <w:r w:rsidRPr="00FC207C">
              <w:rPr>
                <w:rFonts w:asciiTheme="minorHAnsi" w:hAnsiTheme="minorHAnsi" w:cstheme="minorHAnsi"/>
                <w:sz w:val="22"/>
                <w:szCs w:val="22"/>
                <w:lang w:val="en-US"/>
              </w:rPr>
              <w:t>transport systems of internal and external logistics</w:t>
            </w:r>
          </w:p>
          <w:p w14:paraId="0E6870A9" w14:textId="77777777" w:rsidR="00D71855" w:rsidRPr="00FC207C" w:rsidRDefault="00D71855" w:rsidP="00FC207C">
            <w:pPr>
              <w:numPr>
                <w:ilvl w:val="0"/>
                <w:numId w:val="5"/>
              </w:numPr>
              <w:tabs>
                <w:tab w:val="clear" w:pos="720"/>
              </w:tabs>
              <w:ind w:left="233" w:hanging="233"/>
              <w:rPr>
                <w:rFonts w:asciiTheme="minorHAnsi" w:hAnsiTheme="minorHAnsi" w:cstheme="minorHAnsi"/>
                <w:sz w:val="22"/>
                <w:szCs w:val="22"/>
                <w:lang w:val="en-US"/>
              </w:rPr>
            </w:pPr>
            <w:r w:rsidRPr="00FC207C">
              <w:rPr>
                <w:rFonts w:asciiTheme="minorHAnsi" w:hAnsiTheme="minorHAnsi" w:cstheme="minorHAnsi"/>
                <w:sz w:val="22"/>
                <w:szCs w:val="22"/>
                <w:lang w:val="en-US"/>
              </w:rPr>
              <w:t>warehousing (methods and strategies)</w:t>
            </w:r>
          </w:p>
          <w:p w14:paraId="57B6AA22" w14:textId="77777777" w:rsidR="00D71855" w:rsidRPr="00FC207C" w:rsidRDefault="00D71855" w:rsidP="00FC207C">
            <w:pPr>
              <w:numPr>
                <w:ilvl w:val="0"/>
                <w:numId w:val="5"/>
              </w:numPr>
              <w:tabs>
                <w:tab w:val="clear" w:pos="720"/>
              </w:tabs>
              <w:ind w:left="233" w:hanging="233"/>
              <w:rPr>
                <w:rFonts w:asciiTheme="minorHAnsi" w:hAnsiTheme="minorHAnsi" w:cstheme="minorHAnsi"/>
                <w:sz w:val="22"/>
                <w:szCs w:val="22"/>
                <w:lang w:val="en-US"/>
              </w:rPr>
            </w:pPr>
            <w:r w:rsidRPr="00FC207C">
              <w:rPr>
                <w:rFonts w:asciiTheme="minorHAnsi" w:hAnsiTheme="minorHAnsi" w:cstheme="minorHAnsi"/>
                <w:sz w:val="22"/>
                <w:szCs w:val="22"/>
                <w:lang w:val="en-US"/>
              </w:rPr>
              <w:t>order-picking (methods and strategies)</w:t>
            </w:r>
          </w:p>
          <w:p w14:paraId="15A9B0AC" w14:textId="77777777" w:rsidR="00D71855" w:rsidRPr="00FC207C" w:rsidRDefault="00D71855" w:rsidP="00FC207C">
            <w:pPr>
              <w:numPr>
                <w:ilvl w:val="0"/>
                <w:numId w:val="5"/>
              </w:numPr>
              <w:tabs>
                <w:tab w:val="clear" w:pos="720"/>
              </w:tabs>
              <w:ind w:left="233" w:hanging="233"/>
              <w:rPr>
                <w:rFonts w:asciiTheme="minorHAnsi" w:hAnsiTheme="minorHAnsi" w:cstheme="minorHAnsi"/>
                <w:sz w:val="22"/>
                <w:szCs w:val="22"/>
                <w:lang w:val="en-US"/>
              </w:rPr>
            </w:pPr>
            <w:r w:rsidRPr="00FC207C">
              <w:rPr>
                <w:rFonts w:asciiTheme="minorHAnsi" w:hAnsiTheme="minorHAnsi" w:cstheme="minorHAnsi"/>
                <w:sz w:val="22"/>
                <w:szCs w:val="22"/>
                <w:lang w:val="en-US"/>
              </w:rPr>
              <w:t>packaging and reverse logistics</w:t>
            </w:r>
          </w:p>
          <w:p w14:paraId="29EB738D" w14:textId="77777777" w:rsidR="00D71855" w:rsidRPr="00FC207C" w:rsidRDefault="00D71855" w:rsidP="00FC207C">
            <w:pPr>
              <w:numPr>
                <w:ilvl w:val="0"/>
                <w:numId w:val="5"/>
              </w:numPr>
              <w:tabs>
                <w:tab w:val="clear" w:pos="720"/>
              </w:tabs>
              <w:ind w:left="233" w:hanging="233"/>
              <w:rPr>
                <w:rFonts w:asciiTheme="minorHAnsi" w:hAnsiTheme="minorHAnsi" w:cstheme="minorHAnsi"/>
                <w:sz w:val="22"/>
                <w:szCs w:val="22"/>
              </w:rPr>
            </w:pPr>
            <w:r w:rsidRPr="00FC207C">
              <w:rPr>
                <w:rFonts w:asciiTheme="minorHAnsi" w:hAnsiTheme="minorHAnsi" w:cstheme="minorHAnsi"/>
                <w:sz w:val="22"/>
                <w:szCs w:val="22"/>
                <w:lang w:val="en-US"/>
              </w:rPr>
              <w:t>information systems in logistics</w:t>
            </w:r>
          </w:p>
          <w:p w14:paraId="48BCC37C" w14:textId="77777777" w:rsidR="00D71855" w:rsidRPr="00FC207C" w:rsidRDefault="00D71855" w:rsidP="00FC207C">
            <w:pPr>
              <w:rPr>
                <w:rFonts w:asciiTheme="minorHAnsi" w:hAnsiTheme="minorHAnsi" w:cstheme="minorHAnsi"/>
                <w:sz w:val="22"/>
                <w:szCs w:val="22"/>
                <w:lang w:val="en-US"/>
              </w:rPr>
            </w:pPr>
          </w:p>
          <w:p w14:paraId="0CA44F08" w14:textId="77777777" w:rsidR="00D71855" w:rsidRPr="00FC207C" w:rsidRDefault="00D71855" w:rsidP="00FC207C">
            <w:pPr>
              <w:rPr>
                <w:rFonts w:asciiTheme="minorHAnsi" w:hAnsiTheme="minorHAnsi" w:cstheme="minorHAnsi"/>
                <w:sz w:val="22"/>
                <w:szCs w:val="22"/>
              </w:rPr>
            </w:pPr>
          </w:p>
        </w:tc>
      </w:tr>
    </w:tbl>
    <w:p w14:paraId="2B5379C4" w14:textId="77777777" w:rsidR="00D71855" w:rsidRPr="00FC207C" w:rsidRDefault="00D71855" w:rsidP="00FC207C">
      <w:pPr>
        <w:rPr>
          <w:rFonts w:asciiTheme="minorHAnsi" w:hAnsiTheme="minorHAnsi" w:cstheme="minorHAnsi"/>
          <w:sz w:val="22"/>
          <w:szCs w:val="22"/>
        </w:rPr>
      </w:pPr>
    </w:p>
    <w:p w14:paraId="3C7329C6" w14:textId="77777777" w:rsidR="00D71855" w:rsidRPr="00FC207C" w:rsidRDefault="00D71855" w:rsidP="00FC207C">
      <w:pPr>
        <w:rPr>
          <w:rFonts w:asciiTheme="minorHAnsi" w:hAnsiTheme="minorHAnsi" w:cstheme="minorHAnsi"/>
          <w:sz w:val="22"/>
          <w:szCs w:val="22"/>
        </w:rPr>
      </w:pPr>
    </w:p>
    <w:p w14:paraId="2916550B" w14:textId="77777777" w:rsidR="00D71855" w:rsidRPr="00FC207C" w:rsidRDefault="00D71855" w:rsidP="00FC207C">
      <w:pPr>
        <w:rPr>
          <w:rFonts w:asciiTheme="minorHAnsi" w:hAnsiTheme="minorHAnsi" w:cstheme="minorHAnsi"/>
          <w:sz w:val="22"/>
          <w:szCs w:val="22"/>
        </w:rPr>
      </w:pPr>
    </w:p>
    <w:p w14:paraId="58C93EBE" w14:textId="77777777" w:rsidR="00D71855" w:rsidRPr="00FC207C" w:rsidRDefault="00D71855" w:rsidP="00FC207C">
      <w:pPr>
        <w:rPr>
          <w:rFonts w:asciiTheme="minorHAnsi" w:hAnsiTheme="minorHAnsi" w:cstheme="minorHAnsi"/>
          <w:sz w:val="22"/>
          <w:szCs w:val="22"/>
        </w:rPr>
      </w:pPr>
    </w:p>
    <w:tbl>
      <w:tblPr>
        <w:tblW w:w="9690" w:type="dxa"/>
        <w:tblLayout w:type="fixed"/>
        <w:tblCellMar>
          <w:left w:w="56" w:type="dxa"/>
          <w:right w:w="56" w:type="dxa"/>
        </w:tblCellMar>
        <w:tblLook w:val="00A0" w:firstRow="1" w:lastRow="0" w:firstColumn="1" w:lastColumn="0" w:noHBand="0" w:noVBand="0"/>
      </w:tblPr>
      <w:tblGrid>
        <w:gridCol w:w="4020"/>
        <w:gridCol w:w="697"/>
        <w:gridCol w:w="10"/>
        <w:gridCol w:w="142"/>
        <w:gridCol w:w="711"/>
        <w:gridCol w:w="4110"/>
      </w:tblGrid>
      <w:tr w:rsidR="00D71855" w:rsidRPr="00FC207C" w14:paraId="26F35EA6" w14:textId="77777777" w:rsidTr="00D71855">
        <w:tc>
          <w:tcPr>
            <w:tcW w:w="9690" w:type="dxa"/>
            <w:gridSpan w:val="6"/>
          </w:tcPr>
          <w:p w14:paraId="3B78DE42" w14:textId="77777777" w:rsidR="00D71855" w:rsidRPr="00FC207C" w:rsidRDefault="00D71855" w:rsidP="00FC207C">
            <w:pPr>
              <w:jc w:val="both"/>
              <w:rPr>
                <w:rFonts w:asciiTheme="minorHAnsi" w:hAnsiTheme="minorHAnsi" w:cstheme="minorHAnsi"/>
                <w:b/>
                <w:sz w:val="22"/>
                <w:szCs w:val="22"/>
              </w:rPr>
            </w:pPr>
            <w:r w:rsidRPr="00FC207C">
              <w:rPr>
                <w:rFonts w:asciiTheme="minorHAnsi" w:hAnsiTheme="minorHAnsi" w:cstheme="minorHAnsi"/>
                <w:sz w:val="22"/>
                <w:szCs w:val="22"/>
              </w:rPr>
              <w:lastRenderedPageBreak/>
              <w:br w:type="page"/>
            </w:r>
            <w:r w:rsidRPr="00FC207C">
              <w:rPr>
                <w:rFonts w:asciiTheme="minorHAnsi" w:hAnsiTheme="minorHAnsi" w:cstheme="minorHAnsi"/>
                <w:b/>
                <w:sz w:val="22"/>
                <w:szCs w:val="22"/>
              </w:rPr>
              <w:t>Temeljni literatura in viri / Readings:</w:t>
            </w:r>
          </w:p>
        </w:tc>
      </w:tr>
      <w:tr w:rsidR="00D71855" w:rsidRPr="00FC207C" w14:paraId="3F8DFAF3" w14:textId="77777777" w:rsidTr="00D71855">
        <w:trPr>
          <w:trHeight w:val="2074"/>
        </w:trPr>
        <w:tc>
          <w:tcPr>
            <w:tcW w:w="9690" w:type="dxa"/>
            <w:gridSpan w:val="6"/>
            <w:tcBorders>
              <w:top w:val="single" w:sz="4" w:space="0" w:color="auto"/>
              <w:left w:val="single" w:sz="4" w:space="0" w:color="auto"/>
              <w:bottom w:val="single" w:sz="4" w:space="0" w:color="auto"/>
              <w:right w:val="single" w:sz="4" w:space="0" w:color="auto"/>
            </w:tcBorders>
          </w:tcPr>
          <w:p w14:paraId="61DA40D8" w14:textId="6CAC7C14" w:rsidR="008C3910" w:rsidRPr="00FC207C" w:rsidRDefault="008C3910" w:rsidP="00FC207C">
            <w:pPr>
              <w:rPr>
                <w:rFonts w:asciiTheme="minorHAnsi" w:hAnsiTheme="minorHAnsi" w:cstheme="minorHAnsi"/>
                <w:sz w:val="22"/>
                <w:szCs w:val="22"/>
              </w:rPr>
            </w:pPr>
            <w:r w:rsidRPr="00FC207C">
              <w:rPr>
                <w:rFonts w:asciiTheme="minorHAnsi" w:hAnsiTheme="minorHAnsi" w:cstheme="minorHAnsi"/>
                <w:sz w:val="22"/>
                <w:szCs w:val="22"/>
              </w:rPr>
              <w:t>G.Hren: Logistika, prosojnice s predavanj, dostopno na moodle, 2020</w:t>
            </w:r>
          </w:p>
          <w:p w14:paraId="6182C385"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Potrč, T.Lerher: Skladiščno poslovanje, Fakulteta za logistiko, Univerza v Mariboru, 2007</w:t>
            </w:r>
          </w:p>
          <w:p w14:paraId="7093AE83"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G.Rak: Logistika notranjega transporta in skladiščenja, Zavod IRC, Ljubljana, 2011</w:t>
            </w:r>
          </w:p>
          <w:p w14:paraId="6C9AD8B0"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G.Ghiani, G.Laorte,R.Musmanno: Introduction to logistics systems planning and control, 2nd edition, John Wiley &amp; Sons, 2003</w:t>
            </w:r>
          </w:p>
          <w:p w14:paraId="0B77D6F2"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GS1 standards, www.gs1.org/standards</w:t>
            </w:r>
          </w:p>
          <w:p w14:paraId="0F7DB0E6"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E.Vatovec Krmac: Informacijska podpora logističnih procesov, Fakulteta za pomorstvo in promet, Univerza v Ljubljani, 2010</w:t>
            </w:r>
          </w:p>
          <w:p w14:paraId="63F816C2" w14:textId="77777777" w:rsidR="00D71855" w:rsidRPr="00FC207C" w:rsidRDefault="00D71855" w:rsidP="00FC207C">
            <w:pPr>
              <w:rPr>
                <w:rFonts w:asciiTheme="minorHAnsi" w:hAnsiTheme="minorHAnsi" w:cstheme="minorHAnsi"/>
                <w:b/>
                <w:bCs/>
                <w:sz w:val="22"/>
                <w:szCs w:val="22"/>
              </w:rPr>
            </w:pPr>
            <w:r w:rsidRPr="00FC207C">
              <w:rPr>
                <w:rFonts w:asciiTheme="minorHAnsi" w:hAnsiTheme="minorHAnsi" w:cstheme="minorHAnsi"/>
                <w:sz w:val="22"/>
                <w:szCs w:val="22"/>
              </w:rPr>
              <w:t xml:space="preserve">K. Kavčič; Oskrbne verige, logistika in nabava. ZVS: Univerza v Mariboru, 2011. </w:t>
            </w:r>
          </w:p>
        </w:tc>
      </w:tr>
      <w:tr w:rsidR="00D71855" w:rsidRPr="00FC207C" w14:paraId="33245C72" w14:textId="77777777" w:rsidTr="00D71855">
        <w:trPr>
          <w:trHeight w:val="73"/>
        </w:trPr>
        <w:tc>
          <w:tcPr>
            <w:tcW w:w="4717" w:type="dxa"/>
            <w:gridSpan w:val="2"/>
            <w:tcBorders>
              <w:top w:val="nil"/>
              <w:left w:val="nil"/>
              <w:bottom w:val="single" w:sz="4" w:space="0" w:color="auto"/>
              <w:right w:val="nil"/>
            </w:tcBorders>
          </w:tcPr>
          <w:p w14:paraId="44E11A63" w14:textId="77777777" w:rsidR="00D71855" w:rsidRPr="00FC207C" w:rsidRDefault="00D71855" w:rsidP="00FC207C">
            <w:pPr>
              <w:rPr>
                <w:rFonts w:asciiTheme="minorHAnsi" w:hAnsiTheme="minorHAnsi" w:cstheme="minorHAnsi"/>
                <w:b/>
                <w:bCs/>
                <w:sz w:val="22"/>
                <w:szCs w:val="22"/>
              </w:rPr>
            </w:pPr>
          </w:p>
          <w:p w14:paraId="0ABE2734"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2"/>
          </w:tcPr>
          <w:p w14:paraId="3BF2A432" w14:textId="77777777" w:rsidR="00D71855" w:rsidRPr="00FC207C" w:rsidRDefault="00D71855" w:rsidP="00FC207C">
            <w:pPr>
              <w:rPr>
                <w:rFonts w:asciiTheme="minorHAnsi" w:hAnsiTheme="minorHAnsi" w:cstheme="minorHAnsi"/>
                <w:b/>
                <w:sz w:val="22"/>
                <w:szCs w:val="22"/>
              </w:rPr>
            </w:pPr>
          </w:p>
        </w:tc>
        <w:tc>
          <w:tcPr>
            <w:tcW w:w="4821" w:type="dxa"/>
            <w:gridSpan w:val="2"/>
            <w:tcBorders>
              <w:top w:val="nil"/>
              <w:left w:val="nil"/>
              <w:bottom w:val="single" w:sz="4" w:space="0" w:color="auto"/>
              <w:right w:val="nil"/>
            </w:tcBorders>
          </w:tcPr>
          <w:p w14:paraId="6691F5BE" w14:textId="77777777" w:rsidR="00D71855" w:rsidRPr="00FC207C" w:rsidRDefault="00D71855" w:rsidP="00FC207C">
            <w:pPr>
              <w:rPr>
                <w:rFonts w:asciiTheme="minorHAnsi" w:hAnsiTheme="minorHAnsi" w:cstheme="minorHAnsi"/>
                <w:b/>
                <w:sz w:val="22"/>
                <w:szCs w:val="22"/>
              </w:rPr>
            </w:pPr>
          </w:p>
          <w:p w14:paraId="088D633A"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D71855" w:rsidRPr="00FC207C" w14:paraId="28E2786D" w14:textId="77777777" w:rsidTr="00D71855">
        <w:trPr>
          <w:trHeight w:val="896"/>
        </w:trPr>
        <w:tc>
          <w:tcPr>
            <w:tcW w:w="4717" w:type="dxa"/>
            <w:gridSpan w:val="2"/>
            <w:tcBorders>
              <w:top w:val="single" w:sz="4" w:space="0" w:color="auto"/>
              <w:left w:val="single" w:sz="4" w:space="0" w:color="auto"/>
              <w:bottom w:val="single" w:sz="4" w:space="0" w:color="auto"/>
              <w:right w:val="single" w:sz="4" w:space="0" w:color="auto"/>
            </w:tcBorders>
          </w:tcPr>
          <w:p w14:paraId="14FB59FB" w14:textId="77777777" w:rsidR="00D71855" w:rsidRPr="00FC207C" w:rsidRDefault="00D71855" w:rsidP="00FC207C">
            <w:pPr>
              <w:pStyle w:val="Default"/>
              <w:rPr>
                <w:rFonts w:asciiTheme="minorHAnsi" w:hAnsiTheme="minorHAnsi" w:cstheme="minorHAnsi"/>
                <w:sz w:val="22"/>
                <w:szCs w:val="22"/>
              </w:rPr>
            </w:pPr>
            <w:r w:rsidRPr="00FC207C">
              <w:rPr>
                <w:rFonts w:asciiTheme="minorHAnsi" w:hAnsiTheme="minorHAnsi" w:cstheme="minorHAnsi"/>
                <w:sz w:val="22"/>
                <w:szCs w:val="22"/>
              </w:rPr>
              <w:t xml:space="preserve">Osnovni namen predmeta je seznaniti študente s pomenom logistike v industrijskem, družbenem in gospodarskem sistemu, še posebej pa v oskrbi energetskih procesov. </w:t>
            </w:r>
          </w:p>
        </w:tc>
        <w:tc>
          <w:tcPr>
            <w:tcW w:w="152" w:type="dxa"/>
            <w:gridSpan w:val="2"/>
            <w:tcBorders>
              <w:top w:val="nil"/>
              <w:left w:val="single" w:sz="4" w:space="0" w:color="auto"/>
              <w:bottom w:val="nil"/>
              <w:right w:val="single" w:sz="4" w:space="0" w:color="auto"/>
            </w:tcBorders>
          </w:tcPr>
          <w:p w14:paraId="09B7C07D" w14:textId="77777777" w:rsidR="00D71855" w:rsidRPr="00FC207C" w:rsidRDefault="00D71855" w:rsidP="00FC207C">
            <w:pPr>
              <w:rPr>
                <w:rFonts w:asciiTheme="minorHAnsi" w:hAnsiTheme="minorHAnsi" w:cstheme="minorHAnsi"/>
                <w:sz w:val="22"/>
                <w:szCs w:val="22"/>
              </w:rPr>
            </w:pPr>
          </w:p>
        </w:tc>
        <w:tc>
          <w:tcPr>
            <w:tcW w:w="4821" w:type="dxa"/>
            <w:gridSpan w:val="2"/>
            <w:tcBorders>
              <w:top w:val="single" w:sz="4" w:space="0" w:color="auto"/>
              <w:left w:val="single" w:sz="4" w:space="0" w:color="auto"/>
              <w:bottom w:val="single" w:sz="4" w:space="0" w:color="auto"/>
              <w:right w:val="single" w:sz="4" w:space="0" w:color="auto"/>
            </w:tcBorders>
          </w:tcPr>
          <w:p w14:paraId="696027C4" w14:textId="77777777" w:rsidR="00D71855" w:rsidRPr="00FC207C" w:rsidRDefault="00D71855" w:rsidP="00FC207C">
            <w:pPr>
              <w:pStyle w:val="Default"/>
              <w:rPr>
                <w:rFonts w:asciiTheme="minorHAnsi" w:hAnsiTheme="minorHAnsi" w:cstheme="minorHAnsi"/>
                <w:sz w:val="22"/>
                <w:szCs w:val="22"/>
                <w:lang w:val="en-US"/>
              </w:rPr>
            </w:pPr>
            <w:r w:rsidRPr="00FC207C">
              <w:rPr>
                <w:rFonts w:asciiTheme="minorHAnsi" w:hAnsiTheme="minorHAnsi" w:cstheme="minorHAnsi"/>
                <w:sz w:val="22"/>
                <w:szCs w:val="22"/>
                <w:lang w:val="en-GB"/>
              </w:rPr>
              <w:t xml:space="preserve">The basic purpose of the course is to acquaint the students with the meaning of logistics in industrial, social and economic system, especially in the energetics processes. </w:t>
            </w:r>
          </w:p>
        </w:tc>
      </w:tr>
      <w:tr w:rsidR="00D71855" w:rsidRPr="00FC207C" w14:paraId="08CFEC49" w14:textId="77777777" w:rsidTr="00D71855">
        <w:trPr>
          <w:trHeight w:val="117"/>
        </w:trPr>
        <w:tc>
          <w:tcPr>
            <w:tcW w:w="4727" w:type="dxa"/>
            <w:gridSpan w:val="3"/>
            <w:tcBorders>
              <w:top w:val="nil"/>
              <w:left w:val="nil"/>
              <w:bottom w:val="single" w:sz="4" w:space="0" w:color="auto"/>
              <w:right w:val="nil"/>
            </w:tcBorders>
          </w:tcPr>
          <w:p w14:paraId="1332A87F" w14:textId="77777777" w:rsidR="00D71855" w:rsidRPr="00FC207C" w:rsidRDefault="00D71855" w:rsidP="00FC207C">
            <w:pPr>
              <w:rPr>
                <w:rFonts w:asciiTheme="minorHAnsi" w:hAnsiTheme="minorHAnsi" w:cstheme="minorHAnsi"/>
                <w:b/>
                <w:sz w:val="22"/>
                <w:szCs w:val="22"/>
              </w:rPr>
            </w:pPr>
          </w:p>
          <w:p w14:paraId="1976BAC6"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tcPr>
          <w:p w14:paraId="7AE7FEF7" w14:textId="77777777" w:rsidR="00D71855" w:rsidRPr="00FC207C" w:rsidRDefault="00D71855" w:rsidP="00FC207C">
            <w:pPr>
              <w:rPr>
                <w:rFonts w:asciiTheme="minorHAnsi" w:hAnsiTheme="minorHAnsi" w:cstheme="minorHAnsi"/>
                <w:b/>
                <w:sz w:val="22"/>
                <w:szCs w:val="22"/>
              </w:rPr>
            </w:pPr>
          </w:p>
          <w:p w14:paraId="312D3D0C" w14:textId="77777777" w:rsidR="00D71855" w:rsidRPr="00FC207C" w:rsidRDefault="00D71855" w:rsidP="00FC207C">
            <w:pPr>
              <w:rPr>
                <w:rFonts w:asciiTheme="minorHAnsi" w:hAnsiTheme="minorHAnsi" w:cstheme="minorHAnsi"/>
                <w:b/>
                <w:sz w:val="22"/>
                <w:szCs w:val="22"/>
              </w:rPr>
            </w:pPr>
          </w:p>
        </w:tc>
        <w:tc>
          <w:tcPr>
            <w:tcW w:w="4821" w:type="dxa"/>
            <w:gridSpan w:val="2"/>
            <w:tcBorders>
              <w:top w:val="nil"/>
              <w:left w:val="nil"/>
              <w:bottom w:val="single" w:sz="4" w:space="0" w:color="auto"/>
              <w:right w:val="nil"/>
            </w:tcBorders>
          </w:tcPr>
          <w:p w14:paraId="2F8BBDD1" w14:textId="77777777" w:rsidR="00D71855" w:rsidRPr="00FC207C" w:rsidRDefault="00D71855" w:rsidP="00FC207C">
            <w:pPr>
              <w:rPr>
                <w:rFonts w:asciiTheme="minorHAnsi" w:hAnsiTheme="minorHAnsi" w:cstheme="minorHAnsi"/>
                <w:b/>
                <w:sz w:val="22"/>
                <w:szCs w:val="22"/>
              </w:rPr>
            </w:pPr>
          </w:p>
          <w:p w14:paraId="1EFDC735"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D71855" w:rsidRPr="00FC207C" w14:paraId="05FB3004" w14:textId="77777777" w:rsidTr="00D71855">
        <w:trPr>
          <w:trHeight w:val="1387"/>
        </w:trPr>
        <w:tc>
          <w:tcPr>
            <w:tcW w:w="4727" w:type="dxa"/>
            <w:gridSpan w:val="3"/>
            <w:tcBorders>
              <w:top w:val="single" w:sz="4" w:space="0" w:color="auto"/>
              <w:left w:val="single" w:sz="4" w:space="0" w:color="auto"/>
              <w:bottom w:val="nil"/>
              <w:right w:val="single" w:sz="4" w:space="0" w:color="auto"/>
            </w:tcBorders>
          </w:tcPr>
          <w:p w14:paraId="2BA8708E"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77F2CEB9" w14:textId="77777777" w:rsidR="00D71855" w:rsidRPr="00FC207C" w:rsidRDefault="00D71855" w:rsidP="00FC207C">
            <w:pPr>
              <w:numPr>
                <w:ilvl w:val="0"/>
                <w:numId w:val="7"/>
              </w:numPr>
              <w:rPr>
                <w:rFonts w:asciiTheme="minorHAnsi" w:hAnsiTheme="minorHAnsi" w:cstheme="minorHAnsi"/>
                <w:sz w:val="22"/>
                <w:szCs w:val="22"/>
              </w:rPr>
            </w:pPr>
            <w:r w:rsidRPr="00FC207C">
              <w:rPr>
                <w:rFonts w:asciiTheme="minorHAnsi" w:hAnsiTheme="minorHAnsi" w:cstheme="minorHAnsi"/>
                <w:sz w:val="22"/>
                <w:szCs w:val="22"/>
              </w:rPr>
              <w:t>osnovnih oskrbovalnih sistemov,</w:t>
            </w:r>
          </w:p>
          <w:p w14:paraId="38F198ED" w14:textId="77777777" w:rsidR="00D71855" w:rsidRPr="00FC207C" w:rsidRDefault="00D71855" w:rsidP="00FC207C">
            <w:pPr>
              <w:numPr>
                <w:ilvl w:val="0"/>
                <w:numId w:val="7"/>
              </w:numPr>
              <w:rPr>
                <w:rFonts w:asciiTheme="minorHAnsi" w:hAnsiTheme="minorHAnsi" w:cstheme="minorHAnsi"/>
                <w:sz w:val="22"/>
                <w:szCs w:val="22"/>
              </w:rPr>
            </w:pPr>
            <w:r w:rsidRPr="00FC207C">
              <w:rPr>
                <w:rFonts w:asciiTheme="minorHAnsi" w:hAnsiTheme="minorHAnsi" w:cstheme="minorHAnsi"/>
                <w:sz w:val="22"/>
                <w:szCs w:val="22"/>
              </w:rPr>
              <w:t xml:space="preserve">logističnih in transportnih sistemov, </w:t>
            </w:r>
          </w:p>
          <w:p w14:paraId="2784908B" w14:textId="77777777" w:rsidR="00D71855" w:rsidRPr="00FC207C" w:rsidRDefault="00D71855" w:rsidP="00FC207C">
            <w:pPr>
              <w:numPr>
                <w:ilvl w:val="0"/>
                <w:numId w:val="7"/>
              </w:numPr>
              <w:rPr>
                <w:rFonts w:asciiTheme="minorHAnsi" w:hAnsiTheme="minorHAnsi" w:cstheme="minorHAnsi"/>
                <w:sz w:val="22"/>
                <w:szCs w:val="22"/>
              </w:rPr>
            </w:pPr>
            <w:r w:rsidRPr="00FC207C">
              <w:rPr>
                <w:rFonts w:asciiTheme="minorHAnsi" w:hAnsiTheme="minorHAnsi" w:cstheme="minorHAnsi"/>
                <w:sz w:val="22"/>
                <w:szCs w:val="22"/>
              </w:rPr>
              <w:t>razumevanje obratovalnih zahtev in posebnosti,</w:t>
            </w:r>
          </w:p>
          <w:p w14:paraId="23A9F32C" w14:textId="77777777" w:rsidR="00D71855" w:rsidRPr="00FC207C" w:rsidRDefault="00D71855" w:rsidP="00FC207C">
            <w:pPr>
              <w:numPr>
                <w:ilvl w:val="0"/>
                <w:numId w:val="7"/>
              </w:numPr>
              <w:rPr>
                <w:rFonts w:asciiTheme="minorHAnsi" w:hAnsiTheme="minorHAnsi" w:cstheme="minorHAnsi"/>
                <w:sz w:val="22"/>
                <w:szCs w:val="22"/>
              </w:rPr>
            </w:pPr>
            <w:r w:rsidRPr="00FC207C">
              <w:rPr>
                <w:rFonts w:asciiTheme="minorHAnsi" w:hAnsiTheme="minorHAnsi" w:cstheme="minorHAnsi"/>
                <w:sz w:val="22"/>
                <w:szCs w:val="22"/>
              </w:rPr>
              <w:t>podpora informacijskih sistemov;</w:t>
            </w:r>
          </w:p>
        </w:tc>
        <w:tc>
          <w:tcPr>
            <w:tcW w:w="142" w:type="dxa"/>
            <w:tcBorders>
              <w:top w:val="nil"/>
              <w:left w:val="single" w:sz="4" w:space="0" w:color="auto"/>
              <w:bottom w:val="nil"/>
              <w:right w:val="single" w:sz="4" w:space="0" w:color="auto"/>
            </w:tcBorders>
          </w:tcPr>
          <w:p w14:paraId="49E2AE2F" w14:textId="77777777" w:rsidR="00D71855" w:rsidRPr="00FC207C" w:rsidRDefault="00D71855" w:rsidP="00FC207C">
            <w:pPr>
              <w:rPr>
                <w:rFonts w:asciiTheme="minorHAnsi" w:hAnsiTheme="minorHAnsi" w:cstheme="minorHAnsi"/>
                <w:sz w:val="22"/>
                <w:szCs w:val="22"/>
              </w:rPr>
            </w:pPr>
          </w:p>
          <w:p w14:paraId="18411AB1" w14:textId="77777777" w:rsidR="00D71855" w:rsidRPr="00FC207C" w:rsidRDefault="00D71855" w:rsidP="00FC207C">
            <w:pPr>
              <w:rPr>
                <w:rFonts w:asciiTheme="minorHAnsi" w:hAnsiTheme="minorHAnsi" w:cstheme="minorHAnsi"/>
                <w:sz w:val="22"/>
                <w:szCs w:val="22"/>
              </w:rPr>
            </w:pPr>
          </w:p>
          <w:p w14:paraId="14A9B512" w14:textId="77777777" w:rsidR="00D71855" w:rsidRPr="00FC207C" w:rsidRDefault="00D71855" w:rsidP="00FC207C">
            <w:pPr>
              <w:rPr>
                <w:rFonts w:asciiTheme="minorHAnsi" w:hAnsiTheme="minorHAnsi" w:cstheme="minorHAnsi"/>
                <w:sz w:val="22"/>
                <w:szCs w:val="22"/>
              </w:rPr>
            </w:pPr>
          </w:p>
        </w:tc>
        <w:tc>
          <w:tcPr>
            <w:tcW w:w="4821" w:type="dxa"/>
            <w:gridSpan w:val="2"/>
            <w:tcBorders>
              <w:top w:val="single" w:sz="4" w:space="0" w:color="auto"/>
              <w:left w:val="single" w:sz="4" w:space="0" w:color="auto"/>
              <w:bottom w:val="nil"/>
              <w:right w:val="single" w:sz="4" w:space="0" w:color="auto"/>
            </w:tcBorders>
          </w:tcPr>
          <w:p w14:paraId="4D9432EE"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4972A190" w14:textId="77777777" w:rsidR="00D71855" w:rsidRPr="00FC207C" w:rsidRDefault="00D71855" w:rsidP="00FC207C">
            <w:pPr>
              <w:numPr>
                <w:ilvl w:val="0"/>
                <w:numId w:val="8"/>
              </w:numPr>
              <w:rPr>
                <w:rFonts w:asciiTheme="minorHAnsi" w:hAnsiTheme="minorHAnsi" w:cstheme="minorHAnsi"/>
                <w:sz w:val="22"/>
                <w:szCs w:val="22"/>
                <w:lang w:val="en-US"/>
              </w:rPr>
            </w:pPr>
            <w:r w:rsidRPr="00FC207C">
              <w:rPr>
                <w:rFonts w:asciiTheme="minorHAnsi" w:hAnsiTheme="minorHAnsi" w:cstheme="minorHAnsi"/>
                <w:sz w:val="22"/>
                <w:szCs w:val="22"/>
                <w:lang w:val="en-US"/>
              </w:rPr>
              <w:t>basic supply systems process</w:t>
            </w:r>
          </w:p>
          <w:p w14:paraId="4DACE7A1" w14:textId="77777777" w:rsidR="00D71855" w:rsidRPr="00FC207C" w:rsidRDefault="00D71855" w:rsidP="00FC207C">
            <w:pPr>
              <w:numPr>
                <w:ilvl w:val="0"/>
                <w:numId w:val="8"/>
              </w:numPr>
              <w:rPr>
                <w:rFonts w:asciiTheme="minorHAnsi" w:hAnsiTheme="minorHAnsi" w:cstheme="minorHAnsi"/>
                <w:sz w:val="22"/>
                <w:szCs w:val="22"/>
                <w:lang w:val="en-US"/>
              </w:rPr>
            </w:pPr>
            <w:r w:rsidRPr="00FC207C">
              <w:rPr>
                <w:rFonts w:asciiTheme="minorHAnsi" w:hAnsiTheme="minorHAnsi" w:cstheme="minorHAnsi"/>
                <w:sz w:val="22"/>
                <w:szCs w:val="22"/>
                <w:lang w:val="en-US"/>
              </w:rPr>
              <w:t>logistic and transport systems,</w:t>
            </w:r>
          </w:p>
          <w:p w14:paraId="7D3EEEEA" w14:textId="77777777" w:rsidR="00D71855" w:rsidRPr="00FC207C" w:rsidRDefault="00D71855" w:rsidP="00FC207C">
            <w:pPr>
              <w:numPr>
                <w:ilvl w:val="0"/>
                <w:numId w:val="8"/>
              </w:numPr>
              <w:rPr>
                <w:rFonts w:asciiTheme="minorHAnsi" w:hAnsiTheme="minorHAnsi" w:cstheme="minorHAnsi"/>
                <w:sz w:val="22"/>
                <w:szCs w:val="22"/>
              </w:rPr>
            </w:pPr>
            <w:r w:rsidRPr="00FC207C">
              <w:rPr>
                <w:rFonts w:asciiTheme="minorHAnsi" w:hAnsiTheme="minorHAnsi" w:cstheme="minorHAnsi"/>
                <w:sz w:val="22"/>
                <w:szCs w:val="22"/>
                <w:lang w:val="en-US"/>
              </w:rPr>
              <w:t>understanding basic demands and specialties</w:t>
            </w:r>
          </w:p>
          <w:p w14:paraId="726088A2" w14:textId="77777777" w:rsidR="00D71855" w:rsidRPr="00FC207C" w:rsidRDefault="00D71855" w:rsidP="00FC207C">
            <w:pPr>
              <w:numPr>
                <w:ilvl w:val="0"/>
                <w:numId w:val="8"/>
              </w:numPr>
              <w:rPr>
                <w:rFonts w:asciiTheme="minorHAnsi" w:hAnsiTheme="minorHAnsi" w:cstheme="minorHAnsi"/>
                <w:sz w:val="22"/>
                <w:szCs w:val="22"/>
              </w:rPr>
            </w:pPr>
            <w:r w:rsidRPr="00FC207C">
              <w:rPr>
                <w:rFonts w:asciiTheme="minorHAnsi" w:hAnsiTheme="minorHAnsi" w:cstheme="minorHAnsi"/>
                <w:sz w:val="22"/>
                <w:szCs w:val="22"/>
                <w:lang w:val="en-US"/>
              </w:rPr>
              <w:t>IT systems support;</w:t>
            </w:r>
          </w:p>
          <w:p w14:paraId="7C6691FA" w14:textId="77777777" w:rsidR="00D71855" w:rsidRPr="00FC207C" w:rsidRDefault="00D71855" w:rsidP="00FC207C">
            <w:pPr>
              <w:rPr>
                <w:rFonts w:asciiTheme="minorHAnsi" w:hAnsiTheme="minorHAnsi" w:cstheme="minorHAnsi"/>
                <w:sz w:val="22"/>
                <w:szCs w:val="22"/>
              </w:rPr>
            </w:pPr>
          </w:p>
        </w:tc>
      </w:tr>
      <w:tr w:rsidR="00D71855" w:rsidRPr="00FC207C" w14:paraId="496E0CD7" w14:textId="77777777" w:rsidTr="00D71855">
        <w:trPr>
          <w:trHeight w:val="239"/>
        </w:trPr>
        <w:tc>
          <w:tcPr>
            <w:tcW w:w="4727" w:type="dxa"/>
            <w:gridSpan w:val="3"/>
            <w:tcBorders>
              <w:top w:val="nil"/>
              <w:left w:val="single" w:sz="4" w:space="0" w:color="auto"/>
              <w:bottom w:val="single" w:sz="4" w:space="0" w:color="auto"/>
              <w:right w:val="single" w:sz="4" w:space="0" w:color="auto"/>
            </w:tcBorders>
          </w:tcPr>
          <w:p w14:paraId="106DB73D" w14:textId="77777777" w:rsidR="00D71855" w:rsidRPr="00FC207C" w:rsidRDefault="00D71855"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5C1B51F6" w14:textId="77777777" w:rsidR="00D71855" w:rsidRPr="00FC207C" w:rsidRDefault="00D71855" w:rsidP="00FC207C">
            <w:pPr>
              <w:rPr>
                <w:rFonts w:asciiTheme="minorHAnsi" w:hAnsiTheme="minorHAnsi" w:cstheme="minorHAnsi"/>
                <w:b/>
                <w:sz w:val="22"/>
                <w:szCs w:val="22"/>
              </w:rPr>
            </w:pPr>
          </w:p>
        </w:tc>
        <w:tc>
          <w:tcPr>
            <w:tcW w:w="4821" w:type="dxa"/>
            <w:gridSpan w:val="2"/>
            <w:tcBorders>
              <w:top w:val="nil"/>
              <w:left w:val="single" w:sz="4" w:space="0" w:color="auto"/>
              <w:bottom w:val="single" w:sz="4" w:space="0" w:color="auto"/>
              <w:right w:val="single" w:sz="4" w:space="0" w:color="auto"/>
            </w:tcBorders>
          </w:tcPr>
          <w:p w14:paraId="1F242A0E" w14:textId="77777777" w:rsidR="00D71855" w:rsidRPr="00FC207C" w:rsidRDefault="00D71855" w:rsidP="00FC207C">
            <w:pPr>
              <w:rPr>
                <w:rFonts w:asciiTheme="minorHAnsi" w:hAnsiTheme="minorHAnsi" w:cstheme="minorHAnsi"/>
                <w:sz w:val="22"/>
                <w:szCs w:val="22"/>
              </w:rPr>
            </w:pPr>
          </w:p>
        </w:tc>
      </w:tr>
      <w:tr w:rsidR="00D71855" w:rsidRPr="00FC207C" w14:paraId="2E7E426C" w14:textId="77777777" w:rsidTr="00D71855">
        <w:tc>
          <w:tcPr>
            <w:tcW w:w="4727" w:type="dxa"/>
            <w:gridSpan w:val="3"/>
            <w:tcBorders>
              <w:top w:val="nil"/>
              <w:left w:val="nil"/>
              <w:bottom w:val="single" w:sz="4" w:space="0" w:color="auto"/>
              <w:right w:val="nil"/>
            </w:tcBorders>
          </w:tcPr>
          <w:p w14:paraId="1DEF5EF6" w14:textId="77777777" w:rsidR="00D71855" w:rsidRPr="00FC207C" w:rsidRDefault="00D71855" w:rsidP="00FC207C">
            <w:pPr>
              <w:rPr>
                <w:rFonts w:asciiTheme="minorHAnsi" w:hAnsiTheme="minorHAnsi" w:cstheme="minorHAnsi"/>
                <w:b/>
                <w:sz w:val="22"/>
                <w:szCs w:val="22"/>
              </w:rPr>
            </w:pPr>
          </w:p>
          <w:p w14:paraId="031AC875"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tcPr>
          <w:p w14:paraId="3588CFC0" w14:textId="77777777" w:rsidR="00D71855" w:rsidRPr="00FC207C" w:rsidRDefault="00D71855" w:rsidP="00FC207C">
            <w:pPr>
              <w:rPr>
                <w:rFonts w:asciiTheme="minorHAnsi" w:hAnsiTheme="minorHAnsi" w:cstheme="minorHAnsi"/>
                <w:b/>
                <w:sz w:val="22"/>
                <w:szCs w:val="22"/>
              </w:rPr>
            </w:pPr>
          </w:p>
          <w:p w14:paraId="5C96C8C6" w14:textId="77777777" w:rsidR="00D71855" w:rsidRPr="00FC207C" w:rsidRDefault="00D71855" w:rsidP="00FC207C">
            <w:pPr>
              <w:rPr>
                <w:rFonts w:asciiTheme="minorHAnsi" w:hAnsiTheme="minorHAnsi" w:cstheme="minorHAnsi"/>
                <w:b/>
                <w:sz w:val="22"/>
                <w:szCs w:val="22"/>
              </w:rPr>
            </w:pPr>
          </w:p>
        </w:tc>
        <w:tc>
          <w:tcPr>
            <w:tcW w:w="4821" w:type="dxa"/>
            <w:gridSpan w:val="2"/>
            <w:tcBorders>
              <w:top w:val="nil"/>
              <w:left w:val="nil"/>
              <w:bottom w:val="single" w:sz="4" w:space="0" w:color="auto"/>
              <w:right w:val="nil"/>
            </w:tcBorders>
          </w:tcPr>
          <w:p w14:paraId="1FA14479" w14:textId="77777777" w:rsidR="00D71855" w:rsidRPr="00FC207C" w:rsidRDefault="00D71855" w:rsidP="00FC207C">
            <w:pPr>
              <w:rPr>
                <w:rFonts w:asciiTheme="minorHAnsi" w:hAnsiTheme="minorHAnsi" w:cstheme="minorHAnsi"/>
                <w:b/>
                <w:sz w:val="22"/>
                <w:szCs w:val="22"/>
              </w:rPr>
            </w:pPr>
          </w:p>
          <w:p w14:paraId="08CCA90E"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8C3910" w:rsidRPr="00FC207C" w14:paraId="39F52851" w14:textId="77777777" w:rsidTr="00D71855">
        <w:trPr>
          <w:trHeight w:val="849"/>
        </w:trPr>
        <w:tc>
          <w:tcPr>
            <w:tcW w:w="4727" w:type="dxa"/>
            <w:gridSpan w:val="3"/>
            <w:tcBorders>
              <w:top w:val="single" w:sz="4" w:space="0" w:color="auto"/>
              <w:left w:val="single" w:sz="4" w:space="0" w:color="auto"/>
              <w:bottom w:val="single" w:sz="4" w:space="0" w:color="auto"/>
              <w:right w:val="single" w:sz="4" w:space="0" w:color="auto"/>
            </w:tcBorders>
          </w:tcPr>
          <w:p w14:paraId="78A672E0" w14:textId="77777777" w:rsidR="008C3910" w:rsidRPr="00FC207C" w:rsidRDefault="008C3910" w:rsidP="00FC207C">
            <w:pPr>
              <w:numPr>
                <w:ilvl w:val="0"/>
                <w:numId w:val="4"/>
              </w:numPr>
              <w:tabs>
                <w:tab w:val="clear" w:pos="360"/>
              </w:tabs>
              <w:ind w:left="142" w:hanging="142"/>
              <w:rPr>
                <w:rFonts w:asciiTheme="minorHAnsi" w:hAnsiTheme="minorHAnsi" w:cstheme="minorHAnsi"/>
                <w:sz w:val="22"/>
                <w:szCs w:val="22"/>
                <w:lang w:val="en-GB"/>
              </w:rPr>
            </w:pPr>
            <w:r w:rsidRPr="00FC207C">
              <w:rPr>
                <w:rFonts w:asciiTheme="minorHAnsi" w:hAnsiTheme="minorHAnsi" w:cstheme="minorHAnsi"/>
                <w:sz w:val="22"/>
                <w:szCs w:val="22"/>
                <w:lang w:val="en-GB"/>
              </w:rPr>
              <w:t>predavanja</w:t>
            </w:r>
          </w:p>
          <w:p w14:paraId="551F3109" w14:textId="6D454F79" w:rsidR="008C3910" w:rsidRPr="00FC207C" w:rsidRDefault="008C3910" w:rsidP="00FC207C">
            <w:pPr>
              <w:numPr>
                <w:ilvl w:val="0"/>
                <w:numId w:val="4"/>
              </w:numPr>
              <w:tabs>
                <w:tab w:val="clear" w:pos="360"/>
              </w:tabs>
              <w:ind w:left="142" w:hanging="142"/>
              <w:rPr>
                <w:rFonts w:asciiTheme="minorHAnsi" w:hAnsiTheme="minorHAnsi" w:cstheme="minorHAnsi"/>
                <w:sz w:val="22"/>
                <w:szCs w:val="22"/>
                <w:lang w:val="en-GB"/>
              </w:rPr>
            </w:pPr>
            <w:r w:rsidRPr="00FC207C">
              <w:rPr>
                <w:rFonts w:asciiTheme="minorHAnsi" w:hAnsiTheme="minorHAnsi" w:cstheme="minorHAnsi"/>
                <w:sz w:val="22"/>
                <w:szCs w:val="22"/>
                <w:lang w:val="en-GB"/>
              </w:rPr>
              <w:t>vaje v računalnici</w:t>
            </w:r>
          </w:p>
        </w:tc>
        <w:tc>
          <w:tcPr>
            <w:tcW w:w="142" w:type="dxa"/>
            <w:tcBorders>
              <w:top w:val="nil"/>
              <w:left w:val="single" w:sz="4" w:space="0" w:color="auto"/>
              <w:bottom w:val="nil"/>
              <w:right w:val="single" w:sz="4" w:space="0" w:color="auto"/>
            </w:tcBorders>
          </w:tcPr>
          <w:p w14:paraId="28A8FF49" w14:textId="77777777" w:rsidR="008C3910" w:rsidRPr="00FC207C" w:rsidRDefault="008C3910" w:rsidP="00FC207C">
            <w:pPr>
              <w:rPr>
                <w:rFonts w:asciiTheme="minorHAnsi" w:hAnsiTheme="minorHAnsi" w:cstheme="minorHAnsi"/>
                <w:sz w:val="22"/>
                <w:szCs w:val="22"/>
              </w:rPr>
            </w:pPr>
          </w:p>
        </w:tc>
        <w:tc>
          <w:tcPr>
            <w:tcW w:w="4821" w:type="dxa"/>
            <w:gridSpan w:val="2"/>
            <w:tcBorders>
              <w:top w:val="single" w:sz="4" w:space="0" w:color="auto"/>
              <w:left w:val="single" w:sz="4" w:space="0" w:color="auto"/>
              <w:bottom w:val="single" w:sz="4" w:space="0" w:color="auto"/>
              <w:right w:val="single" w:sz="4" w:space="0" w:color="auto"/>
            </w:tcBorders>
          </w:tcPr>
          <w:p w14:paraId="6CD6EB2D" w14:textId="77777777" w:rsidR="008C3910" w:rsidRPr="00FC207C" w:rsidRDefault="008C3910" w:rsidP="00FC207C">
            <w:pPr>
              <w:numPr>
                <w:ilvl w:val="0"/>
                <w:numId w:val="4"/>
              </w:numPr>
              <w:tabs>
                <w:tab w:val="clear" w:pos="360"/>
              </w:tabs>
              <w:ind w:left="142" w:hanging="142"/>
              <w:rPr>
                <w:rFonts w:asciiTheme="minorHAnsi" w:hAnsiTheme="minorHAnsi" w:cstheme="minorHAnsi"/>
                <w:sz w:val="22"/>
                <w:szCs w:val="22"/>
                <w:lang w:val="en-GB"/>
              </w:rPr>
            </w:pPr>
            <w:r w:rsidRPr="00FC207C">
              <w:rPr>
                <w:rFonts w:asciiTheme="minorHAnsi" w:hAnsiTheme="minorHAnsi" w:cstheme="minorHAnsi"/>
                <w:sz w:val="22"/>
                <w:szCs w:val="22"/>
                <w:lang w:val="en-GB"/>
              </w:rPr>
              <w:t>lectures</w:t>
            </w:r>
          </w:p>
          <w:p w14:paraId="6C5CAA10" w14:textId="60B214F8" w:rsidR="008C3910" w:rsidRPr="00FC207C" w:rsidRDefault="008C3910" w:rsidP="00FC207C">
            <w:pPr>
              <w:numPr>
                <w:ilvl w:val="0"/>
                <w:numId w:val="4"/>
              </w:numPr>
              <w:tabs>
                <w:tab w:val="clear" w:pos="360"/>
              </w:tabs>
              <w:ind w:left="142" w:hanging="142"/>
              <w:rPr>
                <w:rFonts w:asciiTheme="minorHAnsi" w:hAnsiTheme="minorHAnsi" w:cstheme="minorHAnsi"/>
                <w:sz w:val="22"/>
                <w:szCs w:val="22"/>
                <w:lang w:val="en-GB"/>
              </w:rPr>
            </w:pPr>
            <w:r w:rsidRPr="00FC207C">
              <w:rPr>
                <w:rFonts w:asciiTheme="minorHAnsi" w:hAnsiTheme="minorHAnsi" w:cstheme="minorHAnsi"/>
                <w:sz w:val="22"/>
                <w:szCs w:val="22"/>
                <w:lang w:val="en-GB"/>
              </w:rPr>
              <w:t>tutorials in computer room</w:t>
            </w:r>
          </w:p>
        </w:tc>
      </w:tr>
      <w:tr w:rsidR="00D71855" w:rsidRPr="00FC207C" w14:paraId="130575DD" w14:textId="77777777" w:rsidTr="00D71855">
        <w:tc>
          <w:tcPr>
            <w:tcW w:w="4020" w:type="dxa"/>
            <w:tcBorders>
              <w:top w:val="nil"/>
              <w:left w:val="nil"/>
              <w:bottom w:val="single" w:sz="4" w:space="0" w:color="auto"/>
              <w:right w:val="nil"/>
            </w:tcBorders>
          </w:tcPr>
          <w:p w14:paraId="0D1872B0" w14:textId="77777777" w:rsidR="00D71855" w:rsidRPr="00FC207C" w:rsidRDefault="00D71855" w:rsidP="00FC207C">
            <w:pPr>
              <w:rPr>
                <w:rFonts w:asciiTheme="minorHAnsi" w:hAnsiTheme="minorHAnsi" w:cstheme="minorHAnsi"/>
                <w:b/>
                <w:sz w:val="22"/>
                <w:szCs w:val="22"/>
              </w:rPr>
            </w:pPr>
          </w:p>
          <w:p w14:paraId="7DF4737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4"/>
            <w:tcBorders>
              <w:top w:val="nil"/>
              <w:left w:val="nil"/>
              <w:bottom w:val="single" w:sz="4" w:space="0" w:color="auto"/>
              <w:right w:val="nil"/>
            </w:tcBorders>
          </w:tcPr>
          <w:p w14:paraId="25FDCE62"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14E343B8"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0" w:type="dxa"/>
            <w:tcBorders>
              <w:top w:val="nil"/>
              <w:left w:val="nil"/>
              <w:bottom w:val="single" w:sz="4" w:space="0" w:color="auto"/>
              <w:right w:val="nil"/>
            </w:tcBorders>
          </w:tcPr>
          <w:p w14:paraId="6DA9B392" w14:textId="77777777" w:rsidR="00D71855" w:rsidRPr="00FC207C" w:rsidRDefault="00D71855" w:rsidP="00FC207C">
            <w:pPr>
              <w:rPr>
                <w:rFonts w:asciiTheme="minorHAnsi" w:hAnsiTheme="minorHAnsi" w:cstheme="minorHAnsi"/>
                <w:b/>
                <w:sz w:val="22"/>
                <w:szCs w:val="22"/>
              </w:rPr>
            </w:pPr>
          </w:p>
          <w:p w14:paraId="225ADE0E"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D71855" w:rsidRPr="00FC207C" w14:paraId="73BB09E8" w14:textId="77777777" w:rsidTr="00D71855">
        <w:trPr>
          <w:trHeight w:val="1104"/>
        </w:trPr>
        <w:tc>
          <w:tcPr>
            <w:tcW w:w="4020" w:type="dxa"/>
            <w:tcBorders>
              <w:top w:val="single" w:sz="4" w:space="0" w:color="auto"/>
              <w:left w:val="single" w:sz="4" w:space="0" w:color="auto"/>
              <w:bottom w:val="single" w:sz="4" w:space="0" w:color="auto"/>
              <w:right w:val="single" w:sz="4" w:space="0" w:color="auto"/>
            </w:tcBorders>
          </w:tcPr>
          <w:p w14:paraId="53874A4B"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083A0321" w14:textId="2ADB5905" w:rsidR="00D71855" w:rsidRPr="00FC207C" w:rsidRDefault="008C3910" w:rsidP="00FC207C">
            <w:pPr>
              <w:numPr>
                <w:ilvl w:val="0"/>
                <w:numId w:val="4"/>
              </w:numPr>
              <w:tabs>
                <w:tab w:val="clear" w:pos="360"/>
              </w:tabs>
              <w:ind w:left="142" w:hanging="142"/>
              <w:rPr>
                <w:rFonts w:asciiTheme="minorHAnsi" w:hAnsiTheme="minorHAnsi" w:cstheme="minorHAnsi"/>
                <w:sz w:val="22"/>
                <w:szCs w:val="22"/>
                <w:lang w:val="en-GB"/>
              </w:rPr>
            </w:pPr>
            <w:r w:rsidRPr="00FC207C">
              <w:rPr>
                <w:rFonts w:asciiTheme="minorHAnsi" w:hAnsiTheme="minorHAnsi" w:cstheme="minorHAnsi"/>
                <w:sz w:val="22"/>
                <w:szCs w:val="22"/>
                <w:lang w:val="en-GB"/>
              </w:rPr>
              <w:t>poročilo naloge</w:t>
            </w:r>
          </w:p>
          <w:p w14:paraId="3496C156"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lang w:val="en-GB"/>
              </w:rPr>
            </w:pPr>
            <w:r w:rsidRPr="00FC207C">
              <w:rPr>
                <w:rFonts w:asciiTheme="minorHAnsi" w:hAnsiTheme="minorHAnsi" w:cstheme="minorHAnsi"/>
                <w:sz w:val="22"/>
                <w:szCs w:val="22"/>
                <w:lang w:val="en-GB"/>
              </w:rPr>
              <w:t>pisni izpit</w:t>
            </w:r>
          </w:p>
          <w:p w14:paraId="1683CA80"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rPr>
            </w:pPr>
            <w:r w:rsidRPr="00FC207C">
              <w:rPr>
                <w:rFonts w:asciiTheme="minorHAnsi" w:hAnsiTheme="minorHAnsi" w:cstheme="minorHAnsi"/>
                <w:sz w:val="22"/>
                <w:szCs w:val="22"/>
                <w:lang w:val="en-GB"/>
              </w:rPr>
              <w:t>ustni izpit ali e-kviz</w:t>
            </w:r>
          </w:p>
        </w:tc>
        <w:tc>
          <w:tcPr>
            <w:tcW w:w="1560" w:type="dxa"/>
            <w:gridSpan w:val="4"/>
            <w:tcBorders>
              <w:top w:val="single" w:sz="4" w:space="0" w:color="auto"/>
              <w:left w:val="single" w:sz="4" w:space="0" w:color="auto"/>
              <w:bottom w:val="single" w:sz="4" w:space="0" w:color="auto"/>
              <w:right w:val="single" w:sz="4" w:space="0" w:color="auto"/>
            </w:tcBorders>
            <w:vAlign w:val="bottom"/>
          </w:tcPr>
          <w:p w14:paraId="58FC4433" w14:textId="77777777" w:rsidR="00D71855" w:rsidRPr="00FC207C" w:rsidRDefault="00D71855" w:rsidP="00FC207C">
            <w:pPr>
              <w:jc w:val="center"/>
              <w:rPr>
                <w:rFonts w:asciiTheme="minorHAnsi" w:hAnsiTheme="minorHAnsi" w:cstheme="minorHAnsi"/>
                <w:sz w:val="22"/>
                <w:szCs w:val="22"/>
              </w:rPr>
            </w:pPr>
          </w:p>
          <w:p w14:paraId="60D13F1A" w14:textId="77777777" w:rsidR="00D71855" w:rsidRPr="00FC207C" w:rsidRDefault="00D71855" w:rsidP="00FC207C">
            <w:pPr>
              <w:jc w:val="center"/>
              <w:rPr>
                <w:rFonts w:asciiTheme="minorHAnsi" w:hAnsiTheme="minorHAnsi" w:cstheme="minorHAnsi"/>
                <w:sz w:val="22"/>
                <w:szCs w:val="22"/>
              </w:rPr>
            </w:pPr>
          </w:p>
          <w:p w14:paraId="566EBBD5"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10</w:t>
            </w:r>
          </w:p>
          <w:p w14:paraId="7128D017"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45</w:t>
            </w:r>
          </w:p>
          <w:p w14:paraId="45C3E9E8"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45</w:t>
            </w:r>
          </w:p>
        </w:tc>
        <w:tc>
          <w:tcPr>
            <w:tcW w:w="4110" w:type="dxa"/>
            <w:tcBorders>
              <w:top w:val="single" w:sz="4" w:space="0" w:color="auto"/>
              <w:left w:val="single" w:sz="4" w:space="0" w:color="auto"/>
              <w:bottom w:val="single" w:sz="4" w:space="0" w:color="auto"/>
              <w:right w:val="single" w:sz="4" w:space="0" w:color="auto"/>
            </w:tcBorders>
          </w:tcPr>
          <w:p w14:paraId="07F14453"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4DD6CBDD" w14:textId="3BF2D003" w:rsidR="00D71855" w:rsidRPr="00FC207C" w:rsidRDefault="008C3910" w:rsidP="00FC207C">
            <w:pPr>
              <w:numPr>
                <w:ilvl w:val="0"/>
                <w:numId w:val="4"/>
              </w:numPr>
              <w:tabs>
                <w:tab w:val="clear" w:pos="360"/>
              </w:tabs>
              <w:ind w:left="142" w:hanging="142"/>
              <w:rPr>
                <w:rFonts w:asciiTheme="minorHAnsi" w:hAnsiTheme="minorHAnsi" w:cstheme="minorHAnsi"/>
                <w:sz w:val="22"/>
                <w:szCs w:val="22"/>
                <w:lang w:val="en-GB"/>
              </w:rPr>
            </w:pPr>
            <w:r w:rsidRPr="00FC207C">
              <w:rPr>
                <w:rFonts w:asciiTheme="minorHAnsi" w:hAnsiTheme="minorHAnsi" w:cstheme="minorHAnsi"/>
                <w:sz w:val="22"/>
                <w:szCs w:val="22"/>
                <w:lang w:val="en-GB"/>
              </w:rPr>
              <w:t>coursework report</w:t>
            </w:r>
          </w:p>
          <w:p w14:paraId="4457C177" w14:textId="77777777" w:rsidR="00D71855" w:rsidRPr="00FC207C" w:rsidRDefault="00D71855" w:rsidP="00FC207C">
            <w:pPr>
              <w:numPr>
                <w:ilvl w:val="0"/>
                <w:numId w:val="4"/>
              </w:numPr>
              <w:tabs>
                <w:tab w:val="clear" w:pos="360"/>
              </w:tabs>
              <w:ind w:left="142" w:hanging="142"/>
              <w:rPr>
                <w:rFonts w:asciiTheme="minorHAnsi" w:hAnsiTheme="minorHAnsi" w:cstheme="minorHAnsi"/>
                <w:sz w:val="22"/>
                <w:szCs w:val="22"/>
                <w:lang w:val="en-GB"/>
              </w:rPr>
            </w:pPr>
            <w:r w:rsidRPr="00FC207C">
              <w:rPr>
                <w:rFonts w:asciiTheme="minorHAnsi" w:hAnsiTheme="minorHAnsi" w:cstheme="minorHAnsi"/>
                <w:sz w:val="22"/>
                <w:szCs w:val="22"/>
                <w:lang w:val="en-GB"/>
              </w:rPr>
              <w:t>written examination</w:t>
            </w:r>
          </w:p>
          <w:p w14:paraId="75A5C672" w14:textId="77777777" w:rsidR="00D71855" w:rsidRPr="00FC207C" w:rsidRDefault="00D71855" w:rsidP="00FC207C">
            <w:pPr>
              <w:numPr>
                <w:ilvl w:val="0"/>
                <w:numId w:val="4"/>
              </w:numPr>
              <w:tabs>
                <w:tab w:val="clear" w:pos="360"/>
              </w:tabs>
              <w:ind w:left="142" w:hanging="142"/>
              <w:rPr>
                <w:rFonts w:asciiTheme="minorHAnsi" w:hAnsiTheme="minorHAnsi" w:cstheme="minorHAnsi"/>
                <w:b/>
                <w:sz w:val="22"/>
                <w:szCs w:val="22"/>
              </w:rPr>
            </w:pPr>
            <w:r w:rsidRPr="00FC207C">
              <w:rPr>
                <w:rFonts w:asciiTheme="minorHAnsi" w:hAnsiTheme="minorHAnsi" w:cstheme="minorHAnsi"/>
                <w:sz w:val="22"/>
                <w:szCs w:val="22"/>
                <w:lang w:val="en-GB"/>
              </w:rPr>
              <w:t>oral examination or e-quiz</w:t>
            </w:r>
          </w:p>
        </w:tc>
      </w:tr>
      <w:tr w:rsidR="00D71855" w:rsidRPr="00FC207C" w14:paraId="1A35587C" w14:textId="77777777" w:rsidTr="00D71855">
        <w:tc>
          <w:tcPr>
            <w:tcW w:w="9690" w:type="dxa"/>
            <w:gridSpan w:val="6"/>
            <w:tcBorders>
              <w:top w:val="single" w:sz="4" w:space="0" w:color="auto"/>
              <w:left w:val="nil"/>
              <w:bottom w:val="single" w:sz="4" w:space="0" w:color="auto"/>
              <w:right w:val="nil"/>
            </w:tcBorders>
          </w:tcPr>
          <w:p w14:paraId="69780B48" w14:textId="77777777" w:rsidR="00D71855" w:rsidRPr="00FC207C" w:rsidRDefault="00D71855" w:rsidP="00FC207C">
            <w:pPr>
              <w:rPr>
                <w:rFonts w:asciiTheme="minorHAnsi" w:hAnsiTheme="minorHAnsi" w:cstheme="minorHAnsi"/>
                <w:b/>
                <w:sz w:val="22"/>
                <w:szCs w:val="22"/>
              </w:rPr>
            </w:pPr>
          </w:p>
          <w:p w14:paraId="3D55A8B1"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D71855" w:rsidRPr="00FC207C" w14:paraId="262C0765" w14:textId="77777777" w:rsidTr="00D71855">
        <w:tc>
          <w:tcPr>
            <w:tcW w:w="9690" w:type="dxa"/>
            <w:gridSpan w:val="6"/>
            <w:tcBorders>
              <w:top w:val="single" w:sz="4" w:space="0" w:color="auto"/>
              <w:left w:val="single" w:sz="4" w:space="0" w:color="auto"/>
              <w:bottom w:val="single" w:sz="4" w:space="0" w:color="auto"/>
              <w:right w:val="single" w:sz="4" w:space="0" w:color="auto"/>
            </w:tcBorders>
          </w:tcPr>
          <w:p w14:paraId="3294D81D" w14:textId="056A47E1" w:rsidR="008C3910" w:rsidRDefault="008C3910" w:rsidP="00FC207C">
            <w:pPr>
              <w:contextualSpacing/>
              <w:rPr>
                <w:rFonts w:asciiTheme="minorHAnsi" w:hAnsiTheme="minorHAnsi" w:cstheme="minorHAnsi"/>
                <w:sz w:val="22"/>
                <w:szCs w:val="22"/>
              </w:rPr>
            </w:pPr>
            <w:r w:rsidRPr="00FC207C">
              <w:rPr>
                <w:rFonts w:asciiTheme="minorHAnsi" w:hAnsiTheme="minorHAnsi" w:cstheme="minorHAnsi"/>
                <w:sz w:val="22"/>
                <w:szCs w:val="22"/>
              </w:rPr>
              <w:t>HREN, Gorazd, Oskrbni sistemi, zapiski predavanj, Fakulteta za energetiko, 2014, dostopni na moodle</w:t>
            </w:r>
          </w:p>
          <w:p w14:paraId="595430E5" w14:textId="77777777" w:rsidR="00FC207C" w:rsidRPr="00FC207C" w:rsidRDefault="00FC207C" w:rsidP="00FC207C">
            <w:pPr>
              <w:contextualSpacing/>
              <w:rPr>
                <w:rFonts w:asciiTheme="minorHAnsi" w:hAnsiTheme="minorHAnsi" w:cstheme="minorHAnsi"/>
                <w:sz w:val="22"/>
                <w:szCs w:val="22"/>
              </w:rPr>
            </w:pPr>
          </w:p>
          <w:p w14:paraId="1333A4AF" w14:textId="04D3CDCD" w:rsidR="008C3910" w:rsidRDefault="008C3910" w:rsidP="00FC207C">
            <w:pPr>
              <w:contextualSpacing/>
              <w:rPr>
                <w:rFonts w:asciiTheme="minorHAnsi" w:hAnsiTheme="minorHAnsi" w:cstheme="minorHAnsi"/>
                <w:sz w:val="22"/>
                <w:szCs w:val="22"/>
              </w:rPr>
            </w:pPr>
            <w:r w:rsidRPr="00FC207C">
              <w:rPr>
                <w:rFonts w:asciiTheme="minorHAnsi" w:hAnsiTheme="minorHAnsi" w:cstheme="minorHAnsi"/>
                <w:sz w:val="22"/>
                <w:szCs w:val="22"/>
              </w:rPr>
              <w:t>HREN, Gorazd, PREDIN, Andrej. Virtual warehouse simulation in Industry 4.0 scenarios. V: ZRNIĆ, Nenad Đ. (ur.), KARTNIG, Georg (ur.), BOŠNJAK, Srđan (ur.). MHCL 2017, MHCL 2017, 4th-6th October, 2017, Belg. Belgrade: Faculty of Mechanical Engineering. 2017, str. 219-244</w:t>
            </w:r>
          </w:p>
          <w:p w14:paraId="4C8AD716" w14:textId="77777777" w:rsidR="00FC207C" w:rsidRPr="00FC207C" w:rsidRDefault="00FC207C" w:rsidP="00FC207C">
            <w:pPr>
              <w:contextualSpacing/>
              <w:rPr>
                <w:rFonts w:asciiTheme="minorHAnsi" w:hAnsiTheme="minorHAnsi" w:cstheme="minorHAnsi"/>
                <w:sz w:val="22"/>
                <w:szCs w:val="22"/>
              </w:rPr>
            </w:pPr>
          </w:p>
          <w:p w14:paraId="3F418060" w14:textId="77777777" w:rsidR="008C3910" w:rsidRPr="00FC207C" w:rsidRDefault="008C3910" w:rsidP="00FC207C">
            <w:pPr>
              <w:contextualSpacing/>
              <w:rPr>
                <w:rFonts w:asciiTheme="minorHAnsi" w:hAnsiTheme="minorHAnsi" w:cstheme="minorHAnsi"/>
                <w:sz w:val="22"/>
                <w:szCs w:val="22"/>
              </w:rPr>
            </w:pPr>
            <w:r w:rsidRPr="00FC207C">
              <w:rPr>
                <w:rFonts w:asciiTheme="minorHAnsi" w:hAnsiTheme="minorHAnsi" w:cstheme="minorHAnsi"/>
                <w:sz w:val="22"/>
                <w:szCs w:val="22"/>
              </w:rPr>
              <w:t>HREN, Gorazd, PREDIN, Andrej. Evaluation of warehouse with virtual technologies. V: SINUANY-STERN, Zilla (ur.), COHEN, Yuval (ur.). ICIL 2018 : conference proceedings, 14th International Conference on Industrial Logistics, 15-17 May 2018, Beer-Sheva, Is. Beer-Sheva: Ben-Gurion University. 2018, str. 87-93</w:t>
            </w:r>
          </w:p>
          <w:p w14:paraId="4EE6C28F" w14:textId="0DE496D6" w:rsidR="008C3910" w:rsidRDefault="008C3910" w:rsidP="00FC207C">
            <w:pPr>
              <w:contextualSpacing/>
              <w:rPr>
                <w:rFonts w:asciiTheme="minorHAnsi" w:hAnsiTheme="minorHAnsi" w:cstheme="minorHAnsi"/>
                <w:sz w:val="22"/>
                <w:szCs w:val="22"/>
              </w:rPr>
            </w:pPr>
            <w:r w:rsidRPr="00FC207C">
              <w:rPr>
                <w:rFonts w:asciiTheme="minorHAnsi" w:hAnsiTheme="minorHAnsi" w:cstheme="minorHAnsi"/>
                <w:sz w:val="22"/>
                <w:szCs w:val="22"/>
              </w:rPr>
              <w:lastRenderedPageBreak/>
              <w:t>JAZBINŠEK, Jure, HREN, Gorazd. Methodology of immersive video application : the case study of a virtual tour = Aplikacija imerzivnih video metod : primer virtualnega ogleda. Journal of energy technology. [Tiskana izd.]. dec. 2021, vol. 14, iss. 4, str. 59-67</w:t>
            </w:r>
          </w:p>
          <w:p w14:paraId="157B5AD3" w14:textId="77777777" w:rsidR="00FC207C" w:rsidRPr="00FC207C" w:rsidRDefault="00FC207C" w:rsidP="00FC207C">
            <w:pPr>
              <w:contextualSpacing/>
              <w:rPr>
                <w:rFonts w:asciiTheme="minorHAnsi" w:hAnsiTheme="minorHAnsi" w:cstheme="minorHAnsi"/>
                <w:sz w:val="22"/>
                <w:szCs w:val="22"/>
              </w:rPr>
            </w:pPr>
          </w:p>
          <w:p w14:paraId="05C2C012" w14:textId="38580447" w:rsidR="008C3910" w:rsidRDefault="008C3910" w:rsidP="00FC207C">
            <w:pPr>
              <w:contextualSpacing/>
              <w:rPr>
                <w:rFonts w:asciiTheme="minorHAnsi" w:hAnsiTheme="minorHAnsi" w:cstheme="minorHAnsi"/>
                <w:sz w:val="22"/>
                <w:szCs w:val="22"/>
              </w:rPr>
            </w:pPr>
            <w:r w:rsidRPr="00FC207C">
              <w:rPr>
                <w:rFonts w:asciiTheme="minorHAnsi" w:hAnsiTheme="minorHAnsi" w:cstheme="minorHAnsi"/>
                <w:sz w:val="22"/>
                <w:szCs w:val="22"/>
              </w:rPr>
              <w:t>JAZBINŠEK, Jure, HREN, Gorazd. Visualization of electric energy production in Posavje in a mixed reality environment = Vizualizacija v Posavju proizvedene električne energije v okolju mešane resničnosti. Journal of energy technology. [Tiskana izd.]. nov. 2018, vol. 11, iss. 3, str. 27-35</w:t>
            </w:r>
          </w:p>
          <w:p w14:paraId="23A8F767" w14:textId="77777777" w:rsidR="00FC207C" w:rsidRPr="00FC207C" w:rsidRDefault="00FC207C" w:rsidP="00FC207C">
            <w:pPr>
              <w:contextualSpacing/>
              <w:rPr>
                <w:rFonts w:asciiTheme="minorHAnsi" w:hAnsiTheme="minorHAnsi" w:cstheme="minorHAnsi"/>
                <w:sz w:val="22"/>
                <w:szCs w:val="22"/>
              </w:rPr>
            </w:pPr>
          </w:p>
          <w:p w14:paraId="1B4F1708" w14:textId="2427FB91" w:rsidR="008C3910" w:rsidRDefault="008C3910" w:rsidP="00FC207C">
            <w:pPr>
              <w:contextualSpacing/>
              <w:rPr>
                <w:rFonts w:asciiTheme="minorHAnsi" w:hAnsiTheme="minorHAnsi" w:cstheme="minorHAnsi"/>
                <w:sz w:val="22"/>
                <w:szCs w:val="22"/>
              </w:rPr>
            </w:pPr>
            <w:r w:rsidRPr="00FC207C">
              <w:rPr>
                <w:rFonts w:asciiTheme="minorHAnsi" w:hAnsiTheme="minorHAnsi" w:cstheme="minorHAnsi"/>
                <w:sz w:val="22"/>
                <w:szCs w:val="22"/>
              </w:rPr>
              <w:t>PREDIN, Andrej (avtor, vodja projekta), HREN, Gorazd, FIKE, Matej, PEZDEVŠEK, Marko, ROGER, Andraž. Izdelava modela visokovodnega razbremenilnika in prikaz delovanja na akumulacijskem bazenu HE Brežice (MVR-AB-HEB) : končno poročilo. Krško: Fakulteta za energetiko, Inštitut za energetiko, 2019.</w:t>
            </w:r>
          </w:p>
          <w:p w14:paraId="2CEAB8A7" w14:textId="77777777" w:rsidR="00FC207C" w:rsidRPr="00FC207C" w:rsidRDefault="00FC207C" w:rsidP="00FC207C">
            <w:pPr>
              <w:contextualSpacing/>
              <w:rPr>
                <w:rFonts w:asciiTheme="minorHAnsi" w:hAnsiTheme="minorHAnsi" w:cstheme="minorHAnsi"/>
                <w:sz w:val="22"/>
                <w:szCs w:val="22"/>
              </w:rPr>
            </w:pPr>
          </w:p>
          <w:p w14:paraId="443352FD" w14:textId="77777777" w:rsidR="008C3910" w:rsidRPr="00FC207C" w:rsidRDefault="008C3910" w:rsidP="00FC207C">
            <w:pPr>
              <w:contextualSpacing/>
              <w:rPr>
                <w:rFonts w:asciiTheme="minorHAnsi" w:hAnsiTheme="minorHAnsi" w:cstheme="minorHAnsi"/>
                <w:sz w:val="22"/>
                <w:szCs w:val="22"/>
              </w:rPr>
            </w:pPr>
            <w:r w:rsidRPr="00FC207C">
              <w:rPr>
                <w:rFonts w:asciiTheme="minorHAnsi" w:hAnsiTheme="minorHAnsi" w:cstheme="minorHAnsi"/>
                <w:sz w:val="22"/>
                <w:szCs w:val="22"/>
              </w:rPr>
              <w:t>PREDIN, Andrej, FIKE, Matej, PEZDEVŠEK, Marko, HREN, Gorazd. Lost Energy of Water Spilled over Hydropower Dams. Sustainability. avg. 2021, iss. 16, art. 9119, str. 1-17</w:t>
            </w:r>
          </w:p>
          <w:p w14:paraId="00039FE3" w14:textId="77777777" w:rsidR="008C3910" w:rsidRPr="00FC207C" w:rsidRDefault="008C3910" w:rsidP="00FC207C">
            <w:pPr>
              <w:rPr>
                <w:rFonts w:asciiTheme="minorHAnsi" w:hAnsiTheme="minorHAnsi" w:cstheme="minorHAnsi"/>
                <w:sz w:val="22"/>
                <w:szCs w:val="22"/>
              </w:rPr>
            </w:pPr>
          </w:p>
          <w:p w14:paraId="09A8A76F" w14:textId="2F558CB1" w:rsidR="00D71855" w:rsidRPr="00FC207C" w:rsidRDefault="00D71855" w:rsidP="00FC207C">
            <w:pPr>
              <w:pStyle w:val="Navadensplet"/>
              <w:spacing w:before="0" w:beforeAutospacing="0" w:after="0" w:afterAutospacing="0"/>
              <w:rPr>
                <w:rFonts w:asciiTheme="minorHAnsi" w:hAnsiTheme="minorHAnsi" w:cstheme="minorHAnsi"/>
                <w:color w:val="000000"/>
                <w:sz w:val="22"/>
                <w:szCs w:val="22"/>
              </w:rPr>
            </w:pPr>
          </w:p>
        </w:tc>
      </w:tr>
    </w:tbl>
    <w:p w14:paraId="02247EC5" w14:textId="77777777" w:rsidR="00D71855" w:rsidRPr="00FC207C" w:rsidRDefault="00D71855" w:rsidP="00FC207C">
      <w:pPr>
        <w:rPr>
          <w:rFonts w:asciiTheme="minorHAnsi" w:hAnsiTheme="minorHAnsi" w:cstheme="minorHAnsi"/>
          <w:sz w:val="22"/>
          <w:szCs w:val="22"/>
        </w:rPr>
      </w:pPr>
    </w:p>
    <w:p w14:paraId="4D1FED35" w14:textId="77777777" w:rsidR="00D71855" w:rsidRPr="00FC207C" w:rsidRDefault="00D71855" w:rsidP="00FC207C">
      <w:pPr>
        <w:rPr>
          <w:rFonts w:asciiTheme="minorHAnsi" w:hAnsiTheme="minorHAnsi" w:cstheme="minorHAnsi"/>
          <w:color w:val="000000"/>
          <w:sz w:val="22"/>
          <w:szCs w:val="22"/>
        </w:rPr>
        <w:sectPr w:rsidR="00D71855" w:rsidRPr="00FC207C" w:rsidSect="006A7AE5">
          <w:pgSz w:w="11906" w:h="16838"/>
          <w:pgMar w:top="1418" w:right="1418" w:bottom="1985" w:left="1418" w:header="708" w:footer="708" w:gutter="0"/>
          <w:cols w:space="708"/>
          <w:docGrid w:linePitch="360"/>
        </w:sectPr>
      </w:pPr>
    </w:p>
    <w:tbl>
      <w:tblPr>
        <w:tblW w:w="9690" w:type="dxa"/>
        <w:tblLayout w:type="fixed"/>
        <w:tblCellMar>
          <w:left w:w="56" w:type="dxa"/>
          <w:right w:w="56" w:type="dxa"/>
        </w:tblCellMar>
        <w:tblLook w:val="00A0" w:firstRow="1" w:lastRow="0" w:firstColumn="1" w:lastColumn="0" w:noHBand="0" w:noVBand="0"/>
      </w:tblPr>
      <w:tblGrid>
        <w:gridCol w:w="1406"/>
        <w:gridCol w:w="389"/>
        <w:gridCol w:w="239"/>
        <w:gridCol w:w="781"/>
        <w:gridCol w:w="472"/>
        <w:gridCol w:w="15"/>
        <w:gridCol w:w="458"/>
        <w:gridCol w:w="255"/>
        <w:gridCol w:w="218"/>
        <w:gridCol w:w="480"/>
        <w:gridCol w:w="15"/>
        <w:gridCol w:w="6"/>
        <w:gridCol w:w="136"/>
        <w:gridCol w:w="584"/>
        <w:gridCol w:w="197"/>
        <w:gridCol w:w="62"/>
        <w:gridCol w:w="989"/>
        <w:gridCol w:w="365"/>
        <w:gridCol w:w="1192"/>
        <w:gridCol w:w="224"/>
        <w:gridCol w:w="132"/>
        <w:gridCol w:w="1075"/>
      </w:tblGrid>
      <w:tr w:rsidR="00D71855" w:rsidRPr="00FC207C" w14:paraId="039EB6DC" w14:textId="77777777" w:rsidTr="00D71855">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7DFD9088"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lastRenderedPageBreak/>
              <w:t>UČNI NAČRT PREDMETA / COURSE SYLLABUS</w:t>
            </w:r>
          </w:p>
        </w:tc>
      </w:tr>
      <w:tr w:rsidR="00D71855" w:rsidRPr="00FC207C" w14:paraId="6BC0EBBB" w14:textId="77777777" w:rsidTr="00D71855">
        <w:tc>
          <w:tcPr>
            <w:tcW w:w="1795" w:type="dxa"/>
            <w:gridSpan w:val="2"/>
          </w:tcPr>
          <w:p w14:paraId="7AD9B65D"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Predmet:</w:t>
            </w:r>
          </w:p>
        </w:tc>
        <w:tc>
          <w:tcPr>
            <w:tcW w:w="7895" w:type="dxa"/>
            <w:gridSpan w:val="20"/>
            <w:tcBorders>
              <w:top w:val="single" w:sz="4" w:space="0" w:color="auto"/>
              <w:left w:val="single" w:sz="4" w:space="0" w:color="auto"/>
              <w:bottom w:val="single" w:sz="4" w:space="0" w:color="auto"/>
              <w:right w:val="single" w:sz="4" w:space="0" w:color="auto"/>
            </w:tcBorders>
          </w:tcPr>
          <w:p w14:paraId="0D360094"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MODELIRANJE ENERGETSKIH STROJEV IN NAPRAV</w:t>
            </w:r>
          </w:p>
        </w:tc>
      </w:tr>
      <w:tr w:rsidR="00D71855" w:rsidRPr="00FC207C" w14:paraId="7CC5ADF0" w14:textId="77777777" w:rsidTr="00D71855">
        <w:tc>
          <w:tcPr>
            <w:tcW w:w="1795" w:type="dxa"/>
            <w:gridSpan w:val="2"/>
          </w:tcPr>
          <w:p w14:paraId="63204716"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Course title:</w:t>
            </w:r>
          </w:p>
        </w:tc>
        <w:tc>
          <w:tcPr>
            <w:tcW w:w="7895" w:type="dxa"/>
            <w:gridSpan w:val="20"/>
            <w:tcBorders>
              <w:top w:val="single" w:sz="4" w:space="0" w:color="auto"/>
              <w:left w:val="single" w:sz="4" w:space="0" w:color="auto"/>
              <w:bottom w:val="single" w:sz="4" w:space="0" w:color="auto"/>
              <w:right w:val="single" w:sz="4" w:space="0" w:color="auto"/>
            </w:tcBorders>
          </w:tcPr>
          <w:p w14:paraId="68541565" w14:textId="77777777" w:rsidR="00D71855" w:rsidRPr="00FC207C" w:rsidRDefault="00D71855" w:rsidP="00FC207C">
            <w:pPr>
              <w:rPr>
                <w:rFonts w:asciiTheme="minorHAnsi" w:hAnsiTheme="minorHAnsi" w:cstheme="minorHAnsi"/>
                <w:b/>
                <w:color w:val="000000"/>
                <w:sz w:val="22"/>
                <w:szCs w:val="22"/>
                <w:lang w:val="en-GB"/>
              </w:rPr>
            </w:pPr>
            <w:r w:rsidRPr="00FC207C">
              <w:rPr>
                <w:rFonts w:asciiTheme="minorHAnsi" w:hAnsiTheme="minorHAnsi" w:cstheme="minorHAnsi"/>
                <w:b/>
                <w:color w:val="000000"/>
                <w:sz w:val="22"/>
                <w:szCs w:val="22"/>
                <w:lang w:val="en-GB"/>
              </w:rPr>
              <w:t>MODELING OF POWER MACHINES AND DEVICES</w:t>
            </w:r>
          </w:p>
        </w:tc>
      </w:tr>
      <w:tr w:rsidR="00D71855" w:rsidRPr="00FC207C" w14:paraId="0D3638A1" w14:textId="77777777" w:rsidTr="00D71855">
        <w:tc>
          <w:tcPr>
            <w:tcW w:w="3302" w:type="dxa"/>
            <w:gridSpan w:val="6"/>
            <w:vAlign w:val="center"/>
          </w:tcPr>
          <w:p w14:paraId="46AEBFC1" w14:textId="77777777" w:rsidR="00D71855" w:rsidRPr="00FC207C" w:rsidRDefault="00D71855" w:rsidP="00FC207C">
            <w:pPr>
              <w:jc w:val="center"/>
              <w:rPr>
                <w:rFonts w:asciiTheme="minorHAnsi" w:hAnsiTheme="minorHAnsi" w:cstheme="minorHAnsi"/>
                <w:b/>
                <w:color w:val="000000"/>
                <w:sz w:val="22"/>
                <w:szCs w:val="22"/>
              </w:rPr>
            </w:pPr>
          </w:p>
        </w:tc>
        <w:tc>
          <w:tcPr>
            <w:tcW w:w="3400" w:type="dxa"/>
            <w:gridSpan w:val="11"/>
            <w:vAlign w:val="center"/>
          </w:tcPr>
          <w:p w14:paraId="38FF3AC9" w14:textId="77777777" w:rsidR="00D71855" w:rsidRPr="00FC207C" w:rsidRDefault="00D71855" w:rsidP="00FC207C">
            <w:pPr>
              <w:jc w:val="center"/>
              <w:rPr>
                <w:rFonts w:asciiTheme="minorHAnsi" w:hAnsiTheme="minorHAnsi" w:cstheme="minorHAnsi"/>
                <w:b/>
                <w:color w:val="000000"/>
                <w:sz w:val="22"/>
                <w:szCs w:val="22"/>
              </w:rPr>
            </w:pPr>
          </w:p>
        </w:tc>
        <w:tc>
          <w:tcPr>
            <w:tcW w:w="1557" w:type="dxa"/>
            <w:gridSpan w:val="2"/>
            <w:vAlign w:val="center"/>
          </w:tcPr>
          <w:p w14:paraId="327F0B89" w14:textId="77777777" w:rsidR="00D71855" w:rsidRPr="00FC207C" w:rsidRDefault="00D71855" w:rsidP="00FC207C">
            <w:pPr>
              <w:jc w:val="center"/>
              <w:rPr>
                <w:rFonts w:asciiTheme="minorHAnsi" w:hAnsiTheme="minorHAnsi" w:cstheme="minorHAnsi"/>
                <w:b/>
                <w:color w:val="000000"/>
                <w:sz w:val="22"/>
                <w:szCs w:val="22"/>
              </w:rPr>
            </w:pPr>
          </w:p>
        </w:tc>
        <w:tc>
          <w:tcPr>
            <w:tcW w:w="1431" w:type="dxa"/>
            <w:gridSpan w:val="3"/>
            <w:vAlign w:val="center"/>
          </w:tcPr>
          <w:p w14:paraId="4EEA4A6E" w14:textId="77777777" w:rsidR="00D71855" w:rsidRPr="00FC207C" w:rsidRDefault="00D71855" w:rsidP="00FC207C">
            <w:pPr>
              <w:jc w:val="center"/>
              <w:rPr>
                <w:rFonts w:asciiTheme="minorHAnsi" w:hAnsiTheme="minorHAnsi" w:cstheme="minorHAnsi"/>
                <w:b/>
                <w:color w:val="000000"/>
                <w:sz w:val="22"/>
                <w:szCs w:val="22"/>
              </w:rPr>
            </w:pPr>
          </w:p>
        </w:tc>
      </w:tr>
      <w:tr w:rsidR="00D71855" w:rsidRPr="00FC207C" w14:paraId="43E1FC2C" w14:textId="77777777" w:rsidTr="00D71855">
        <w:tc>
          <w:tcPr>
            <w:tcW w:w="3302" w:type="dxa"/>
            <w:gridSpan w:val="6"/>
            <w:tcBorders>
              <w:top w:val="nil"/>
              <w:left w:val="nil"/>
              <w:bottom w:val="single" w:sz="4" w:space="0" w:color="auto"/>
              <w:right w:val="nil"/>
            </w:tcBorders>
            <w:vAlign w:val="center"/>
          </w:tcPr>
          <w:p w14:paraId="742723B8"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Študijski program in stopnja</w:t>
            </w:r>
          </w:p>
          <w:p w14:paraId="1C9242A1" w14:textId="77777777" w:rsidR="00D71855" w:rsidRPr="00FC207C" w:rsidRDefault="00D71855" w:rsidP="00FC207C">
            <w:pPr>
              <w:jc w:val="center"/>
              <w:rPr>
                <w:rFonts w:asciiTheme="minorHAnsi" w:hAnsiTheme="minorHAnsi" w:cstheme="minorHAnsi"/>
                <w:color w:val="000000"/>
                <w:sz w:val="22"/>
                <w:szCs w:val="22"/>
              </w:rPr>
            </w:pPr>
            <w:r w:rsidRPr="00FC207C">
              <w:rPr>
                <w:rFonts w:asciiTheme="minorHAnsi" w:hAnsiTheme="minorHAnsi" w:cstheme="minorHAnsi"/>
                <w:b/>
                <w:color w:val="000000"/>
                <w:sz w:val="22"/>
                <w:szCs w:val="22"/>
              </w:rPr>
              <w:t>Study programme and level</w:t>
            </w:r>
          </w:p>
        </w:tc>
        <w:tc>
          <w:tcPr>
            <w:tcW w:w="3400" w:type="dxa"/>
            <w:gridSpan w:val="11"/>
            <w:tcBorders>
              <w:top w:val="nil"/>
              <w:left w:val="nil"/>
              <w:bottom w:val="single" w:sz="4" w:space="0" w:color="auto"/>
              <w:right w:val="nil"/>
            </w:tcBorders>
            <w:vAlign w:val="center"/>
          </w:tcPr>
          <w:p w14:paraId="3212ECD6"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Študijska smer</w:t>
            </w:r>
          </w:p>
          <w:p w14:paraId="1B14991F"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Study field</w:t>
            </w:r>
          </w:p>
        </w:tc>
        <w:tc>
          <w:tcPr>
            <w:tcW w:w="1557" w:type="dxa"/>
            <w:gridSpan w:val="2"/>
            <w:tcBorders>
              <w:top w:val="nil"/>
              <w:left w:val="nil"/>
              <w:bottom w:val="single" w:sz="4" w:space="0" w:color="auto"/>
              <w:right w:val="nil"/>
            </w:tcBorders>
            <w:vAlign w:val="center"/>
          </w:tcPr>
          <w:p w14:paraId="004309C4"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Letnik</w:t>
            </w:r>
          </w:p>
          <w:p w14:paraId="26DA4CF7"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Academic year</w:t>
            </w:r>
          </w:p>
        </w:tc>
        <w:tc>
          <w:tcPr>
            <w:tcW w:w="1431" w:type="dxa"/>
            <w:gridSpan w:val="3"/>
            <w:tcBorders>
              <w:top w:val="nil"/>
              <w:left w:val="nil"/>
              <w:bottom w:val="single" w:sz="4" w:space="0" w:color="auto"/>
              <w:right w:val="nil"/>
            </w:tcBorders>
            <w:vAlign w:val="center"/>
          </w:tcPr>
          <w:p w14:paraId="1FC77261"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Semester</w:t>
            </w:r>
          </w:p>
          <w:p w14:paraId="417BC283"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Semester</w:t>
            </w:r>
          </w:p>
        </w:tc>
      </w:tr>
      <w:tr w:rsidR="003221E8" w:rsidRPr="00FC207C" w14:paraId="58863929" w14:textId="77777777" w:rsidTr="00D71855">
        <w:trPr>
          <w:trHeight w:val="318"/>
        </w:trPr>
        <w:tc>
          <w:tcPr>
            <w:tcW w:w="3302" w:type="dxa"/>
            <w:gridSpan w:val="6"/>
            <w:tcBorders>
              <w:top w:val="single" w:sz="4" w:space="0" w:color="auto"/>
              <w:left w:val="single" w:sz="4" w:space="0" w:color="auto"/>
              <w:bottom w:val="single" w:sz="4" w:space="0" w:color="auto"/>
              <w:right w:val="single" w:sz="4" w:space="0" w:color="auto"/>
            </w:tcBorders>
            <w:vAlign w:val="center"/>
          </w:tcPr>
          <w:p w14:paraId="4F9402FE"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7C43B066" w14:textId="77777777" w:rsidR="003221E8" w:rsidRPr="00FC207C" w:rsidRDefault="003221E8" w:rsidP="00FC207C">
            <w:pPr>
              <w:jc w:val="center"/>
              <w:rPr>
                <w:rFonts w:asciiTheme="minorHAnsi" w:hAnsiTheme="minorHAnsi" w:cstheme="minorHAnsi"/>
                <w:b/>
                <w:bCs/>
                <w:color w:val="000000"/>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BD328FF"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7ED8A6DC"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5710D88D" w14:textId="77777777" w:rsidTr="00D71855">
        <w:trPr>
          <w:trHeight w:val="318"/>
        </w:trPr>
        <w:tc>
          <w:tcPr>
            <w:tcW w:w="3302" w:type="dxa"/>
            <w:gridSpan w:val="6"/>
            <w:tcBorders>
              <w:top w:val="single" w:sz="4" w:space="0" w:color="auto"/>
              <w:left w:val="single" w:sz="4" w:space="0" w:color="auto"/>
              <w:bottom w:val="single" w:sz="4" w:space="0" w:color="auto"/>
              <w:right w:val="single" w:sz="4" w:space="0" w:color="auto"/>
            </w:tcBorders>
            <w:vAlign w:val="center"/>
          </w:tcPr>
          <w:p w14:paraId="304BC1D2"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0" w:type="dxa"/>
            <w:gridSpan w:val="11"/>
            <w:tcBorders>
              <w:top w:val="single" w:sz="4" w:space="0" w:color="auto"/>
              <w:left w:val="single" w:sz="4" w:space="0" w:color="auto"/>
              <w:bottom w:val="single" w:sz="4" w:space="0" w:color="auto"/>
              <w:right w:val="single" w:sz="4" w:space="0" w:color="auto"/>
            </w:tcBorders>
            <w:vAlign w:val="center"/>
          </w:tcPr>
          <w:p w14:paraId="65576CA7" w14:textId="77777777" w:rsidR="003221E8" w:rsidRPr="00FC207C" w:rsidRDefault="003221E8" w:rsidP="00FC207C">
            <w:pPr>
              <w:jc w:val="center"/>
              <w:rPr>
                <w:rFonts w:asciiTheme="minorHAnsi" w:hAnsiTheme="minorHAnsi" w:cstheme="minorHAnsi"/>
                <w:b/>
                <w:bCs/>
                <w:color w:val="000000"/>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5F03AED"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31" w:type="dxa"/>
            <w:gridSpan w:val="3"/>
            <w:tcBorders>
              <w:top w:val="single" w:sz="4" w:space="0" w:color="auto"/>
              <w:left w:val="single" w:sz="4" w:space="0" w:color="auto"/>
              <w:bottom w:val="single" w:sz="4" w:space="0" w:color="auto"/>
              <w:right w:val="single" w:sz="4" w:space="0" w:color="auto"/>
            </w:tcBorders>
            <w:vAlign w:val="center"/>
          </w:tcPr>
          <w:p w14:paraId="4C118464"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D71855" w:rsidRPr="00FC207C" w14:paraId="792972A4" w14:textId="77777777" w:rsidTr="00D71855">
        <w:trPr>
          <w:trHeight w:val="103"/>
        </w:trPr>
        <w:tc>
          <w:tcPr>
            <w:tcW w:w="9690" w:type="dxa"/>
            <w:gridSpan w:val="22"/>
          </w:tcPr>
          <w:p w14:paraId="3C508C77" w14:textId="77777777" w:rsidR="00D71855" w:rsidRPr="00FC207C" w:rsidRDefault="00D71855" w:rsidP="00FC207C">
            <w:pPr>
              <w:rPr>
                <w:rFonts w:asciiTheme="minorHAnsi" w:hAnsiTheme="minorHAnsi" w:cstheme="minorHAnsi"/>
                <w:b/>
                <w:bCs/>
                <w:color w:val="000000"/>
                <w:sz w:val="22"/>
                <w:szCs w:val="22"/>
              </w:rPr>
            </w:pPr>
          </w:p>
        </w:tc>
      </w:tr>
      <w:tr w:rsidR="00D71855" w:rsidRPr="00FC207C" w14:paraId="6D4AE0D9" w14:textId="77777777" w:rsidTr="00D71855">
        <w:tc>
          <w:tcPr>
            <w:tcW w:w="5713" w:type="dxa"/>
            <w:gridSpan w:val="16"/>
            <w:tcBorders>
              <w:top w:val="nil"/>
              <w:left w:val="nil"/>
              <w:bottom w:val="nil"/>
              <w:right w:val="single" w:sz="4" w:space="0" w:color="auto"/>
            </w:tcBorders>
          </w:tcPr>
          <w:p w14:paraId="461FED5F"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Vrsta predmeta / Course type</w:t>
            </w:r>
          </w:p>
        </w:tc>
        <w:tc>
          <w:tcPr>
            <w:tcW w:w="3977" w:type="dxa"/>
            <w:gridSpan w:val="6"/>
            <w:tcBorders>
              <w:top w:val="single" w:sz="4" w:space="0" w:color="auto"/>
              <w:left w:val="single" w:sz="4" w:space="0" w:color="auto"/>
              <w:bottom w:val="single" w:sz="4" w:space="0" w:color="auto"/>
              <w:right w:val="single" w:sz="4" w:space="0" w:color="auto"/>
            </w:tcBorders>
          </w:tcPr>
          <w:p w14:paraId="51E22FA6"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Izbirni/Elective</w:t>
            </w:r>
          </w:p>
        </w:tc>
      </w:tr>
      <w:tr w:rsidR="00D71855" w:rsidRPr="00FC207C" w14:paraId="1DD06A99" w14:textId="77777777" w:rsidTr="00D71855">
        <w:tc>
          <w:tcPr>
            <w:tcW w:w="5713" w:type="dxa"/>
            <w:gridSpan w:val="16"/>
          </w:tcPr>
          <w:p w14:paraId="6CA0D419" w14:textId="77777777" w:rsidR="00D71855" w:rsidRPr="00FC207C" w:rsidRDefault="00D71855" w:rsidP="00FC207C">
            <w:pPr>
              <w:rPr>
                <w:rFonts w:asciiTheme="minorHAnsi" w:hAnsiTheme="minorHAnsi" w:cstheme="minorHAnsi"/>
                <w:b/>
                <w:color w:val="000000"/>
                <w:sz w:val="22"/>
                <w:szCs w:val="22"/>
              </w:rPr>
            </w:pPr>
          </w:p>
        </w:tc>
        <w:tc>
          <w:tcPr>
            <w:tcW w:w="3977" w:type="dxa"/>
            <w:gridSpan w:val="6"/>
            <w:tcBorders>
              <w:top w:val="single" w:sz="4" w:space="0" w:color="auto"/>
              <w:left w:val="nil"/>
              <w:bottom w:val="single" w:sz="4" w:space="0" w:color="auto"/>
              <w:right w:val="nil"/>
            </w:tcBorders>
          </w:tcPr>
          <w:p w14:paraId="70F5B93E" w14:textId="77777777" w:rsidR="00D71855" w:rsidRPr="00FC207C" w:rsidRDefault="00D71855" w:rsidP="00FC207C">
            <w:pPr>
              <w:rPr>
                <w:rFonts w:asciiTheme="minorHAnsi" w:hAnsiTheme="minorHAnsi" w:cstheme="minorHAnsi"/>
                <w:color w:val="000000"/>
                <w:sz w:val="22"/>
                <w:szCs w:val="22"/>
              </w:rPr>
            </w:pPr>
          </w:p>
        </w:tc>
      </w:tr>
      <w:tr w:rsidR="00D71855" w:rsidRPr="00FC207C" w14:paraId="198D1AF2" w14:textId="77777777" w:rsidTr="00D71855">
        <w:tc>
          <w:tcPr>
            <w:tcW w:w="5713" w:type="dxa"/>
            <w:gridSpan w:val="16"/>
            <w:tcBorders>
              <w:top w:val="nil"/>
              <w:left w:val="nil"/>
              <w:bottom w:val="nil"/>
              <w:right w:val="single" w:sz="4" w:space="0" w:color="auto"/>
            </w:tcBorders>
          </w:tcPr>
          <w:p w14:paraId="5F9638C9"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Univerzitetna koda predmeta / University course code:</w:t>
            </w:r>
          </w:p>
        </w:tc>
        <w:tc>
          <w:tcPr>
            <w:tcW w:w="3977" w:type="dxa"/>
            <w:gridSpan w:val="6"/>
            <w:tcBorders>
              <w:top w:val="single" w:sz="4" w:space="0" w:color="auto"/>
              <w:left w:val="single" w:sz="4" w:space="0" w:color="auto"/>
              <w:bottom w:val="single" w:sz="4" w:space="0" w:color="auto"/>
              <w:right w:val="single" w:sz="4" w:space="0" w:color="auto"/>
            </w:tcBorders>
          </w:tcPr>
          <w:p w14:paraId="210D629E"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V</w:t>
            </w:r>
          </w:p>
        </w:tc>
      </w:tr>
      <w:tr w:rsidR="00D71855" w:rsidRPr="00FC207C" w14:paraId="6595EFF3" w14:textId="77777777" w:rsidTr="00D71855">
        <w:tc>
          <w:tcPr>
            <w:tcW w:w="9690" w:type="dxa"/>
            <w:gridSpan w:val="22"/>
          </w:tcPr>
          <w:p w14:paraId="554F7DB2" w14:textId="77777777" w:rsidR="00D71855" w:rsidRPr="00FC207C" w:rsidRDefault="00D71855" w:rsidP="00FC207C">
            <w:pPr>
              <w:rPr>
                <w:rFonts w:asciiTheme="minorHAnsi" w:hAnsiTheme="minorHAnsi" w:cstheme="minorHAnsi"/>
                <w:color w:val="000000"/>
                <w:sz w:val="22"/>
                <w:szCs w:val="22"/>
              </w:rPr>
            </w:pPr>
          </w:p>
        </w:tc>
      </w:tr>
      <w:tr w:rsidR="00D71855" w:rsidRPr="00FC207C" w14:paraId="2AA2B23A" w14:textId="77777777" w:rsidTr="00D71855">
        <w:tc>
          <w:tcPr>
            <w:tcW w:w="1406" w:type="dxa"/>
            <w:tcBorders>
              <w:top w:val="nil"/>
              <w:left w:val="nil"/>
              <w:bottom w:val="single" w:sz="4" w:space="0" w:color="auto"/>
              <w:right w:val="nil"/>
            </w:tcBorders>
            <w:vAlign w:val="center"/>
          </w:tcPr>
          <w:p w14:paraId="442338C2"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Predavanja</w:t>
            </w:r>
          </w:p>
          <w:p w14:paraId="16455181" w14:textId="77777777" w:rsidR="00D71855" w:rsidRPr="00FC207C" w:rsidRDefault="00D71855" w:rsidP="00FC207C">
            <w:pPr>
              <w:jc w:val="center"/>
              <w:rPr>
                <w:rFonts w:asciiTheme="minorHAnsi" w:hAnsiTheme="minorHAnsi" w:cstheme="minorHAnsi"/>
                <w:color w:val="000000"/>
                <w:sz w:val="22"/>
                <w:szCs w:val="22"/>
              </w:rPr>
            </w:pPr>
            <w:r w:rsidRPr="00FC207C">
              <w:rPr>
                <w:rFonts w:asciiTheme="minorHAnsi" w:hAnsiTheme="minorHAnsi" w:cstheme="minorHAnsi"/>
                <w:b/>
                <w:color w:val="000000"/>
                <w:sz w:val="22"/>
                <w:szCs w:val="22"/>
              </w:rPr>
              <w:t>Lectures</w:t>
            </w:r>
          </w:p>
        </w:tc>
        <w:tc>
          <w:tcPr>
            <w:tcW w:w="1409" w:type="dxa"/>
            <w:gridSpan w:val="3"/>
            <w:tcBorders>
              <w:top w:val="nil"/>
              <w:left w:val="nil"/>
              <w:bottom w:val="single" w:sz="4" w:space="0" w:color="auto"/>
              <w:right w:val="nil"/>
            </w:tcBorders>
            <w:vAlign w:val="center"/>
          </w:tcPr>
          <w:p w14:paraId="7C549255"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Seminar</w:t>
            </w:r>
          </w:p>
          <w:p w14:paraId="537ECA3A"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Seminar</w:t>
            </w:r>
          </w:p>
        </w:tc>
        <w:tc>
          <w:tcPr>
            <w:tcW w:w="1418" w:type="dxa"/>
            <w:gridSpan w:val="5"/>
            <w:tcBorders>
              <w:top w:val="nil"/>
              <w:left w:val="nil"/>
              <w:bottom w:val="single" w:sz="4" w:space="0" w:color="auto"/>
              <w:right w:val="nil"/>
            </w:tcBorders>
            <w:vAlign w:val="center"/>
          </w:tcPr>
          <w:p w14:paraId="4220FCF2"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Vaje</w:t>
            </w:r>
          </w:p>
          <w:p w14:paraId="06949CA5"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Tutorial</w:t>
            </w:r>
          </w:p>
        </w:tc>
        <w:tc>
          <w:tcPr>
            <w:tcW w:w="1418" w:type="dxa"/>
            <w:gridSpan w:val="6"/>
            <w:tcBorders>
              <w:top w:val="nil"/>
              <w:left w:val="nil"/>
              <w:bottom w:val="single" w:sz="4" w:space="0" w:color="auto"/>
              <w:right w:val="nil"/>
            </w:tcBorders>
            <w:vAlign w:val="center"/>
          </w:tcPr>
          <w:p w14:paraId="0E4A196C"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Klinične vaje</w:t>
            </w:r>
          </w:p>
          <w:p w14:paraId="4BBDEF8B"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work</w:t>
            </w:r>
          </w:p>
        </w:tc>
        <w:tc>
          <w:tcPr>
            <w:tcW w:w="1416" w:type="dxa"/>
            <w:gridSpan w:val="3"/>
            <w:tcBorders>
              <w:top w:val="nil"/>
              <w:left w:val="nil"/>
              <w:bottom w:val="single" w:sz="4" w:space="0" w:color="auto"/>
              <w:right w:val="nil"/>
            </w:tcBorders>
            <w:vAlign w:val="center"/>
          </w:tcPr>
          <w:p w14:paraId="509B80E3"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Druge oblike študija</w:t>
            </w:r>
          </w:p>
        </w:tc>
        <w:tc>
          <w:tcPr>
            <w:tcW w:w="1416" w:type="dxa"/>
            <w:gridSpan w:val="2"/>
            <w:tcBorders>
              <w:top w:val="nil"/>
              <w:left w:val="nil"/>
              <w:bottom w:val="single" w:sz="4" w:space="0" w:color="auto"/>
              <w:right w:val="nil"/>
            </w:tcBorders>
            <w:vAlign w:val="center"/>
          </w:tcPr>
          <w:p w14:paraId="78AC52B0"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Samost. delo</w:t>
            </w:r>
          </w:p>
          <w:p w14:paraId="05ED1C0F"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Individ. work</w:t>
            </w:r>
          </w:p>
        </w:tc>
        <w:tc>
          <w:tcPr>
            <w:tcW w:w="132" w:type="dxa"/>
            <w:vAlign w:val="center"/>
          </w:tcPr>
          <w:p w14:paraId="745A1123" w14:textId="77777777" w:rsidR="00D71855" w:rsidRPr="00FC207C" w:rsidRDefault="00D71855" w:rsidP="00FC207C">
            <w:pPr>
              <w:jc w:val="center"/>
              <w:rPr>
                <w:rFonts w:asciiTheme="minorHAnsi" w:hAnsiTheme="minorHAnsi" w:cstheme="minorHAnsi"/>
                <w:b/>
                <w:bCs/>
                <w:color w:val="000000"/>
                <w:sz w:val="22"/>
                <w:szCs w:val="22"/>
              </w:rPr>
            </w:pPr>
          </w:p>
        </w:tc>
        <w:tc>
          <w:tcPr>
            <w:tcW w:w="1075" w:type="dxa"/>
            <w:tcBorders>
              <w:top w:val="nil"/>
              <w:left w:val="nil"/>
              <w:bottom w:val="single" w:sz="4" w:space="0" w:color="auto"/>
              <w:right w:val="nil"/>
            </w:tcBorders>
            <w:vAlign w:val="center"/>
          </w:tcPr>
          <w:p w14:paraId="3E505391" w14:textId="77777777" w:rsidR="00D71855" w:rsidRPr="00FC207C" w:rsidRDefault="00D71855" w:rsidP="00FC207C">
            <w:pPr>
              <w:jc w:val="cente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ECTS</w:t>
            </w:r>
          </w:p>
        </w:tc>
      </w:tr>
      <w:tr w:rsidR="00D71855" w:rsidRPr="00FC207C" w14:paraId="5CC0108C" w14:textId="77777777" w:rsidTr="00D71855">
        <w:trPr>
          <w:trHeight w:val="318"/>
        </w:trPr>
        <w:tc>
          <w:tcPr>
            <w:tcW w:w="1406" w:type="dxa"/>
            <w:vMerge w:val="restart"/>
            <w:tcBorders>
              <w:top w:val="single" w:sz="4" w:space="0" w:color="auto"/>
              <w:left w:val="single" w:sz="4" w:space="0" w:color="auto"/>
              <w:right w:val="single" w:sz="4" w:space="0" w:color="auto"/>
            </w:tcBorders>
            <w:vAlign w:val="center"/>
          </w:tcPr>
          <w:p w14:paraId="3E9C18A9"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25</w:t>
            </w:r>
          </w:p>
        </w:tc>
        <w:tc>
          <w:tcPr>
            <w:tcW w:w="1409" w:type="dxa"/>
            <w:gridSpan w:val="3"/>
            <w:vMerge w:val="restart"/>
            <w:tcBorders>
              <w:top w:val="single" w:sz="4" w:space="0" w:color="auto"/>
              <w:left w:val="single" w:sz="4" w:space="0" w:color="auto"/>
              <w:right w:val="single" w:sz="4" w:space="0" w:color="auto"/>
            </w:tcBorders>
            <w:vAlign w:val="center"/>
          </w:tcPr>
          <w:p w14:paraId="056AF113" w14:textId="77777777" w:rsidR="00D71855" w:rsidRPr="00FC207C" w:rsidRDefault="00D71855" w:rsidP="00FC207C">
            <w:pPr>
              <w:jc w:val="center"/>
              <w:rPr>
                <w:rFonts w:asciiTheme="minorHAnsi" w:hAnsiTheme="minorHAnsi" w:cstheme="minorHAnsi"/>
                <w:b/>
                <w:bCs/>
                <w:color w:val="000000"/>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72AF2C08"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30</w:t>
            </w:r>
          </w:p>
        </w:tc>
        <w:tc>
          <w:tcPr>
            <w:tcW w:w="1418" w:type="dxa"/>
            <w:gridSpan w:val="6"/>
            <w:vMerge w:val="restart"/>
            <w:tcBorders>
              <w:top w:val="single" w:sz="4" w:space="0" w:color="auto"/>
              <w:left w:val="single" w:sz="4" w:space="0" w:color="auto"/>
              <w:right w:val="single" w:sz="4" w:space="0" w:color="auto"/>
            </w:tcBorders>
            <w:vAlign w:val="center"/>
          </w:tcPr>
          <w:p w14:paraId="45392FB5"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3"/>
            <w:vMerge w:val="restart"/>
            <w:tcBorders>
              <w:top w:val="single" w:sz="4" w:space="0" w:color="auto"/>
              <w:left w:val="single" w:sz="4" w:space="0" w:color="auto"/>
              <w:right w:val="single" w:sz="4" w:space="0" w:color="auto"/>
            </w:tcBorders>
            <w:vAlign w:val="center"/>
          </w:tcPr>
          <w:p w14:paraId="3DE815E2"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2"/>
            <w:vMerge w:val="restart"/>
            <w:tcBorders>
              <w:top w:val="single" w:sz="4" w:space="0" w:color="auto"/>
              <w:left w:val="single" w:sz="4" w:space="0" w:color="auto"/>
              <w:right w:val="single" w:sz="4" w:space="0" w:color="auto"/>
            </w:tcBorders>
            <w:vAlign w:val="center"/>
          </w:tcPr>
          <w:p w14:paraId="0B9C64DC"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65</w:t>
            </w:r>
          </w:p>
        </w:tc>
        <w:tc>
          <w:tcPr>
            <w:tcW w:w="132" w:type="dxa"/>
            <w:tcBorders>
              <w:top w:val="nil"/>
              <w:left w:val="single" w:sz="4" w:space="0" w:color="auto"/>
              <w:bottom w:val="nil"/>
              <w:right w:val="single" w:sz="4" w:space="0" w:color="auto"/>
            </w:tcBorders>
            <w:vAlign w:val="center"/>
          </w:tcPr>
          <w:p w14:paraId="09D5F2AA" w14:textId="77777777" w:rsidR="00D71855" w:rsidRPr="00FC207C" w:rsidRDefault="00D71855" w:rsidP="00FC207C">
            <w:pPr>
              <w:jc w:val="center"/>
              <w:rPr>
                <w:rFonts w:asciiTheme="minorHAnsi" w:hAnsiTheme="minorHAnsi" w:cstheme="minorHAnsi"/>
                <w:b/>
                <w:bCs/>
                <w:color w:val="000000"/>
                <w:sz w:val="22"/>
                <w:szCs w:val="22"/>
              </w:rPr>
            </w:pPr>
          </w:p>
        </w:tc>
        <w:tc>
          <w:tcPr>
            <w:tcW w:w="1075" w:type="dxa"/>
            <w:vMerge w:val="restart"/>
            <w:tcBorders>
              <w:top w:val="single" w:sz="4" w:space="0" w:color="auto"/>
              <w:left w:val="single" w:sz="4" w:space="0" w:color="auto"/>
              <w:right w:val="single" w:sz="4" w:space="0" w:color="auto"/>
            </w:tcBorders>
            <w:vAlign w:val="center"/>
          </w:tcPr>
          <w:p w14:paraId="6FCB13B6"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4</w:t>
            </w:r>
          </w:p>
        </w:tc>
      </w:tr>
      <w:tr w:rsidR="00D71855" w:rsidRPr="00FC207C" w14:paraId="23396F79" w14:textId="77777777" w:rsidTr="00D71855">
        <w:trPr>
          <w:trHeight w:val="318"/>
        </w:trPr>
        <w:tc>
          <w:tcPr>
            <w:tcW w:w="1406" w:type="dxa"/>
            <w:vMerge/>
            <w:tcBorders>
              <w:left w:val="single" w:sz="4" w:space="0" w:color="auto"/>
              <w:right w:val="single" w:sz="4" w:space="0" w:color="auto"/>
            </w:tcBorders>
            <w:vAlign w:val="center"/>
          </w:tcPr>
          <w:p w14:paraId="4F47A632" w14:textId="77777777" w:rsidR="00D71855" w:rsidRPr="00FC207C" w:rsidRDefault="00D71855" w:rsidP="00FC207C">
            <w:pPr>
              <w:jc w:val="center"/>
              <w:rPr>
                <w:rFonts w:asciiTheme="minorHAnsi" w:hAnsiTheme="minorHAnsi" w:cstheme="minorHAnsi"/>
                <w:b/>
                <w:bCs/>
                <w:color w:val="000000"/>
                <w:sz w:val="22"/>
                <w:szCs w:val="22"/>
              </w:rPr>
            </w:pPr>
          </w:p>
        </w:tc>
        <w:tc>
          <w:tcPr>
            <w:tcW w:w="1409" w:type="dxa"/>
            <w:gridSpan w:val="3"/>
            <w:vMerge/>
            <w:tcBorders>
              <w:left w:val="single" w:sz="4" w:space="0" w:color="auto"/>
              <w:right w:val="single" w:sz="4" w:space="0" w:color="auto"/>
            </w:tcBorders>
            <w:vAlign w:val="center"/>
          </w:tcPr>
          <w:p w14:paraId="0ABFB61E" w14:textId="77777777" w:rsidR="00D71855" w:rsidRPr="00FC207C" w:rsidRDefault="00D71855" w:rsidP="00FC207C">
            <w:pPr>
              <w:jc w:val="center"/>
              <w:rPr>
                <w:rFonts w:asciiTheme="minorHAnsi" w:hAnsiTheme="minorHAnsi" w:cstheme="minorHAnsi"/>
                <w:b/>
                <w:bCs/>
                <w:color w:val="000000"/>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77BA4A3A"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40BE8F27"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9869D36" w14:textId="77777777" w:rsidR="00D71855" w:rsidRPr="00FC207C" w:rsidRDefault="00D71855"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RV</w:t>
            </w:r>
          </w:p>
        </w:tc>
        <w:tc>
          <w:tcPr>
            <w:tcW w:w="1418" w:type="dxa"/>
            <w:gridSpan w:val="6"/>
            <w:vMerge/>
            <w:tcBorders>
              <w:left w:val="single" w:sz="4" w:space="0" w:color="auto"/>
              <w:right w:val="single" w:sz="4" w:space="0" w:color="auto"/>
            </w:tcBorders>
            <w:vAlign w:val="center"/>
          </w:tcPr>
          <w:p w14:paraId="6C4A1CD9"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3"/>
            <w:vMerge/>
            <w:tcBorders>
              <w:left w:val="single" w:sz="4" w:space="0" w:color="auto"/>
              <w:right w:val="single" w:sz="4" w:space="0" w:color="auto"/>
            </w:tcBorders>
            <w:vAlign w:val="center"/>
          </w:tcPr>
          <w:p w14:paraId="724190D0"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2"/>
            <w:vMerge/>
            <w:tcBorders>
              <w:left w:val="single" w:sz="4" w:space="0" w:color="auto"/>
              <w:right w:val="single" w:sz="4" w:space="0" w:color="auto"/>
            </w:tcBorders>
            <w:vAlign w:val="center"/>
          </w:tcPr>
          <w:p w14:paraId="585D6FA0" w14:textId="77777777" w:rsidR="00D71855" w:rsidRPr="00FC207C" w:rsidRDefault="00D71855" w:rsidP="00FC207C">
            <w:pPr>
              <w:jc w:val="center"/>
              <w:rPr>
                <w:rFonts w:asciiTheme="minorHAnsi" w:hAnsiTheme="minorHAnsi" w:cstheme="minorHAnsi"/>
                <w:b/>
                <w:bCs/>
                <w:color w:val="000000"/>
                <w:sz w:val="22"/>
                <w:szCs w:val="22"/>
              </w:rPr>
            </w:pPr>
          </w:p>
        </w:tc>
        <w:tc>
          <w:tcPr>
            <w:tcW w:w="132" w:type="dxa"/>
            <w:tcBorders>
              <w:top w:val="nil"/>
              <w:left w:val="single" w:sz="4" w:space="0" w:color="auto"/>
              <w:bottom w:val="nil"/>
              <w:right w:val="single" w:sz="4" w:space="0" w:color="auto"/>
            </w:tcBorders>
            <w:vAlign w:val="center"/>
          </w:tcPr>
          <w:p w14:paraId="139034E7" w14:textId="77777777" w:rsidR="00D71855" w:rsidRPr="00FC207C" w:rsidRDefault="00D71855" w:rsidP="00FC207C">
            <w:pPr>
              <w:jc w:val="center"/>
              <w:rPr>
                <w:rFonts w:asciiTheme="minorHAnsi" w:hAnsiTheme="minorHAnsi" w:cstheme="minorHAnsi"/>
                <w:b/>
                <w:bCs/>
                <w:color w:val="000000"/>
                <w:sz w:val="22"/>
                <w:szCs w:val="22"/>
              </w:rPr>
            </w:pPr>
          </w:p>
        </w:tc>
        <w:tc>
          <w:tcPr>
            <w:tcW w:w="1075" w:type="dxa"/>
            <w:vMerge/>
            <w:tcBorders>
              <w:left w:val="single" w:sz="4" w:space="0" w:color="auto"/>
              <w:right w:val="single" w:sz="4" w:space="0" w:color="auto"/>
            </w:tcBorders>
            <w:vAlign w:val="center"/>
          </w:tcPr>
          <w:p w14:paraId="1E4A4B5A" w14:textId="77777777" w:rsidR="00D71855" w:rsidRPr="00FC207C" w:rsidRDefault="00D71855" w:rsidP="00FC207C">
            <w:pPr>
              <w:jc w:val="center"/>
              <w:rPr>
                <w:rFonts w:asciiTheme="minorHAnsi" w:hAnsiTheme="minorHAnsi" w:cstheme="minorHAnsi"/>
                <w:b/>
                <w:bCs/>
                <w:color w:val="000000"/>
                <w:sz w:val="22"/>
                <w:szCs w:val="22"/>
              </w:rPr>
            </w:pPr>
          </w:p>
        </w:tc>
      </w:tr>
      <w:tr w:rsidR="00D71855" w:rsidRPr="00FC207C" w14:paraId="787D6845" w14:textId="77777777" w:rsidTr="00D71855">
        <w:trPr>
          <w:trHeight w:val="318"/>
        </w:trPr>
        <w:tc>
          <w:tcPr>
            <w:tcW w:w="1406" w:type="dxa"/>
            <w:vMerge/>
            <w:tcBorders>
              <w:left w:val="single" w:sz="4" w:space="0" w:color="auto"/>
              <w:bottom w:val="single" w:sz="4" w:space="0" w:color="auto"/>
              <w:right w:val="single" w:sz="4" w:space="0" w:color="auto"/>
            </w:tcBorders>
            <w:vAlign w:val="center"/>
          </w:tcPr>
          <w:p w14:paraId="6D763C23" w14:textId="77777777" w:rsidR="00D71855" w:rsidRPr="00FC207C" w:rsidRDefault="00D71855" w:rsidP="00FC207C">
            <w:pPr>
              <w:jc w:val="center"/>
              <w:rPr>
                <w:rFonts w:asciiTheme="minorHAnsi" w:hAnsiTheme="minorHAnsi" w:cstheme="minorHAnsi"/>
                <w:b/>
                <w:bCs/>
                <w:color w:val="000000"/>
                <w:sz w:val="22"/>
                <w:szCs w:val="22"/>
              </w:rPr>
            </w:pPr>
          </w:p>
        </w:tc>
        <w:tc>
          <w:tcPr>
            <w:tcW w:w="1409" w:type="dxa"/>
            <w:gridSpan w:val="3"/>
            <w:vMerge/>
            <w:tcBorders>
              <w:left w:val="single" w:sz="4" w:space="0" w:color="auto"/>
              <w:bottom w:val="single" w:sz="4" w:space="0" w:color="auto"/>
              <w:right w:val="single" w:sz="4" w:space="0" w:color="auto"/>
            </w:tcBorders>
            <w:vAlign w:val="center"/>
          </w:tcPr>
          <w:p w14:paraId="6BEDF9FB" w14:textId="77777777" w:rsidR="00D71855" w:rsidRPr="00FC207C" w:rsidRDefault="00D71855" w:rsidP="00FC207C">
            <w:pPr>
              <w:jc w:val="center"/>
              <w:rPr>
                <w:rFonts w:asciiTheme="minorHAnsi" w:hAnsiTheme="minorHAnsi" w:cstheme="minorHAnsi"/>
                <w:b/>
                <w:bCs/>
                <w:color w:val="000000"/>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239C0859" w14:textId="77777777" w:rsidR="00D71855" w:rsidRPr="00FC207C" w:rsidRDefault="00D71855" w:rsidP="00FC207C">
            <w:pPr>
              <w:jc w:val="center"/>
              <w:rPr>
                <w:rFonts w:asciiTheme="minorHAnsi" w:hAnsiTheme="minorHAnsi" w:cstheme="minorHAnsi"/>
                <w:b/>
                <w:bCs/>
                <w:color w:val="000000"/>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3F9030B" w14:textId="00033E3E" w:rsidR="00D71855" w:rsidRPr="00FC207C" w:rsidRDefault="008C3910"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5</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72F68620" w14:textId="17777F22" w:rsidR="00D71855" w:rsidRPr="00FC207C" w:rsidRDefault="008C3910" w:rsidP="00FC207C">
            <w:pPr>
              <w:jc w:val="center"/>
              <w:rPr>
                <w:rFonts w:asciiTheme="minorHAnsi" w:hAnsiTheme="minorHAnsi" w:cstheme="minorHAnsi"/>
                <w:b/>
                <w:bCs/>
                <w:color w:val="000000"/>
                <w:sz w:val="22"/>
                <w:szCs w:val="22"/>
              </w:rPr>
            </w:pPr>
            <w:r w:rsidRPr="00FC207C">
              <w:rPr>
                <w:rFonts w:asciiTheme="minorHAnsi" w:hAnsiTheme="minorHAnsi" w:cstheme="minorHAnsi"/>
                <w:b/>
                <w:bCs/>
                <w:color w:val="000000"/>
                <w:sz w:val="22"/>
                <w:szCs w:val="22"/>
              </w:rPr>
              <w:t>25</w:t>
            </w:r>
          </w:p>
        </w:tc>
        <w:tc>
          <w:tcPr>
            <w:tcW w:w="1418" w:type="dxa"/>
            <w:gridSpan w:val="6"/>
            <w:vMerge/>
            <w:tcBorders>
              <w:left w:val="single" w:sz="4" w:space="0" w:color="auto"/>
              <w:bottom w:val="single" w:sz="4" w:space="0" w:color="auto"/>
              <w:right w:val="single" w:sz="4" w:space="0" w:color="auto"/>
            </w:tcBorders>
            <w:vAlign w:val="center"/>
          </w:tcPr>
          <w:p w14:paraId="76845E40"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3"/>
            <w:vMerge/>
            <w:tcBorders>
              <w:left w:val="single" w:sz="4" w:space="0" w:color="auto"/>
              <w:bottom w:val="single" w:sz="4" w:space="0" w:color="auto"/>
              <w:right w:val="single" w:sz="4" w:space="0" w:color="auto"/>
            </w:tcBorders>
            <w:vAlign w:val="center"/>
          </w:tcPr>
          <w:p w14:paraId="4F20BB5B" w14:textId="77777777" w:rsidR="00D71855" w:rsidRPr="00FC207C" w:rsidRDefault="00D71855" w:rsidP="00FC207C">
            <w:pPr>
              <w:jc w:val="center"/>
              <w:rPr>
                <w:rFonts w:asciiTheme="minorHAnsi" w:hAnsiTheme="minorHAnsi" w:cstheme="minorHAnsi"/>
                <w:b/>
                <w:bCs/>
                <w:color w:val="000000"/>
                <w:sz w:val="22"/>
                <w:szCs w:val="22"/>
              </w:rPr>
            </w:pPr>
          </w:p>
        </w:tc>
        <w:tc>
          <w:tcPr>
            <w:tcW w:w="1416" w:type="dxa"/>
            <w:gridSpan w:val="2"/>
            <w:vMerge/>
            <w:tcBorders>
              <w:left w:val="single" w:sz="4" w:space="0" w:color="auto"/>
              <w:bottom w:val="single" w:sz="4" w:space="0" w:color="auto"/>
              <w:right w:val="single" w:sz="4" w:space="0" w:color="auto"/>
            </w:tcBorders>
            <w:vAlign w:val="center"/>
          </w:tcPr>
          <w:p w14:paraId="35C06082" w14:textId="77777777" w:rsidR="00D71855" w:rsidRPr="00FC207C" w:rsidRDefault="00D71855" w:rsidP="00FC207C">
            <w:pPr>
              <w:jc w:val="center"/>
              <w:rPr>
                <w:rFonts w:asciiTheme="minorHAnsi" w:hAnsiTheme="minorHAnsi" w:cstheme="minorHAnsi"/>
                <w:b/>
                <w:bCs/>
                <w:color w:val="000000"/>
                <w:sz w:val="22"/>
                <w:szCs w:val="22"/>
              </w:rPr>
            </w:pPr>
          </w:p>
        </w:tc>
        <w:tc>
          <w:tcPr>
            <w:tcW w:w="132" w:type="dxa"/>
            <w:tcBorders>
              <w:top w:val="nil"/>
              <w:left w:val="single" w:sz="4" w:space="0" w:color="auto"/>
              <w:bottom w:val="nil"/>
              <w:right w:val="single" w:sz="4" w:space="0" w:color="auto"/>
            </w:tcBorders>
            <w:vAlign w:val="center"/>
          </w:tcPr>
          <w:p w14:paraId="30433BE3" w14:textId="77777777" w:rsidR="00D71855" w:rsidRPr="00FC207C" w:rsidRDefault="00D71855" w:rsidP="00FC207C">
            <w:pPr>
              <w:jc w:val="center"/>
              <w:rPr>
                <w:rFonts w:asciiTheme="minorHAnsi" w:hAnsiTheme="minorHAnsi" w:cstheme="minorHAnsi"/>
                <w:b/>
                <w:bCs/>
                <w:color w:val="000000"/>
                <w:sz w:val="22"/>
                <w:szCs w:val="22"/>
              </w:rPr>
            </w:pPr>
          </w:p>
        </w:tc>
        <w:tc>
          <w:tcPr>
            <w:tcW w:w="1075" w:type="dxa"/>
            <w:vMerge/>
            <w:tcBorders>
              <w:left w:val="single" w:sz="4" w:space="0" w:color="auto"/>
              <w:bottom w:val="single" w:sz="4" w:space="0" w:color="auto"/>
              <w:right w:val="single" w:sz="4" w:space="0" w:color="auto"/>
            </w:tcBorders>
            <w:vAlign w:val="center"/>
          </w:tcPr>
          <w:p w14:paraId="1E5D3315" w14:textId="77777777" w:rsidR="00D71855" w:rsidRPr="00FC207C" w:rsidRDefault="00D71855" w:rsidP="00FC207C">
            <w:pPr>
              <w:jc w:val="center"/>
              <w:rPr>
                <w:rFonts w:asciiTheme="minorHAnsi" w:hAnsiTheme="minorHAnsi" w:cstheme="minorHAnsi"/>
                <w:b/>
                <w:bCs/>
                <w:color w:val="000000"/>
                <w:sz w:val="22"/>
                <w:szCs w:val="22"/>
              </w:rPr>
            </w:pPr>
          </w:p>
        </w:tc>
      </w:tr>
      <w:tr w:rsidR="00D71855" w:rsidRPr="00FC207C" w14:paraId="2F59073B" w14:textId="77777777" w:rsidTr="00D71855">
        <w:tc>
          <w:tcPr>
            <w:tcW w:w="9690" w:type="dxa"/>
            <w:gridSpan w:val="22"/>
          </w:tcPr>
          <w:p w14:paraId="7E160F61" w14:textId="77777777" w:rsidR="00D71855" w:rsidRPr="00FC207C" w:rsidRDefault="00D71855" w:rsidP="00FC207C">
            <w:pPr>
              <w:rPr>
                <w:rFonts w:asciiTheme="minorHAnsi" w:hAnsiTheme="minorHAnsi" w:cstheme="minorHAnsi"/>
                <w:b/>
                <w:bCs/>
                <w:color w:val="000000"/>
                <w:sz w:val="22"/>
                <w:szCs w:val="22"/>
              </w:rPr>
            </w:pPr>
          </w:p>
        </w:tc>
      </w:tr>
      <w:tr w:rsidR="00D71855" w:rsidRPr="00FC207C" w14:paraId="6E78F8E5" w14:textId="77777777" w:rsidTr="00D71855">
        <w:tc>
          <w:tcPr>
            <w:tcW w:w="3302" w:type="dxa"/>
            <w:gridSpan w:val="6"/>
          </w:tcPr>
          <w:p w14:paraId="05773A2E"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Nosilec predmeta / Lecturer:</w:t>
            </w:r>
          </w:p>
        </w:tc>
        <w:tc>
          <w:tcPr>
            <w:tcW w:w="6388" w:type="dxa"/>
            <w:gridSpan w:val="16"/>
            <w:tcBorders>
              <w:top w:val="single" w:sz="4" w:space="0" w:color="auto"/>
              <w:left w:val="single" w:sz="4" w:space="0" w:color="auto"/>
              <w:bottom w:val="single" w:sz="4" w:space="0" w:color="auto"/>
              <w:right w:val="single" w:sz="4" w:space="0" w:color="auto"/>
            </w:tcBorders>
          </w:tcPr>
          <w:p w14:paraId="49FF9EB9"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b/>
                <w:color w:val="000000"/>
                <w:sz w:val="22"/>
                <w:szCs w:val="22"/>
              </w:rPr>
              <w:t>GORAZD HREN</w:t>
            </w:r>
          </w:p>
        </w:tc>
      </w:tr>
      <w:tr w:rsidR="00D71855" w:rsidRPr="00FC207C" w14:paraId="12151F84" w14:textId="77777777" w:rsidTr="00D71855">
        <w:tc>
          <w:tcPr>
            <w:tcW w:w="9690" w:type="dxa"/>
            <w:gridSpan w:val="22"/>
          </w:tcPr>
          <w:p w14:paraId="31F1534B" w14:textId="77777777" w:rsidR="00D71855" w:rsidRPr="00FC207C" w:rsidRDefault="00D71855" w:rsidP="00FC207C">
            <w:pPr>
              <w:jc w:val="both"/>
              <w:rPr>
                <w:rFonts w:asciiTheme="minorHAnsi" w:hAnsiTheme="minorHAnsi" w:cstheme="minorHAnsi"/>
                <w:color w:val="000000"/>
                <w:sz w:val="22"/>
                <w:szCs w:val="22"/>
              </w:rPr>
            </w:pPr>
          </w:p>
        </w:tc>
      </w:tr>
      <w:tr w:rsidR="00D71855" w:rsidRPr="00FC207C" w14:paraId="3D0F9A1C" w14:textId="77777777" w:rsidTr="00D71855">
        <w:tc>
          <w:tcPr>
            <w:tcW w:w="2034" w:type="dxa"/>
            <w:gridSpan w:val="3"/>
            <w:vMerge w:val="restart"/>
          </w:tcPr>
          <w:p w14:paraId="4F66D86E"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Jeziki / Languages:</w:t>
            </w:r>
          </w:p>
        </w:tc>
        <w:tc>
          <w:tcPr>
            <w:tcW w:w="2700" w:type="dxa"/>
            <w:gridSpan w:val="9"/>
          </w:tcPr>
          <w:p w14:paraId="3789C6C2" w14:textId="77777777" w:rsidR="00D71855" w:rsidRPr="00FC207C" w:rsidRDefault="00D71855" w:rsidP="00FC207C">
            <w:pPr>
              <w:jc w:val="right"/>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Predavanja / Lectures:</w:t>
            </w:r>
          </w:p>
        </w:tc>
        <w:tc>
          <w:tcPr>
            <w:tcW w:w="4956" w:type="dxa"/>
            <w:gridSpan w:val="10"/>
            <w:tcBorders>
              <w:top w:val="single" w:sz="4" w:space="0" w:color="auto"/>
              <w:left w:val="single" w:sz="4" w:space="0" w:color="auto"/>
              <w:bottom w:val="single" w:sz="4" w:space="0" w:color="auto"/>
              <w:right w:val="single" w:sz="4" w:space="0" w:color="auto"/>
            </w:tcBorders>
          </w:tcPr>
          <w:p w14:paraId="3B9ACF4D" w14:textId="77777777" w:rsidR="00D71855" w:rsidRPr="00FC207C" w:rsidRDefault="00D71855" w:rsidP="00FC207C">
            <w:pPr>
              <w:jc w:val="both"/>
              <w:rPr>
                <w:rFonts w:asciiTheme="minorHAnsi" w:hAnsiTheme="minorHAnsi" w:cstheme="minorHAnsi"/>
                <w:b/>
                <w:bCs/>
                <w:color w:val="000000"/>
                <w:sz w:val="22"/>
                <w:szCs w:val="22"/>
              </w:rPr>
            </w:pPr>
            <w:r w:rsidRPr="00FC207C">
              <w:rPr>
                <w:rFonts w:asciiTheme="minorHAnsi" w:hAnsiTheme="minorHAnsi" w:cstheme="minorHAnsi"/>
                <w:color w:val="000000"/>
                <w:sz w:val="22"/>
                <w:szCs w:val="22"/>
              </w:rPr>
              <w:t>slovenski / Slovene</w:t>
            </w:r>
          </w:p>
        </w:tc>
      </w:tr>
      <w:tr w:rsidR="00D71855" w:rsidRPr="00FC207C" w14:paraId="256122C0" w14:textId="77777777" w:rsidTr="00D71855">
        <w:trPr>
          <w:trHeight w:val="215"/>
        </w:trPr>
        <w:tc>
          <w:tcPr>
            <w:tcW w:w="2034" w:type="dxa"/>
            <w:gridSpan w:val="3"/>
            <w:vMerge/>
            <w:vAlign w:val="center"/>
          </w:tcPr>
          <w:p w14:paraId="1A97F58C" w14:textId="77777777" w:rsidR="00D71855" w:rsidRPr="00FC207C" w:rsidRDefault="00D71855" w:rsidP="00FC207C">
            <w:pPr>
              <w:rPr>
                <w:rFonts w:asciiTheme="minorHAnsi" w:hAnsiTheme="minorHAnsi" w:cstheme="minorHAnsi"/>
                <w:b/>
                <w:bCs/>
                <w:color w:val="000000"/>
                <w:sz w:val="22"/>
                <w:szCs w:val="22"/>
              </w:rPr>
            </w:pPr>
          </w:p>
        </w:tc>
        <w:tc>
          <w:tcPr>
            <w:tcW w:w="2700" w:type="dxa"/>
            <w:gridSpan w:val="9"/>
          </w:tcPr>
          <w:p w14:paraId="52B3B960" w14:textId="77777777" w:rsidR="00D71855" w:rsidRPr="00FC207C" w:rsidRDefault="00D71855" w:rsidP="00FC207C">
            <w:pPr>
              <w:jc w:val="right"/>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Vaje / Tutorial:</w:t>
            </w:r>
          </w:p>
        </w:tc>
        <w:tc>
          <w:tcPr>
            <w:tcW w:w="4956" w:type="dxa"/>
            <w:gridSpan w:val="10"/>
            <w:tcBorders>
              <w:top w:val="single" w:sz="4" w:space="0" w:color="auto"/>
              <w:left w:val="single" w:sz="4" w:space="0" w:color="auto"/>
              <w:bottom w:val="single" w:sz="4" w:space="0" w:color="auto"/>
              <w:right w:val="single" w:sz="4" w:space="0" w:color="auto"/>
            </w:tcBorders>
          </w:tcPr>
          <w:p w14:paraId="53DB7695" w14:textId="77777777" w:rsidR="00D71855" w:rsidRPr="00FC207C" w:rsidRDefault="00D71855" w:rsidP="00FC207C">
            <w:pPr>
              <w:jc w:val="both"/>
              <w:rPr>
                <w:rFonts w:asciiTheme="minorHAnsi" w:hAnsiTheme="minorHAnsi" w:cstheme="minorHAnsi"/>
                <w:b/>
                <w:bCs/>
                <w:color w:val="000000"/>
                <w:sz w:val="22"/>
                <w:szCs w:val="22"/>
              </w:rPr>
            </w:pPr>
            <w:r w:rsidRPr="00FC207C">
              <w:rPr>
                <w:rFonts w:asciiTheme="minorHAnsi" w:hAnsiTheme="minorHAnsi" w:cstheme="minorHAnsi"/>
                <w:color w:val="000000"/>
                <w:sz w:val="22"/>
                <w:szCs w:val="22"/>
              </w:rPr>
              <w:t>slovenski / Slovene</w:t>
            </w:r>
          </w:p>
        </w:tc>
      </w:tr>
      <w:tr w:rsidR="00D71855" w:rsidRPr="00FC207C" w14:paraId="34350960" w14:textId="77777777" w:rsidTr="00D71855">
        <w:tc>
          <w:tcPr>
            <w:tcW w:w="4728" w:type="dxa"/>
            <w:gridSpan w:val="11"/>
            <w:tcBorders>
              <w:top w:val="nil"/>
              <w:left w:val="nil"/>
              <w:bottom w:val="single" w:sz="4" w:space="0" w:color="auto"/>
              <w:right w:val="nil"/>
            </w:tcBorders>
          </w:tcPr>
          <w:p w14:paraId="1A7ED374" w14:textId="77777777" w:rsidR="00D71855" w:rsidRPr="00FC207C" w:rsidRDefault="00D71855" w:rsidP="00FC207C">
            <w:pPr>
              <w:rPr>
                <w:rFonts w:asciiTheme="minorHAnsi" w:hAnsiTheme="minorHAnsi" w:cstheme="minorHAnsi"/>
                <w:b/>
                <w:bCs/>
                <w:color w:val="000000"/>
                <w:sz w:val="22"/>
                <w:szCs w:val="22"/>
              </w:rPr>
            </w:pPr>
          </w:p>
          <w:p w14:paraId="0E82C95C"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Pogoji za vključitev v delo oz. za opravljanje študijskih obveznosti:</w:t>
            </w:r>
          </w:p>
        </w:tc>
        <w:tc>
          <w:tcPr>
            <w:tcW w:w="142" w:type="dxa"/>
            <w:gridSpan w:val="2"/>
          </w:tcPr>
          <w:p w14:paraId="4A737516" w14:textId="77777777" w:rsidR="00D71855" w:rsidRPr="00FC207C" w:rsidRDefault="00D71855" w:rsidP="00FC207C">
            <w:pPr>
              <w:rPr>
                <w:rFonts w:asciiTheme="minorHAnsi" w:hAnsiTheme="minorHAnsi" w:cstheme="minorHAnsi"/>
                <w:b/>
                <w:color w:val="000000"/>
                <w:sz w:val="22"/>
                <w:szCs w:val="22"/>
              </w:rPr>
            </w:pPr>
          </w:p>
          <w:p w14:paraId="4A5F9C57" w14:textId="77777777" w:rsidR="00D71855" w:rsidRPr="00FC207C" w:rsidRDefault="00D71855" w:rsidP="00FC207C">
            <w:pPr>
              <w:rPr>
                <w:rFonts w:asciiTheme="minorHAnsi" w:hAnsiTheme="minorHAnsi" w:cstheme="minorHAnsi"/>
                <w:b/>
                <w:color w:val="000000"/>
                <w:sz w:val="22"/>
                <w:szCs w:val="22"/>
              </w:rPr>
            </w:pPr>
          </w:p>
        </w:tc>
        <w:tc>
          <w:tcPr>
            <w:tcW w:w="4820" w:type="dxa"/>
            <w:gridSpan w:val="9"/>
            <w:tcBorders>
              <w:top w:val="nil"/>
              <w:left w:val="nil"/>
              <w:bottom w:val="single" w:sz="4" w:space="0" w:color="auto"/>
              <w:right w:val="nil"/>
            </w:tcBorders>
          </w:tcPr>
          <w:p w14:paraId="50FD9D28" w14:textId="77777777" w:rsidR="00D71855" w:rsidRPr="00FC207C" w:rsidRDefault="00D71855" w:rsidP="00FC207C">
            <w:pPr>
              <w:rPr>
                <w:rFonts w:asciiTheme="minorHAnsi" w:hAnsiTheme="minorHAnsi" w:cstheme="minorHAnsi"/>
                <w:b/>
                <w:color w:val="000000"/>
                <w:sz w:val="22"/>
                <w:szCs w:val="22"/>
              </w:rPr>
            </w:pPr>
          </w:p>
          <w:p w14:paraId="2C82E26C"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Prerequisits:</w:t>
            </w:r>
          </w:p>
        </w:tc>
      </w:tr>
      <w:tr w:rsidR="00D71855" w:rsidRPr="00FC207C" w14:paraId="7337C662" w14:textId="77777777" w:rsidTr="00D71855">
        <w:trPr>
          <w:trHeight w:val="363"/>
        </w:trPr>
        <w:tc>
          <w:tcPr>
            <w:tcW w:w="4728" w:type="dxa"/>
            <w:gridSpan w:val="11"/>
            <w:tcBorders>
              <w:top w:val="single" w:sz="4" w:space="0" w:color="auto"/>
              <w:left w:val="single" w:sz="4" w:space="0" w:color="auto"/>
              <w:bottom w:val="single" w:sz="4" w:space="0" w:color="auto"/>
              <w:right w:val="single" w:sz="4" w:space="0" w:color="auto"/>
            </w:tcBorders>
          </w:tcPr>
          <w:p w14:paraId="71B56DEE"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Ni pogojev.</w:t>
            </w:r>
          </w:p>
        </w:tc>
        <w:tc>
          <w:tcPr>
            <w:tcW w:w="142" w:type="dxa"/>
            <w:gridSpan w:val="2"/>
            <w:tcBorders>
              <w:top w:val="nil"/>
              <w:left w:val="single" w:sz="4" w:space="0" w:color="auto"/>
              <w:bottom w:val="nil"/>
              <w:right w:val="single" w:sz="4" w:space="0" w:color="auto"/>
            </w:tcBorders>
          </w:tcPr>
          <w:p w14:paraId="58473D4B" w14:textId="77777777" w:rsidR="00D71855" w:rsidRPr="00FC207C" w:rsidRDefault="00D71855" w:rsidP="00FC207C">
            <w:pPr>
              <w:rPr>
                <w:rFonts w:asciiTheme="minorHAnsi" w:hAnsiTheme="minorHAnsi" w:cstheme="minorHAnsi"/>
                <w:color w:val="000000"/>
                <w:sz w:val="22"/>
                <w:szCs w:val="22"/>
              </w:rPr>
            </w:pPr>
          </w:p>
        </w:tc>
        <w:tc>
          <w:tcPr>
            <w:tcW w:w="4820" w:type="dxa"/>
            <w:gridSpan w:val="9"/>
            <w:tcBorders>
              <w:top w:val="single" w:sz="4" w:space="0" w:color="auto"/>
              <w:left w:val="single" w:sz="4" w:space="0" w:color="auto"/>
              <w:bottom w:val="single" w:sz="4" w:space="0" w:color="auto"/>
              <w:right w:val="single" w:sz="4" w:space="0" w:color="auto"/>
            </w:tcBorders>
          </w:tcPr>
          <w:p w14:paraId="40074D93"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None.</w:t>
            </w:r>
          </w:p>
        </w:tc>
      </w:tr>
      <w:tr w:rsidR="00D71855" w:rsidRPr="00FC207C" w14:paraId="35F5A6E4" w14:textId="77777777" w:rsidTr="00D71855">
        <w:trPr>
          <w:trHeight w:val="137"/>
        </w:trPr>
        <w:tc>
          <w:tcPr>
            <w:tcW w:w="4713" w:type="dxa"/>
            <w:gridSpan w:val="10"/>
            <w:tcBorders>
              <w:top w:val="nil"/>
              <w:left w:val="nil"/>
              <w:bottom w:val="single" w:sz="4" w:space="0" w:color="auto"/>
              <w:right w:val="nil"/>
            </w:tcBorders>
          </w:tcPr>
          <w:p w14:paraId="3DC29078" w14:textId="77777777" w:rsidR="00D71855" w:rsidRPr="00FC207C" w:rsidRDefault="00D71855" w:rsidP="00FC207C">
            <w:pPr>
              <w:rPr>
                <w:rFonts w:asciiTheme="minorHAnsi" w:hAnsiTheme="minorHAnsi" w:cstheme="minorHAnsi"/>
                <w:b/>
                <w:color w:val="000000"/>
                <w:sz w:val="22"/>
                <w:szCs w:val="22"/>
              </w:rPr>
            </w:pPr>
          </w:p>
          <w:p w14:paraId="6C2D109A"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Vsebina:</w:t>
            </w:r>
            <w:r w:rsidRPr="00FC207C">
              <w:rPr>
                <w:rFonts w:asciiTheme="minorHAnsi" w:hAnsiTheme="minorHAnsi" w:cstheme="minorHAnsi"/>
                <w:color w:val="000000"/>
                <w:sz w:val="22"/>
                <w:szCs w:val="22"/>
              </w:rPr>
              <w:t xml:space="preserve"> </w:t>
            </w:r>
          </w:p>
        </w:tc>
        <w:tc>
          <w:tcPr>
            <w:tcW w:w="157" w:type="dxa"/>
            <w:gridSpan w:val="3"/>
          </w:tcPr>
          <w:p w14:paraId="17E2C8F4" w14:textId="77777777" w:rsidR="00D71855" w:rsidRPr="00FC207C" w:rsidRDefault="00D71855" w:rsidP="00FC207C">
            <w:pPr>
              <w:rPr>
                <w:rFonts w:asciiTheme="minorHAnsi" w:hAnsiTheme="minorHAnsi" w:cstheme="minorHAnsi"/>
                <w:b/>
                <w:color w:val="000000"/>
                <w:sz w:val="22"/>
                <w:szCs w:val="22"/>
              </w:rPr>
            </w:pPr>
          </w:p>
        </w:tc>
        <w:tc>
          <w:tcPr>
            <w:tcW w:w="4820" w:type="dxa"/>
            <w:gridSpan w:val="9"/>
            <w:tcBorders>
              <w:top w:val="nil"/>
              <w:left w:val="nil"/>
              <w:bottom w:val="single" w:sz="4" w:space="0" w:color="auto"/>
              <w:right w:val="nil"/>
            </w:tcBorders>
          </w:tcPr>
          <w:p w14:paraId="7243E66B" w14:textId="77777777" w:rsidR="00D71855" w:rsidRPr="00FC207C" w:rsidRDefault="00D71855" w:rsidP="00FC207C">
            <w:pPr>
              <w:rPr>
                <w:rFonts w:asciiTheme="minorHAnsi" w:hAnsiTheme="minorHAnsi" w:cstheme="minorHAnsi"/>
                <w:b/>
                <w:color w:val="000000"/>
                <w:sz w:val="22"/>
                <w:szCs w:val="22"/>
              </w:rPr>
            </w:pPr>
          </w:p>
          <w:p w14:paraId="31EB9666"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Content (Syllabus outline):</w:t>
            </w:r>
          </w:p>
        </w:tc>
      </w:tr>
      <w:tr w:rsidR="00D71855" w:rsidRPr="00FC207C" w14:paraId="7F79B232" w14:textId="77777777" w:rsidTr="00D71855">
        <w:trPr>
          <w:trHeight w:val="1845"/>
        </w:trPr>
        <w:tc>
          <w:tcPr>
            <w:tcW w:w="4713" w:type="dxa"/>
            <w:gridSpan w:val="10"/>
            <w:tcBorders>
              <w:top w:val="single" w:sz="4" w:space="0" w:color="auto"/>
              <w:left w:val="single" w:sz="4" w:space="0" w:color="auto"/>
              <w:bottom w:val="single" w:sz="4" w:space="0" w:color="auto"/>
              <w:right w:val="single" w:sz="4" w:space="0" w:color="auto"/>
            </w:tcBorders>
          </w:tcPr>
          <w:p w14:paraId="2C103885"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u w:val="single"/>
              </w:rPr>
              <w:t>Predavanja</w:t>
            </w:r>
            <w:r w:rsidRPr="00FC207C">
              <w:rPr>
                <w:rFonts w:asciiTheme="minorHAnsi" w:hAnsiTheme="minorHAnsi" w:cstheme="minorHAnsi"/>
                <w:color w:val="000000"/>
                <w:sz w:val="22"/>
                <w:szCs w:val="22"/>
              </w:rPr>
              <w:t>:</w:t>
            </w:r>
          </w:p>
          <w:p w14:paraId="055508EE"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Podpora in vloga CAx tehnologij v življenjskem ciklu izdelka s poudarkom na procesu modeliranja.</w:t>
            </w:r>
          </w:p>
          <w:p w14:paraId="2A44584C"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 xml:space="preserve">Metode geometrijskega modeliranja teles in predstavitve modelov s teoretskimi osnovami iz računalniške grafike. </w:t>
            </w:r>
          </w:p>
          <w:p w14:paraId="1AFC1A2D"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Standardi za prenos podatkov med CAx sistemi (virtualna okolja, hitra izdelava prototipov).</w:t>
            </w:r>
          </w:p>
          <w:p w14:paraId="5484FD86" w14:textId="77777777" w:rsidR="00D71855" w:rsidRPr="00FC207C" w:rsidRDefault="00D71855" w:rsidP="00FC207C">
            <w:pPr>
              <w:rPr>
                <w:rFonts w:asciiTheme="minorHAnsi" w:hAnsiTheme="minorHAnsi" w:cstheme="minorHAnsi"/>
                <w:color w:val="000000"/>
                <w:sz w:val="22"/>
                <w:szCs w:val="22"/>
                <w:u w:val="single"/>
                <w:lang w:val="en-GB"/>
              </w:rPr>
            </w:pPr>
            <w:r w:rsidRPr="00FC207C">
              <w:rPr>
                <w:rFonts w:asciiTheme="minorHAnsi" w:hAnsiTheme="minorHAnsi" w:cstheme="minorHAnsi"/>
                <w:color w:val="000000"/>
                <w:sz w:val="22"/>
                <w:szCs w:val="22"/>
                <w:u w:val="single"/>
                <w:lang w:val="en-GB"/>
              </w:rPr>
              <w:t>Računalniške vaje</w:t>
            </w:r>
          </w:p>
          <w:p w14:paraId="0CFEDAF8"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Zahtevnejše računalniško geometrijsko modeliranje volumskih teles in ploskev.</w:t>
            </w:r>
          </w:p>
          <w:p w14:paraId="2823150B"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Sestavljanje sklopov z relacijami in povezovanje parametrov komponent.</w:t>
            </w:r>
          </w:p>
          <w:p w14:paraId="64EAFC45"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Upodabljanje in fizikalne lastnosti modelov.</w:t>
            </w:r>
          </w:p>
          <w:p w14:paraId="5ECE5E29" w14:textId="77777777" w:rsidR="00D71855"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Kinematične analize mehanizmov.</w:t>
            </w:r>
          </w:p>
          <w:p w14:paraId="25DCC287" w14:textId="1F035B32" w:rsidR="00FC207C" w:rsidRPr="00FC207C" w:rsidRDefault="00FC207C" w:rsidP="00FC207C">
            <w:pPr>
              <w:rPr>
                <w:rFonts w:asciiTheme="minorHAnsi" w:hAnsiTheme="minorHAnsi" w:cstheme="minorHAnsi"/>
                <w:color w:val="000000"/>
                <w:sz w:val="22"/>
                <w:szCs w:val="22"/>
                <w:u w:val="single"/>
              </w:rPr>
            </w:pPr>
          </w:p>
        </w:tc>
        <w:tc>
          <w:tcPr>
            <w:tcW w:w="157" w:type="dxa"/>
            <w:gridSpan w:val="3"/>
            <w:tcBorders>
              <w:top w:val="nil"/>
              <w:left w:val="single" w:sz="4" w:space="0" w:color="auto"/>
              <w:bottom w:val="nil"/>
              <w:right w:val="single" w:sz="4" w:space="0" w:color="auto"/>
            </w:tcBorders>
          </w:tcPr>
          <w:p w14:paraId="211F7842" w14:textId="77777777" w:rsidR="00D71855" w:rsidRPr="00FC207C" w:rsidRDefault="00D71855" w:rsidP="00FC207C">
            <w:pPr>
              <w:rPr>
                <w:rFonts w:asciiTheme="minorHAnsi" w:hAnsiTheme="minorHAnsi" w:cstheme="minorHAnsi"/>
                <w:color w:val="000000"/>
                <w:sz w:val="22"/>
                <w:szCs w:val="22"/>
              </w:rPr>
            </w:pPr>
          </w:p>
        </w:tc>
        <w:tc>
          <w:tcPr>
            <w:tcW w:w="4820" w:type="dxa"/>
            <w:gridSpan w:val="9"/>
            <w:tcBorders>
              <w:top w:val="single" w:sz="4" w:space="0" w:color="auto"/>
              <w:left w:val="single" w:sz="4" w:space="0" w:color="auto"/>
              <w:bottom w:val="single" w:sz="4" w:space="0" w:color="auto"/>
              <w:right w:val="single" w:sz="4" w:space="0" w:color="auto"/>
            </w:tcBorders>
          </w:tcPr>
          <w:p w14:paraId="4F552CD4" w14:textId="77777777" w:rsidR="00D71855" w:rsidRPr="00FC207C" w:rsidRDefault="00D71855" w:rsidP="00FC207C">
            <w:pPr>
              <w:rPr>
                <w:rFonts w:asciiTheme="minorHAnsi" w:hAnsiTheme="minorHAnsi" w:cstheme="minorHAnsi"/>
                <w:color w:val="000000"/>
                <w:sz w:val="22"/>
                <w:szCs w:val="22"/>
                <w:u w:val="single"/>
                <w:lang w:val="en-GB"/>
              </w:rPr>
            </w:pPr>
            <w:r w:rsidRPr="00FC207C">
              <w:rPr>
                <w:rFonts w:asciiTheme="minorHAnsi" w:hAnsiTheme="minorHAnsi" w:cstheme="minorHAnsi"/>
                <w:color w:val="000000"/>
                <w:sz w:val="22"/>
                <w:szCs w:val="22"/>
                <w:u w:val="single"/>
                <w:lang w:val="en-GB"/>
              </w:rPr>
              <w:t>Lectures:</w:t>
            </w:r>
          </w:p>
          <w:p w14:paraId="11A5AB58"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The role and support of the CAx technologies in product life-cycle focused on modeling process.</w:t>
            </w:r>
          </w:p>
          <w:p w14:paraId="1BAAF8C8"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Geometrical modeling and model representation with theoretical background of computer graphics.</w:t>
            </w:r>
          </w:p>
          <w:p w14:paraId="0916D1C6"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Standard data transfer between CAx applications (virtual environment, rapid prototyping).</w:t>
            </w:r>
          </w:p>
          <w:p w14:paraId="4B7A467C" w14:textId="77777777" w:rsidR="00D71855" w:rsidRPr="00FC207C" w:rsidRDefault="00D71855" w:rsidP="00FC207C">
            <w:pPr>
              <w:rPr>
                <w:rFonts w:asciiTheme="minorHAnsi" w:hAnsiTheme="minorHAnsi" w:cstheme="minorHAnsi"/>
                <w:color w:val="000000"/>
                <w:sz w:val="22"/>
                <w:szCs w:val="22"/>
                <w:u w:val="single"/>
                <w:lang w:val="en-GB"/>
              </w:rPr>
            </w:pPr>
            <w:r w:rsidRPr="00FC207C">
              <w:rPr>
                <w:rFonts w:asciiTheme="minorHAnsi" w:hAnsiTheme="minorHAnsi" w:cstheme="minorHAnsi"/>
                <w:color w:val="000000"/>
                <w:sz w:val="22"/>
                <w:szCs w:val="22"/>
                <w:u w:val="single"/>
                <w:lang w:val="en-GB"/>
              </w:rPr>
              <w:t>Tutorials</w:t>
            </w:r>
          </w:p>
          <w:p w14:paraId="2CEEEDAC"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Advanced computer geometrical modeling of solids and surfaces.</w:t>
            </w:r>
          </w:p>
          <w:p w14:paraId="6520A52A"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Creation of assemblies with relations and parts parameters coupling.</w:t>
            </w:r>
          </w:p>
          <w:p w14:paraId="306D399D"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Rendering and Physical characteristic of models.</w:t>
            </w:r>
          </w:p>
          <w:p w14:paraId="69481174"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Kinematics analyses of mechanisms.</w:t>
            </w:r>
          </w:p>
          <w:p w14:paraId="0CD26BAE" w14:textId="77777777" w:rsidR="00D71855" w:rsidRPr="00FC207C" w:rsidRDefault="00D71855" w:rsidP="00FC207C">
            <w:pPr>
              <w:rPr>
                <w:rFonts w:asciiTheme="minorHAnsi" w:hAnsiTheme="minorHAnsi" w:cstheme="minorHAnsi"/>
                <w:color w:val="000000"/>
                <w:sz w:val="22"/>
                <w:szCs w:val="22"/>
              </w:rPr>
            </w:pPr>
          </w:p>
        </w:tc>
      </w:tr>
      <w:tr w:rsidR="00D71855" w:rsidRPr="00FC207C" w14:paraId="53DA29D8" w14:textId="77777777" w:rsidTr="00D71855">
        <w:tc>
          <w:tcPr>
            <w:tcW w:w="9690" w:type="dxa"/>
            <w:gridSpan w:val="22"/>
          </w:tcPr>
          <w:p w14:paraId="7AB62D02" w14:textId="77777777" w:rsidR="00D71855" w:rsidRPr="00FC207C" w:rsidRDefault="00D71855" w:rsidP="00FC207C">
            <w:pPr>
              <w:jc w:val="both"/>
              <w:rPr>
                <w:rFonts w:asciiTheme="minorHAnsi" w:hAnsiTheme="minorHAnsi" w:cstheme="minorHAnsi"/>
                <w:color w:val="000000"/>
                <w:sz w:val="22"/>
                <w:szCs w:val="22"/>
              </w:rPr>
            </w:pPr>
          </w:p>
          <w:p w14:paraId="39E9A7E1" w14:textId="77777777" w:rsidR="00D71855" w:rsidRPr="00FC207C" w:rsidRDefault="00D71855" w:rsidP="00FC207C">
            <w:pPr>
              <w:jc w:val="both"/>
              <w:rPr>
                <w:rFonts w:asciiTheme="minorHAnsi" w:hAnsiTheme="minorHAnsi" w:cstheme="minorHAnsi"/>
                <w:b/>
                <w:color w:val="000000"/>
                <w:sz w:val="22"/>
                <w:szCs w:val="22"/>
              </w:rPr>
            </w:pPr>
            <w:r w:rsidRPr="00FC207C">
              <w:rPr>
                <w:rFonts w:asciiTheme="minorHAnsi" w:hAnsiTheme="minorHAnsi" w:cstheme="minorHAnsi"/>
                <w:color w:val="000000"/>
                <w:sz w:val="22"/>
                <w:szCs w:val="22"/>
              </w:rPr>
              <w:lastRenderedPageBreak/>
              <w:br w:type="page"/>
            </w:r>
            <w:r w:rsidRPr="00FC207C">
              <w:rPr>
                <w:rFonts w:asciiTheme="minorHAnsi" w:hAnsiTheme="minorHAnsi" w:cstheme="minorHAnsi"/>
                <w:b/>
                <w:color w:val="000000"/>
                <w:sz w:val="22"/>
                <w:szCs w:val="22"/>
              </w:rPr>
              <w:t>Temeljni literatura in viri / Readings:</w:t>
            </w:r>
          </w:p>
        </w:tc>
      </w:tr>
      <w:tr w:rsidR="00D71855" w:rsidRPr="00FC207C" w14:paraId="3DE3CD4D" w14:textId="77777777" w:rsidTr="00D71855">
        <w:trPr>
          <w:trHeight w:val="1539"/>
        </w:trPr>
        <w:tc>
          <w:tcPr>
            <w:tcW w:w="9690" w:type="dxa"/>
            <w:gridSpan w:val="22"/>
            <w:tcBorders>
              <w:top w:val="single" w:sz="4" w:space="0" w:color="auto"/>
              <w:left w:val="single" w:sz="4" w:space="0" w:color="auto"/>
              <w:bottom w:val="single" w:sz="4" w:space="0" w:color="auto"/>
              <w:right w:val="single" w:sz="4" w:space="0" w:color="auto"/>
            </w:tcBorders>
          </w:tcPr>
          <w:p w14:paraId="471ED060" w14:textId="77777777" w:rsidR="008C3910" w:rsidRPr="00FC207C" w:rsidRDefault="008C3910"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lastRenderedPageBreak/>
              <w:t>G. Hren: Modeliranje strojev in naprav, prosojnice s predavanj, dosegljivo na moodle, 2020</w:t>
            </w:r>
          </w:p>
          <w:p w14:paraId="73842BC4"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J. Duhovnik, I. Demšar, P. Drešar: Modeliranje z značilkami na osnovi SolidWorks, Univerza v Ljubljani, Fakulteta za strojništvo, 2014</w:t>
            </w:r>
          </w:p>
          <w:p w14:paraId="308FF86A"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 xml:space="preserve">Chang, Kuang-Hua: </w:t>
            </w:r>
            <w:r w:rsidRPr="00FC207C">
              <w:rPr>
                <w:rFonts w:asciiTheme="minorHAnsi" w:hAnsiTheme="minorHAnsi" w:cstheme="minorHAnsi"/>
                <w:color w:val="000000"/>
                <w:sz w:val="22"/>
                <w:szCs w:val="22"/>
                <w:shd w:val="clear" w:color="auto" w:fill="FFFAF0"/>
              </w:rPr>
              <w:t>Product design modeling using CAD/CAE, Elsevier Academic Press, 2014</w:t>
            </w:r>
          </w:p>
          <w:p w14:paraId="1E39B7E0"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Michael E. Mortemson, Geometric Modeling, Third Edition, Industrial Press, New York 2006</w:t>
            </w:r>
          </w:p>
          <w:p w14:paraId="01438757" w14:textId="77777777" w:rsidR="008C3910" w:rsidRPr="00FC207C" w:rsidRDefault="00000000" w:rsidP="00FC207C">
            <w:pPr>
              <w:rPr>
                <w:rFonts w:asciiTheme="minorHAnsi" w:hAnsiTheme="minorHAnsi" w:cstheme="minorHAnsi"/>
                <w:color w:val="000000"/>
                <w:sz w:val="22"/>
                <w:szCs w:val="22"/>
              </w:rPr>
            </w:pPr>
            <w:hyperlink r:id="rId14" w:history="1">
              <w:r w:rsidR="008C3910" w:rsidRPr="00FC207C">
                <w:rPr>
                  <w:rStyle w:val="Hiperpovezava"/>
                  <w:rFonts w:asciiTheme="minorHAnsi" w:hAnsiTheme="minorHAnsi" w:cstheme="minorHAnsi"/>
                  <w:sz w:val="22"/>
                  <w:szCs w:val="22"/>
                </w:rPr>
                <w:t>https://www.web3d.org/x3d/content/examples/X3dSceneAuthoringHints.html</w:t>
              </w:r>
            </w:hyperlink>
          </w:p>
          <w:p w14:paraId="16ABD80B" w14:textId="77777777" w:rsidR="008C3910" w:rsidRPr="00FC207C" w:rsidRDefault="008C3910"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D.Brutzman, L.Daly, Morhgan X3D: Extensible, X3D Graphics for Web Authors Kaufmann, Elsevier, 2007</w:t>
            </w:r>
          </w:p>
          <w:p w14:paraId="274FDD26" w14:textId="5E54EE14"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Spletni viri</w:t>
            </w:r>
          </w:p>
        </w:tc>
      </w:tr>
      <w:tr w:rsidR="00D71855" w:rsidRPr="00FC207C" w14:paraId="2BA04D39" w14:textId="77777777" w:rsidTr="00D71855">
        <w:trPr>
          <w:trHeight w:val="73"/>
        </w:trPr>
        <w:tc>
          <w:tcPr>
            <w:tcW w:w="4713" w:type="dxa"/>
            <w:gridSpan w:val="10"/>
            <w:tcBorders>
              <w:top w:val="nil"/>
              <w:left w:val="nil"/>
              <w:bottom w:val="single" w:sz="4" w:space="0" w:color="auto"/>
              <w:right w:val="nil"/>
            </w:tcBorders>
          </w:tcPr>
          <w:p w14:paraId="6747DC49" w14:textId="77777777" w:rsidR="00D71855" w:rsidRPr="00FC207C" w:rsidRDefault="00D71855" w:rsidP="00FC207C">
            <w:pPr>
              <w:rPr>
                <w:rFonts w:asciiTheme="minorHAnsi" w:hAnsiTheme="minorHAnsi" w:cstheme="minorHAnsi"/>
                <w:b/>
                <w:bCs/>
                <w:color w:val="000000"/>
                <w:sz w:val="22"/>
                <w:szCs w:val="22"/>
              </w:rPr>
            </w:pPr>
          </w:p>
          <w:p w14:paraId="4ADACA24"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Cilji in kompetence:</w:t>
            </w:r>
          </w:p>
        </w:tc>
        <w:tc>
          <w:tcPr>
            <w:tcW w:w="157" w:type="dxa"/>
            <w:gridSpan w:val="3"/>
          </w:tcPr>
          <w:p w14:paraId="468996F4" w14:textId="77777777" w:rsidR="00D71855" w:rsidRPr="00FC207C" w:rsidRDefault="00D71855" w:rsidP="00FC207C">
            <w:pPr>
              <w:rPr>
                <w:rFonts w:asciiTheme="minorHAnsi" w:hAnsiTheme="minorHAnsi" w:cstheme="minorHAnsi"/>
                <w:b/>
                <w:color w:val="000000"/>
                <w:sz w:val="22"/>
                <w:szCs w:val="22"/>
              </w:rPr>
            </w:pPr>
          </w:p>
        </w:tc>
        <w:tc>
          <w:tcPr>
            <w:tcW w:w="4820" w:type="dxa"/>
            <w:gridSpan w:val="9"/>
            <w:tcBorders>
              <w:top w:val="nil"/>
              <w:left w:val="nil"/>
              <w:bottom w:val="single" w:sz="4" w:space="0" w:color="auto"/>
              <w:right w:val="nil"/>
            </w:tcBorders>
          </w:tcPr>
          <w:p w14:paraId="2770DA3F" w14:textId="77777777" w:rsidR="00D71855" w:rsidRPr="00FC207C" w:rsidRDefault="00D71855" w:rsidP="00FC207C">
            <w:pPr>
              <w:rPr>
                <w:rFonts w:asciiTheme="minorHAnsi" w:hAnsiTheme="minorHAnsi" w:cstheme="minorHAnsi"/>
                <w:b/>
                <w:color w:val="000000"/>
                <w:sz w:val="22"/>
                <w:szCs w:val="22"/>
              </w:rPr>
            </w:pPr>
          </w:p>
          <w:p w14:paraId="2F7160EE"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lang w:val="en-GB"/>
              </w:rPr>
              <w:t>Objectives and competences</w:t>
            </w:r>
            <w:r w:rsidRPr="00FC207C">
              <w:rPr>
                <w:rFonts w:asciiTheme="minorHAnsi" w:hAnsiTheme="minorHAnsi" w:cstheme="minorHAnsi"/>
                <w:b/>
                <w:color w:val="000000"/>
                <w:sz w:val="22"/>
                <w:szCs w:val="22"/>
              </w:rPr>
              <w:t>:</w:t>
            </w:r>
          </w:p>
        </w:tc>
      </w:tr>
      <w:tr w:rsidR="00D71855" w:rsidRPr="00FC207C" w14:paraId="28CEDD1C" w14:textId="77777777" w:rsidTr="00D71855">
        <w:trPr>
          <w:trHeight w:val="918"/>
        </w:trPr>
        <w:tc>
          <w:tcPr>
            <w:tcW w:w="4713" w:type="dxa"/>
            <w:gridSpan w:val="10"/>
            <w:tcBorders>
              <w:top w:val="single" w:sz="4" w:space="0" w:color="auto"/>
              <w:left w:val="single" w:sz="4" w:space="0" w:color="auto"/>
              <w:bottom w:val="single" w:sz="4" w:space="0" w:color="auto"/>
              <w:right w:val="single" w:sz="4" w:space="0" w:color="auto"/>
            </w:tcBorders>
          </w:tcPr>
          <w:p w14:paraId="3FBF577A"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Študent pridobi znanja s področja modeliranja z uporabo CAx sistemov; modeliranje kompleksnih elementov, sestavljanja v sklope, kinematične analize mehanizmov in standarde za prenos podatkov.</w:t>
            </w:r>
          </w:p>
        </w:tc>
        <w:tc>
          <w:tcPr>
            <w:tcW w:w="157" w:type="dxa"/>
            <w:gridSpan w:val="3"/>
            <w:tcBorders>
              <w:top w:val="nil"/>
              <w:left w:val="single" w:sz="4" w:space="0" w:color="auto"/>
              <w:bottom w:val="nil"/>
              <w:right w:val="single" w:sz="4" w:space="0" w:color="auto"/>
            </w:tcBorders>
          </w:tcPr>
          <w:p w14:paraId="2A8BC002" w14:textId="77777777" w:rsidR="00D71855" w:rsidRPr="00FC207C" w:rsidRDefault="00D71855" w:rsidP="00FC207C">
            <w:pPr>
              <w:rPr>
                <w:rFonts w:asciiTheme="minorHAnsi" w:hAnsiTheme="minorHAnsi" w:cstheme="minorHAnsi"/>
                <w:b/>
                <w:color w:val="000000"/>
                <w:sz w:val="22"/>
                <w:szCs w:val="22"/>
              </w:rPr>
            </w:pPr>
          </w:p>
        </w:tc>
        <w:tc>
          <w:tcPr>
            <w:tcW w:w="4820" w:type="dxa"/>
            <w:gridSpan w:val="9"/>
            <w:tcBorders>
              <w:top w:val="single" w:sz="4" w:space="0" w:color="auto"/>
              <w:left w:val="single" w:sz="4" w:space="0" w:color="auto"/>
              <w:bottom w:val="single" w:sz="4" w:space="0" w:color="auto"/>
              <w:right w:val="single" w:sz="4" w:space="0" w:color="auto"/>
            </w:tcBorders>
          </w:tcPr>
          <w:p w14:paraId="4E51DAA7" w14:textId="77777777" w:rsidR="00D71855" w:rsidRPr="00FC207C" w:rsidRDefault="00D71855" w:rsidP="00FC207C">
            <w:pPr>
              <w:rPr>
                <w:rFonts w:asciiTheme="minorHAnsi" w:hAnsiTheme="minorHAnsi" w:cstheme="minorHAnsi"/>
                <w:color w:val="000000"/>
                <w:sz w:val="22"/>
                <w:szCs w:val="22"/>
                <w:lang w:val="en-US"/>
              </w:rPr>
            </w:pPr>
            <w:r w:rsidRPr="00FC207C">
              <w:rPr>
                <w:rFonts w:asciiTheme="minorHAnsi" w:hAnsiTheme="minorHAnsi" w:cstheme="minorHAnsi"/>
                <w:color w:val="000000"/>
                <w:sz w:val="22"/>
                <w:szCs w:val="22"/>
                <w:lang w:val="en-GB"/>
              </w:rPr>
              <w:t>Student will be able to model with CAx systems: advanced modelling, assembly, kinematical analyses of mechanisms and standard data transfer.</w:t>
            </w:r>
          </w:p>
          <w:p w14:paraId="353E0EE9" w14:textId="77777777" w:rsidR="00D71855" w:rsidRPr="00FC207C" w:rsidRDefault="00D71855" w:rsidP="00FC207C">
            <w:pPr>
              <w:rPr>
                <w:rFonts w:asciiTheme="minorHAnsi" w:hAnsiTheme="minorHAnsi" w:cstheme="minorHAnsi"/>
                <w:color w:val="000000"/>
                <w:sz w:val="22"/>
                <w:szCs w:val="22"/>
              </w:rPr>
            </w:pPr>
          </w:p>
        </w:tc>
      </w:tr>
      <w:tr w:rsidR="00D71855" w:rsidRPr="00FC207C" w14:paraId="657901E2" w14:textId="77777777" w:rsidTr="00D71855">
        <w:trPr>
          <w:trHeight w:val="117"/>
        </w:trPr>
        <w:tc>
          <w:tcPr>
            <w:tcW w:w="4728" w:type="dxa"/>
            <w:gridSpan w:val="11"/>
            <w:tcBorders>
              <w:top w:val="nil"/>
              <w:left w:val="nil"/>
              <w:bottom w:val="single" w:sz="4" w:space="0" w:color="auto"/>
              <w:right w:val="nil"/>
            </w:tcBorders>
          </w:tcPr>
          <w:p w14:paraId="23053432" w14:textId="77777777" w:rsidR="00D71855" w:rsidRPr="00FC207C" w:rsidRDefault="00D71855" w:rsidP="00FC207C">
            <w:pPr>
              <w:rPr>
                <w:rFonts w:asciiTheme="minorHAnsi" w:hAnsiTheme="minorHAnsi" w:cstheme="minorHAnsi"/>
                <w:b/>
                <w:color w:val="000000"/>
                <w:sz w:val="22"/>
                <w:szCs w:val="22"/>
              </w:rPr>
            </w:pPr>
          </w:p>
          <w:p w14:paraId="19B01E69"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Predvideni študijski rezultati:</w:t>
            </w:r>
          </w:p>
        </w:tc>
        <w:tc>
          <w:tcPr>
            <w:tcW w:w="142" w:type="dxa"/>
            <w:gridSpan w:val="2"/>
          </w:tcPr>
          <w:p w14:paraId="148B571F" w14:textId="77777777" w:rsidR="00D71855" w:rsidRPr="00FC207C" w:rsidRDefault="00D71855" w:rsidP="00FC207C">
            <w:pPr>
              <w:rPr>
                <w:rFonts w:asciiTheme="minorHAnsi" w:hAnsiTheme="minorHAnsi" w:cstheme="minorHAnsi"/>
                <w:b/>
                <w:color w:val="000000"/>
                <w:sz w:val="22"/>
                <w:szCs w:val="22"/>
              </w:rPr>
            </w:pPr>
          </w:p>
          <w:p w14:paraId="409A03D9" w14:textId="77777777" w:rsidR="00D71855" w:rsidRPr="00FC207C" w:rsidRDefault="00D71855" w:rsidP="00FC207C">
            <w:pPr>
              <w:rPr>
                <w:rFonts w:asciiTheme="minorHAnsi" w:hAnsiTheme="minorHAnsi" w:cstheme="minorHAnsi"/>
                <w:b/>
                <w:color w:val="000000"/>
                <w:sz w:val="22"/>
                <w:szCs w:val="22"/>
              </w:rPr>
            </w:pPr>
          </w:p>
        </w:tc>
        <w:tc>
          <w:tcPr>
            <w:tcW w:w="4820" w:type="dxa"/>
            <w:gridSpan w:val="9"/>
            <w:tcBorders>
              <w:top w:val="nil"/>
              <w:left w:val="nil"/>
              <w:bottom w:val="single" w:sz="4" w:space="0" w:color="auto"/>
              <w:right w:val="nil"/>
            </w:tcBorders>
          </w:tcPr>
          <w:p w14:paraId="6F926F86" w14:textId="77777777" w:rsidR="00D71855" w:rsidRPr="00FC207C" w:rsidRDefault="00D71855" w:rsidP="00FC207C">
            <w:pPr>
              <w:rPr>
                <w:rFonts w:asciiTheme="minorHAnsi" w:hAnsiTheme="minorHAnsi" w:cstheme="minorHAnsi"/>
                <w:b/>
                <w:color w:val="000000"/>
                <w:sz w:val="22"/>
                <w:szCs w:val="22"/>
              </w:rPr>
            </w:pPr>
          </w:p>
          <w:p w14:paraId="5FCD63C2"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Intended learning outcomes:</w:t>
            </w:r>
          </w:p>
        </w:tc>
      </w:tr>
      <w:tr w:rsidR="00D71855" w:rsidRPr="00FC207C" w14:paraId="4947E121" w14:textId="77777777" w:rsidTr="00D71855">
        <w:trPr>
          <w:trHeight w:val="1387"/>
        </w:trPr>
        <w:tc>
          <w:tcPr>
            <w:tcW w:w="4728" w:type="dxa"/>
            <w:gridSpan w:val="11"/>
            <w:tcBorders>
              <w:top w:val="single" w:sz="4" w:space="0" w:color="auto"/>
              <w:left w:val="single" w:sz="4" w:space="0" w:color="auto"/>
              <w:bottom w:val="nil"/>
              <w:right w:val="single" w:sz="4" w:space="0" w:color="auto"/>
            </w:tcBorders>
          </w:tcPr>
          <w:p w14:paraId="6E4A3755"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Znanje in razumevanje:</w:t>
            </w:r>
          </w:p>
          <w:p w14:paraId="303997DD"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Študent bo sposoben načrtovati in izdelati geometrijo zahtevnih elementov in izvesti osnovne analize.</w:t>
            </w:r>
          </w:p>
          <w:p w14:paraId="2C83C6FD" w14:textId="77777777" w:rsidR="00D71855" w:rsidRPr="00FC207C" w:rsidRDefault="00D71855" w:rsidP="00FC207C">
            <w:pPr>
              <w:rPr>
                <w:rFonts w:asciiTheme="minorHAnsi" w:hAnsiTheme="minorHAnsi" w:cstheme="minorHAnsi"/>
                <w:color w:val="000000"/>
                <w:sz w:val="22"/>
                <w:szCs w:val="22"/>
              </w:rPr>
            </w:pPr>
          </w:p>
        </w:tc>
        <w:tc>
          <w:tcPr>
            <w:tcW w:w="142" w:type="dxa"/>
            <w:gridSpan w:val="2"/>
            <w:tcBorders>
              <w:top w:val="nil"/>
              <w:left w:val="single" w:sz="4" w:space="0" w:color="auto"/>
              <w:bottom w:val="nil"/>
              <w:right w:val="single" w:sz="4" w:space="0" w:color="auto"/>
            </w:tcBorders>
          </w:tcPr>
          <w:p w14:paraId="5675993F" w14:textId="77777777" w:rsidR="00D71855" w:rsidRPr="00FC207C" w:rsidRDefault="00D71855" w:rsidP="00FC207C">
            <w:pPr>
              <w:rPr>
                <w:rFonts w:asciiTheme="minorHAnsi" w:hAnsiTheme="minorHAnsi" w:cstheme="minorHAnsi"/>
                <w:color w:val="000000"/>
                <w:sz w:val="22"/>
                <w:szCs w:val="22"/>
              </w:rPr>
            </w:pPr>
          </w:p>
          <w:p w14:paraId="7884EEB5" w14:textId="77777777" w:rsidR="00D71855" w:rsidRPr="00FC207C" w:rsidRDefault="00D71855" w:rsidP="00FC207C">
            <w:pPr>
              <w:rPr>
                <w:rFonts w:asciiTheme="minorHAnsi" w:hAnsiTheme="minorHAnsi" w:cstheme="minorHAnsi"/>
                <w:color w:val="000000"/>
                <w:sz w:val="22"/>
                <w:szCs w:val="22"/>
              </w:rPr>
            </w:pPr>
          </w:p>
          <w:p w14:paraId="1EC69A61" w14:textId="77777777" w:rsidR="00D71855" w:rsidRPr="00FC207C" w:rsidRDefault="00D71855" w:rsidP="00FC207C">
            <w:pPr>
              <w:rPr>
                <w:rFonts w:asciiTheme="minorHAnsi" w:hAnsiTheme="minorHAnsi" w:cstheme="minorHAnsi"/>
                <w:color w:val="000000"/>
                <w:sz w:val="22"/>
                <w:szCs w:val="22"/>
              </w:rPr>
            </w:pPr>
          </w:p>
        </w:tc>
        <w:tc>
          <w:tcPr>
            <w:tcW w:w="4820" w:type="dxa"/>
            <w:gridSpan w:val="9"/>
            <w:tcBorders>
              <w:top w:val="single" w:sz="4" w:space="0" w:color="auto"/>
              <w:left w:val="single" w:sz="4" w:space="0" w:color="auto"/>
              <w:bottom w:val="nil"/>
              <w:right w:val="single" w:sz="4" w:space="0" w:color="auto"/>
            </w:tcBorders>
          </w:tcPr>
          <w:p w14:paraId="441D4232"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Knowledge and understanding:</w:t>
            </w:r>
          </w:p>
          <w:p w14:paraId="31815287"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Student will be able to design advanced geometrical elements and basic analyses.</w:t>
            </w:r>
          </w:p>
        </w:tc>
      </w:tr>
      <w:tr w:rsidR="00D71855" w:rsidRPr="00FC207C" w14:paraId="08C7F0F4" w14:textId="77777777" w:rsidTr="00D71855">
        <w:trPr>
          <w:trHeight w:val="788"/>
        </w:trPr>
        <w:tc>
          <w:tcPr>
            <w:tcW w:w="4728" w:type="dxa"/>
            <w:gridSpan w:val="11"/>
            <w:tcBorders>
              <w:top w:val="nil"/>
              <w:left w:val="single" w:sz="4" w:space="0" w:color="auto"/>
              <w:bottom w:val="single" w:sz="4" w:space="0" w:color="auto"/>
              <w:right w:val="single" w:sz="4" w:space="0" w:color="auto"/>
            </w:tcBorders>
          </w:tcPr>
          <w:p w14:paraId="659491E4"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Prenesljive/ključne spretnosti in drugi atributi:</w:t>
            </w:r>
          </w:p>
          <w:p w14:paraId="0FADCF0B"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Prenos teorije na reševanje praktičnih primerov.</w:t>
            </w:r>
          </w:p>
        </w:tc>
        <w:tc>
          <w:tcPr>
            <w:tcW w:w="142" w:type="dxa"/>
            <w:gridSpan w:val="2"/>
            <w:tcBorders>
              <w:top w:val="nil"/>
              <w:left w:val="single" w:sz="4" w:space="0" w:color="auto"/>
              <w:bottom w:val="nil"/>
              <w:right w:val="single" w:sz="4" w:space="0" w:color="auto"/>
            </w:tcBorders>
          </w:tcPr>
          <w:p w14:paraId="19EC8C1A" w14:textId="77777777" w:rsidR="00D71855" w:rsidRPr="00FC207C" w:rsidRDefault="00D71855" w:rsidP="00FC207C">
            <w:pPr>
              <w:rPr>
                <w:rFonts w:asciiTheme="minorHAnsi" w:hAnsiTheme="minorHAnsi" w:cstheme="minorHAnsi"/>
                <w:color w:val="000000"/>
                <w:sz w:val="22"/>
                <w:szCs w:val="22"/>
              </w:rPr>
            </w:pPr>
          </w:p>
        </w:tc>
        <w:tc>
          <w:tcPr>
            <w:tcW w:w="4820" w:type="dxa"/>
            <w:gridSpan w:val="9"/>
            <w:tcBorders>
              <w:top w:val="nil"/>
              <w:left w:val="single" w:sz="4" w:space="0" w:color="auto"/>
              <w:bottom w:val="single" w:sz="4" w:space="0" w:color="auto"/>
              <w:right w:val="single" w:sz="4" w:space="0" w:color="auto"/>
            </w:tcBorders>
          </w:tcPr>
          <w:p w14:paraId="22C77047"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Transferable/Key Skills and other attributes:</w:t>
            </w:r>
          </w:p>
          <w:p w14:paraId="582B1B6C"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lang w:val="en-US"/>
              </w:rPr>
              <w:t>The ability to apply theory and solving practical examples.</w:t>
            </w:r>
          </w:p>
        </w:tc>
      </w:tr>
      <w:tr w:rsidR="00D71855" w:rsidRPr="00FC207C" w14:paraId="3177DDCE" w14:textId="77777777" w:rsidTr="00D71855">
        <w:tc>
          <w:tcPr>
            <w:tcW w:w="4728" w:type="dxa"/>
            <w:gridSpan w:val="11"/>
            <w:tcBorders>
              <w:top w:val="nil"/>
              <w:left w:val="nil"/>
              <w:bottom w:val="single" w:sz="4" w:space="0" w:color="auto"/>
              <w:right w:val="nil"/>
            </w:tcBorders>
          </w:tcPr>
          <w:p w14:paraId="797377A3" w14:textId="77777777" w:rsidR="00D71855" w:rsidRPr="00FC207C" w:rsidRDefault="00D71855" w:rsidP="00FC207C">
            <w:pPr>
              <w:rPr>
                <w:rFonts w:asciiTheme="minorHAnsi" w:hAnsiTheme="minorHAnsi" w:cstheme="minorHAnsi"/>
                <w:b/>
                <w:color w:val="000000"/>
                <w:sz w:val="22"/>
                <w:szCs w:val="22"/>
              </w:rPr>
            </w:pPr>
          </w:p>
          <w:p w14:paraId="5DC18E7E"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Metode poučevanja in učenja:</w:t>
            </w:r>
          </w:p>
        </w:tc>
        <w:tc>
          <w:tcPr>
            <w:tcW w:w="142" w:type="dxa"/>
            <w:gridSpan w:val="2"/>
          </w:tcPr>
          <w:p w14:paraId="65844F5D" w14:textId="77777777" w:rsidR="00D71855" w:rsidRPr="00FC207C" w:rsidRDefault="00D71855" w:rsidP="00FC207C">
            <w:pPr>
              <w:rPr>
                <w:rFonts w:asciiTheme="minorHAnsi" w:hAnsiTheme="minorHAnsi" w:cstheme="minorHAnsi"/>
                <w:b/>
                <w:color w:val="000000"/>
                <w:sz w:val="22"/>
                <w:szCs w:val="22"/>
              </w:rPr>
            </w:pPr>
          </w:p>
          <w:p w14:paraId="1FE58997" w14:textId="77777777" w:rsidR="00D71855" w:rsidRPr="00FC207C" w:rsidRDefault="00D71855" w:rsidP="00FC207C">
            <w:pPr>
              <w:rPr>
                <w:rFonts w:asciiTheme="minorHAnsi" w:hAnsiTheme="minorHAnsi" w:cstheme="minorHAnsi"/>
                <w:b/>
                <w:color w:val="000000"/>
                <w:sz w:val="22"/>
                <w:szCs w:val="22"/>
              </w:rPr>
            </w:pPr>
          </w:p>
        </w:tc>
        <w:tc>
          <w:tcPr>
            <w:tcW w:w="4820" w:type="dxa"/>
            <w:gridSpan w:val="9"/>
            <w:tcBorders>
              <w:top w:val="nil"/>
              <w:left w:val="nil"/>
              <w:bottom w:val="single" w:sz="4" w:space="0" w:color="auto"/>
              <w:right w:val="nil"/>
            </w:tcBorders>
          </w:tcPr>
          <w:p w14:paraId="43DC216C" w14:textId="77777777" w:rsidR="00D71855" w:rsidRPr="00FC207C" w:rsidRDefault="00D71855" w:rsidP="00FC207C">
            <w:pPr>
              <w:rPr>
                <w:rFonts w:asciiTheme="minorHAnsi" w:hAnsiTheme="minorHAnsi" w:cstheme="minorHAnsi"/>
                <w:b/>
                <w:color w:val="000000"/>
                <w:sz w:val="22"/>
                <w:szCs w:val="22"/>
              </w:rPr>
            </w:pPr>
          </w:p>
          <w:p w14:paraId="6EFB1595"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Learning and teaching methods:</w:t>
            </w:r>
          </w:p>
        </w:tc>
      </w:tr>
      <w:tr w:rsidR="008C3910" w:rsidRPr="00FC207C" w14:paraId="2E6D012E" w14:textId="77777777" w:rsidTr="00D71855">
        <w:trPr>
          <w:trHeight w:val="523"/>
        </w:trPr>
        <w:tc>
          <w:tcPr>
            <w:tcW w:w="4728" w:type="dxa"/>
            <w:gridSpan w:val="11"/>
            <w:tcBorders>
              <w:top w:val="single" w:sz="4" w:space="0" w:color="auto"/>
              <w:left w:val="single" w:sz="4" w:space="0" w:color="auto"/>
              <w:bottom w:val="single" w:sz="4" w:space="0" w:color="auto"/>
              <w:right w:val="single" w:sz="4" w:space="0" w:color="auto"/>
            </w:tcBorders>
          </w:tcPr>
          <w:p w14:paraId="1430DCB8" w14:textId="77777777" w:rsidR="008C3910" w:rsidRPr="00FC207C" w:rsidRDefault="008C3910"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Predavanja.</w:t>
            </w:r>
          </w:p>
          <w:p w14:paraId="319044E7" w14:textId="77777777" w:rsidR="008C3910" w:rsidRPr="00FC207C" w:rsidRDefault="008C3910"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Računalniške vaje.</w:t>
            </w:r>
          </w:p>
          <w:p w14:paraId="06B02564" w14:textId="77777777" w:rsidR="008C3910" w:rsidRPr="00FC207C" w:rsidRDefault="008C3910"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Laboratorijske vaje.</w:t>
            </w:r>
          </w:p>
          <w:p w14:paraId="18EA787C" w14:textId="511B5DBB" w:rsidR="008C3910" w:rsidRPr="00FC207C" w:rsidRDefault="008C3910"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Projekt.</w:t>
            </w:r>
          </w:p>
        </w:tc>
        <w:tc>
          <w:tcPr>
            <w:tcW w:w="142" w:type="dxa"/>
            <w:gridSpan w:val="2"/>
            <w:tcBorders>
              <w:top w:val="nil"/>
              <w:left w:val="single" w:sz="4" w:space="0" w:color="auto"/>
              <w:bottom w:val="nil"/>
              <w:right w:val="single" w:sz="4" w:space="0" w:color="auto"/>
            </w:tcBorders>
          </w:tcPr>
          <w:p w14:paraId="761CF26D" w14:textId="77777777" w:rsidR="008C3910" w:rsidRPr="00FC207C" w:rsidRDefault="008C3910" w:rsidP="00FC207C">
            <w:pPr>
              <w:rPr>
                <w:rFonts w:asciiTheme="minorHAnsi" w:hAnsiTheme="minorHAnsi" w:cstheme="minorHAnsi"/>
                <w:color w:val="000000"/>
                <w:sz w:val="22"/>
                <w:szCs w:val="22"/>
              </w:rPr>
            </w:pPr>
          </w:p>
        </w:tc>
        <w:tc>
          <w:tcPr>
            <w:tcW w:w="4820" w:type="dxa"/>
            <w:gridSpan w:val="9"/>
            <w:tcBorders>
              <w:top w:val="single" w:sz="4" w:space="0" w:color="auto"/>
              <w:left w:val="single" w:sz="4" w:space="0" w:color="auto"/>
              <w:bottom w:val="single" w:sz="4" w:space="0" w:color="auto"/>
              <w:right w:val="single" w:sz="4" w:space="0" w:color="auto"/>
            </w:tcBorders>
          </w:tcPr>
          <w:p w14:paraId="4DFC880F" w14:textId="77777777" w:rsidR="008C3910" w:rsidRPr="00FC207C" w:rsidRDefault="008C3910" w:rsidP="00FC207C">
            <w:pPr>
              <w:rPr>
                <w:rFonts w:asciiTheme="minorHAnsi" w:hAnsiTheme="minorHAnsi" w:cstheme="minorHAnsi"/>
                <w:color w:val="000000"/>
                <w:sz w:val="22"/>
                <w:szCs w:val="22"/>
                <w:lang w:val="en-US"/>
              </w:rPr>
            </w:pPr>
            <w:r w:rsidRPr="00FC207C">
              <w:rPr>
                <w:rFonts w:asciiTheme="minorHAnsi" w:hAnsiTheme="minorHAnsi" w:cstheme="minorHAnsi"/>
                <w:color w:val="000000"/>
                <w:sz w:val="22"/>
                <w:szCs w:val="22"/>
                <w:lang w:val="en-US"/>
              </w:rPr>
              <w:t>Lectures.</w:t>
            </w:r>
          </w:p>
          <w:p w14:paraId="6BFC83FC" w14:textId="77777777" w:rsidR="008C3910" w:rsidRPr="00FC207C" w:rsidRDefault="008C3910" w:rsidP="00FC207C">
            <w:pPr>
              <w:rPr>
                <w:rFonts w:asciiTheme="minorHAnsi" w:hAnsiTheme="minorHAnsi" w:cstheme="minorHAnsi"/>
                <w:color w:val="000000"/>
                <w:sz w:val="22"/>
                <w:szCs w:val="22"/>
                <w:lang w:val="en-US"/>
              </w:rPr>
            </w:pPr>
            <w:r w:rsidRPr="00FC207C">
              <w:rPr>
                <w:rFonts w:asciiTheme="minorHAnsi" w:hAnsiTheme="minorHAnsi" w:cstheme="minorHAnsi"/>
                <w:color w:val="000000"/>
                <w:sz w:val="22"/>
                <w:szCs w:val="22"/>
                <w:lang w:val="en-US"/>
              </w:rPr>
              <w:t>Tutorials.</w:t>
            </w:r>
          </w:p>
          <w:p w14:paraId="516040E6" w14:textId="77777777" w:rsidR="008C3910" w:rsidRPr="00FC207C" w:rsidRDefault="008C3910" w:rsidP="00FC207C">
            <w:pPr>
              <w:rPr>
                <w:rFonts w:asciiTheme="minorHAnsi" w:hAnsiTheme="minorHAnsi" w:cstheme="minorHAnsi"/>
                <w:color w:val="000000"/>
                <w:sz w:val="22"/>
                <w:szCs w:val="22"/>
                <w:lang w:val="en-US"/>
              </w:rPr>
            </w:pPr>
            <w:r w:rsidRPr="00FC207C">
              <w:rPr>
                <w:rFonts w:asciiTheme="minorHAnsi" w:hAnsiTheme="minorHAnsi" w:cstheme="minorHAnsi"/>
                <w:color w:val="000000"/>
                <w:sz w:val="22"/>
                <w:szCs w:val="22"/>
                <w:lang w:val="en-US"/>
              </w:rPr>
              <w:t>Laboratory work.</w:t>
            </w:r>
          </w:p>
          <w:p w14:paraId="74A69630" w14:textId="77777777" w:rsidR="008C3910" w:rsidRPr="00FC207C" w:rsidRDefault="008C3910" w:rsidP="00FC207C">
            <w:pPr>
              <w:rPr>
                <w:rFonts w:asciiTheme="minorHAnsi" w:hAnsiTheme="minorHAnsi" w:cstheme="minorHAnsi"/>
                <w:color w:val="000000"/>
                <w:sz w:val="22"/>
                <w:szCs w:val="22"/>
                <w:lang w:val="en-US"/>
              </w:rPr>
            </w:pPr>
            <w:r w:rsidRPr="00FC207C">
              <w:rPr>
                <w:rFonts w:asciiTheme="minorHAnsi" w:hAnsiTheme="minorHAnsi" w:cstheme="minorHAnsi"/>
                <w:color w:val="000000"/>
                <w:sz w:val="22"/>
                <w:szCs w:val="22"/>
                <w:lang w:val="en-US"/>
              </w:rPr>
              <w:t>Coursework.</w:t>
            </w:r>
          </w:p>
          <w:p w14:paraId="1EDA0E8D" w14:textId="3841AC30" w:rsidR="008C3910" w:rsidRPr="00FC207C" w:rsidRDefault="008C3910" w:rsidP="00FC207C">
            <w:pPr>
              <w:rPr>
                <w:rFonts w:asciiTheme="minorHAnsi" w:hAnsiTheme="minorHAnsi" w:cstheme="minorHAnsi"/>
                <w:color w:val="000000"/>
                <w:sz w:val="22"/>
                <w:szCs w:val="22"/>
              </w:rPr>
            </w:pPr>
          </w:p>
        </w:tc>
      </w:tr>
      <w:tr w:rsidR="00D71855" w:rsidRPr="00FC207C" w14:paraId="402B5005" w14:textId="77777777" w:rsidTr="00D71855">
        <w:tc>
          <w:tcPr>
            <w:tcW w:w="4015" w:type="dxa"/>
            <w:gridSpan w:val="8"/>
            <w:tcBorders>
              <w:top w:val="nil"/>
              <w:left w:val="nil"/>
              <w:bottom w:val="single" w:sz="4" w:space="0" w:color="auto"/>
              <w:right w:val="nil"/>
            </w:tcBorders>
          </w:tcPr>
          <w:p w14:paraId="26D2FFE7" w14:textId="77777777" w:rsidR="00D71855" w:rsidRPr="00FC207C" w:rsidRDefault="00D71855" w:rsidP="00FC207C">
            <w:pPr>
              <w:rPr>
                <w:rFonts w:asciiTheme="minorHAnsi" w:hAnsiTheme="minorHAnsi" w:cstheme="minorHAnsi"/>
                <w:b/>
                <w:color w:val="000000"/>
                <w:sz w:val="22"/>
                <w:szCs w:val="22"/>
              </w:rPr>
            </w:pPr>
          </w:p>
          <w:p w14:paraId="07B0119F"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Načini ocenjevanja:</w:t>
            </w:r>
          </w:p>
        </w:tc>
        <w:tc>
          <w:tcPr>
            <w:tcW w:w="1439" w:type="dxa"/>
            <w:gridSpan w:val="6"/>
            <w:tcBorders>
              <w:top w:val="nil"/>
              <w:left w:val="nil"/>
              <w:bottom w:val="single" w:sz="4" w:space="0" w:color="auto"/>
              <w:right w:val="nil"/>
            </w:tcBorders>
          </w:tcPr>
          <w:p w14:paraId="08A0A5EE" w14:textId="77777777" w:rsidR="00D71855" w:rsidRPr="00FC207C" w:rsidRDefault="00D71855"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Delež (v %) /</w:t>
            </w:r>
          </w:p>
          <w:p w14:paraId="160A5289"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color w:val="000000"/>
                <w:sz w:val="22"/>
                <w:szCs w:val="22"/>
              </w:rPr>
              <w:t>Weight (in %)</w:t>
            </w:r>
          </w:p>
        </w:tc>
        <w:tc>
          <w:tcPr>
            <w:tcW w:w="4236" w:type="dxa"/>
            <w:gridSpan w:val="8"/>
            <w:tcBorders>
              <w:top w:val="nil"/>
              <w:left w:val="nil"/>
              <w:bottom w:val="single" w:sz="4" w:space="0" w:color="auto"/>
              <w:right w:val="nil"/>
            </w:tcBorders>
          </w:tcPr>
          <w:p w14:paraId="250D18A7" w14:textId="77777777" w:rsidR="00D71855" w:rsidRPr="00FC207C" w:rsidRDefault="00D71855" w:rsidP="00FC207C">
            <w:pPr>
              <w:rPr>
                <w:rFonts w:asciiTheme="minorHAnsi" w:hAnsiTheme="minorHAnsi" w:cstheme="minorHAnsi"/>
                <w:b/>
                <w:color w:val="000000"/>
                <w:sz w:val="22"/>
                <w:szCs w:val="22"/>
              </w:rPr>
            </w:pPr>
          </w:p>
          <w:p w14:paraId="02779211"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t>Assessment:</w:t>
            </w:r>
          </w:p>
        </w:tc>
      </w:tr>
      <w:tr w:rsidR="008C3910" w:rsidRPr="00FC207C" w14:paraId="598B160C" w14:textId="77777777" w:rsidTr="00C214C9">
        <w:trPr>
          <w:trHeight w:val="1104"/>
        </w:trPr>
        <w:tc>
          <w:tcPr>
            <w:tcW w:w="4015" w:type="dxa"/>
            <w:gridSpan w:val="8"/>
            <w:tcBorders>
              <w:top w:val="single" w:sz="4" w:space="0" w:color="auto"/>
              <w:left w:val="single" w:sz="4" w:space="0" w:color="auto"/>
              <w:bottom w:val="single" w:sz="4" w:space="0" w:color="auto"/>
              <w:right w:val="single" w:sz="4" w:space="0" w:color="auto"/>
            </w:tcBorders>
          </w:tcPr>
          <w:p w14:paraId="32D47677" w14:textId="77777777" w:rsidR="008C3910" w:rsidRPr="00FC207C" w:rsidRDefault="008C3910"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1BD17791" w14:textId="77777777" w:rsidR="008C3910" w:rsidRPr="00FC207C" w:rsidRDefault="008C3910" w:rsidP="00FC207C">
            <w:pPr>
              <w:pStyle w:val="Odstavekseznama"/>
              <w:numPr>
                <w:ilvl w:val="0"/>
                <w:numId w:val="70"/>
              </w:numPr>
              <w:ind w:left="230" w:hanging="230"/>
              <w:rPr>
                <w:rFonts w:asciiTheme="minorHAnsi" w:hAnsiTheme="minorHAnsi" w:cstheme="minorHAnsi"/>
                <w:sz w:val="22"/>
                <w:szCs w:val="22"/>
              </w:rPr>
            </w:pPr>
            <w:r w:rsidRPr="00FC207C">
              <w:rPr>
                <w:rFonts w:asciiTheme="minorHAnsi" w:hAnsiTheme="minorHAnsi" w:cstheme="minorHAnsi"/>
                <w:sz w:val="22"/>
                <w:szCs w:val="22"/>
              </w:rPr>
              <w:t xml:space="preserve">projekt z zagovorom, </w:t>
            </w:r>
          </w:p>
          <w:p w14:paraId="4DE4C254" w14:textId="77777777" w:rsidR="008C3910" w:rsidRPr="00FC207C" w:rsidRDefault="008C3910" w:rsidP="00FC207C">
            <w:pPr>
              <w:pStyle w:val="Odstavekseznama"/>
              <w:numPr>
                <w:ilvl w:val="0"/>
                <w:numId w:val="70"/>
              </w:numPr>
              <w:ind w:left="230" w:hanging="230"/>
              <w:rPr>
                <w:rFonts w:asciiTheme="minorHAnsi" w:hAnsiTheme="minorHAnsi" w:cstheme="minorHAnsi"/>
                <w:sz w:val="22"/>
                <w:szCs w:val="22"/>
              </w:rPr>
            </w:pPr>
            <w:r w:rsidRPr="00FC207C">
              <w:rPr>
                <w:rFonts w:asciiTheme="minorHAnsi" w:hAnsiTheme="minorHAnsi" w:cstheme="minorHAnsi"/>
                <w:sz w:val="22"/>
                <w:szCs w:val="22"/>
              </w:rPr>
              <w:t>poročilo projekta,</w:t>
            </w:r>
          </w:p>
          <w:p w14:paraId="5BFFE363" w14:textId="77777777" w:rsidR="008C3910" w:rsidRPr="00FC207C" w:rsidRDefault="008C3910" w:rsidP="00FC207C">
            <w:pPr>
              <w:pStyle w:val="Odstavekseznama"/>
              <w:numPr>
                <w:ilvl w:val="0"/>
                <w:numId w:val="70"/>
              </w:numPr>
              <w:ind w:left="230" w:hanging="230"/>
              <w:rPr>
                <w:rFonts w:asciiTheme="minorHAnsi" w:hAnsiTheme="minorHAnsi" w:cstheme="minorHAnsi"/>
                <w:sz w:val="22"/>
                <w:szCs w:val="22"/>
              </w:rPr>
            </w:pPr>
            <w:r w:rsidRPr="00FC207C">
              <w:rPr>
                <w:rFonts w:asciiTheme="minorHAnsi" w:hAnsiTheme="minorHAnsi" w:cstheme="minorHAnsi"/>
                <w:sz w:val="22"/>
                <w:szCs w:val="22"/>
              </w:rPr>
              <w:t>ustni izpit/vprašalnik(e-kviz)</w:t>
            </w:r>
          </w:p>
          <w:p w14:paraId="02C322C3" w14:textId="77777777" w:rsidR="008C3910" w:rsidRPr="00FC207C" w:rsidRDefault="008C3910" w:rsidP="00FC207C">
            <w:pPr>
              <w:tabs>
                <w:tab w:val="left" w:pos="227"/>
              </w:tabs>
              <w:rPr>
                <w:rFonts w:asciiTheme="minorHAnsi" w:hAnsiTheme="minorHAnsi" w:cstheme="minorHAnsi"/>
                <w:sz w:val="22"/>
                <w:szCs w:val="22"/>
                <w:lang w:val="de-DE"/>
              </w:rPr>
            </w:pPr>
          </w:p>
          <w:p w14:paraId="1319457F" w14:textId="77777777" w:rsidR="008C3910" w:rsidRPr="00FC207C" w:rsidRDefault="008C3910"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lang w:val="de-DE"/>
              </w:rPr>
              <w:t>OPOMBE: za pozitivni izpit mora biti vsak del pozitiven (50%);</w:t>
            </w:r>
          </w:p>
          <w:p w14:paraId="10861FD7" w14:textId="1C525C63" w:rsidR="008C3910" w:rsidRPr="00FC207C" w:rsidRDefault="008C3910" w:rsidP="00FC207C">
            <w:pPr>
              <w:ind w:left="360"/>
              <w:rPr>
                <w:rFonts w:asciiTheme="minorHAnsi" w:hAnsiTheme="minorHAnsi" w:cstheme="minorHAnsi"/>
                <w:sz w:val="22"/>
                <w:szCs w:val="22"/>
                <w:lang w:val="de-DE"/>
              </w:rPr>
            </w:pPr>
          </w:p>
        </w:tc>
        <w:tc>
          <w:tcPr>
            <w:tcW w:w="1439" w:type="dxa"/>
            <w:gridSpan w:val="6"/>
            <w:tcBorders>
              <w:top w:val="single" w:sz="4" w:space="0" w:color="auto"/>
              <w:left w:val="single" w:sz="4" w:space="0" w:color="auto"/>
              <w:bottom w:val="single" w:sz="4" w:space="0" w:color="auto"/>
              <w:right w:val="single" w:sz="4" w:space="0" w:color="auto"/>
            </w:tcBorders>
          </w:tcPr>
          <w:p w14:paraId="1351E503" w14:textId="77777777" w:rsidR="008C3910" w:rsidRPr="00FC207C" w:rsidRDefault="008C3910" w:rsidP="00FC207C">
            <w:pPr>
              <w:jc w:val="center"/>
              <w:rPr>
                <w:rFonts w:asciiTheme="minorHAnsi" w:hAnsiTheme="minorHAnsi" w:cstheme="minorHAnsi"/>
                <w:b/>
                <w:sz w:val="22"/>
                <w:szCs w:val="22"/>
              </w:rPr>
            </w:pPr>
          </w:p>
          <w:p w14:paraId="47CB5877" w14:textId="77777777" w:rsidR="008C3910" w:rsidRPr="00FC207C" w:rsidRDefault="008C3910" w:rsidP="00FC207C">
            <w:pPr>
              <w:jc w:val="center"/>
              <w:rPr>
                <w:rFonts w:asciiTheme="minorHAnsi" w:hAnsiTheme="minorHAnsi" w:cstheme="minorHAnsi"/>
                <w:b/>
                <w:sz w:val="22"/>
                <w:szCs w:val="22"/>
              </w:rPr>
            </w:pPr>
          </w:p>
          <w:p w14:paraId="5F0DA5CB" w14:textId="77777777" w:rsidR="008C3910" w:rsidRPr="00FC207C" w:rsidRDefault="008C3910"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p w14:paraId="299E5169" w14:textId="77777777" w:rsidR="008C3910" w:rsidRPr="00FC207C" w:rsidRDefault="008C3910" w:rsidP="00FC207C">
            <w:pPr>
              <w:jc w:val="center"/>
              <w:rPr>
                <w:rFonts w:asciiTheme="minorHAnsi" w:hAnsiTheme="minorHAnsi" w:cstheme="minorHAnsi"/>
                <w:b/>
                <w:sz w:val="22"/>
                <w:szCs w:val="22"/>
              </w:rPr>
            </w:pPr>
          </w:p>
          <w:p w14:paraId="39A5FBDE" w14:textId="77777777" w:rsidR="008C3910" w:rsidRPr="00FC207C" w:rsidRDefault="008C3910" w:rsidP="00FC207C">
            <w:pPr>
              <w:jc w:val="center"/>
              <w:rPr>
                <w:rFonts w:asciiTheme="minorHAnsi" w:hAnsiTheme="minorHAnsi" w:cstheme="minorHAnsi"/>
                <w:b/>
                <w:sz w:val="22"/>
                <w:szCs w:val="22"/>
              </w:rPr>
            </w:pPr>
            <w:r w:rsidRPr="00FC207C">
              <w:rPr>
                <w:rFonts w:asciiTheme="minorHAnsi" w:hAnsiTheme="minorHAnsi" w:cstheme="minorHAnsi"/>
                <w:b/>
                <w:sz w:val="22"/>
                <w:szCs w:val="22"/>
              </w:rPr>
              <w:t>20</w:t>
            </w:r>
          </w:p>
          <w:p w14:paraId="2FBC3B82" w14:textId="77777777" w:rsidR="008C3910" w:rsidRPr="00FC207C" w:rsidRDefault="008C3910"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p w14:paraId="32A06A3A" w14:textId="19EA8A5A" w:rsidR="008C3910" w:rsidRPr="00FC207C" w:rsidRDefault="008C3910" w:rsidP="00FC207C">
            <w:pPr>
              <w:jc w:val="center"/>
              <w:rPr>
                <w:rFonts w:asciiTheme="minorHAnsi" w:hAnsiTheme="minorHAnsi" w:cstheme="minorHAnsi"/>
                <w:sz w:val="22"/>
                <w:szCs w:val="22"/>
              </w:rPr>
            </w:pPr>
          </w:p>
        </w:tc>
        <w:tc>
          <w:tcPr>
            <w:tcW w:w="4236" w:type="dxa"/>
            <w:gridSpan w:val="8"/>
            <w:tcBorders>
              <w:top w:val="single" w:sz="4" w:space="0" w:color="auto"/>
              <w:left w:val="single" w:sz="4" w:space="0" w:color="auto"/>
              <w:bottom w:val="single" w:sz="4" w:space="0" w:color="auto"/>
              <w:right w:val="single" w:sz="4" w:space="0" w:color="auto"/>
            </w:tcBorders>
          </w:tcPr>
          <w:p w14:paraId="1122D8BE" w14:textId="77777777" w:rsidR="00EA6EAC" w:rsidRPr="00FC207C" w:rsidRDefault="00EA6EAC"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7421B09C" w14:textId="77777777" w:rsidR="008C3910" w:rsidRPr="00FC207C" w:rsidRDefault="008C3910" w:rsidP="00FC207C">
            <w:pPr>
              <w:pStyle w:val="Odstavekseznama"/>
              <w:numPr>
                <w:ilvl w:val="0"/>
                <w:numId w:val="2"/>
              </w:numPr>
              <w:rPr>
                <w:rFonts w:asciiTheme="minorHAnsi" w:hAnsiTheme="minorHAnsi" w:cstheme="minorHAnsi"/>
                <w:sz w:val="22"/>
                <w:szCs w:val="22"/>
                <w:lang w:val="en-GB"/>
              </w:rPr>
            </w:pPr>
            <w:r w:rsidRPr="00FC207C">
              <w:rPr>
                <w:rFonts w:asciiTheme="minorHAnsi" w:hAnsiTheme="minorHAnsi" w:cstheme="minorHAnsi"/>
                <w:sz w:val="22"/>
                <w:szCs w:val="22"/>
                <w:lang w:val="en-GB"/>
              </w:rPr>
              <w:t>project report with defence,</w:t>
            </w:r>
          </w:p>
          <w:p w14:paraId="4B8148A2" w14:textId="77777777" w:rsidR="008C3910" w:rsidRPr="00FC207C" w:rsidRDefault="008C3910" w:rsidP="00FC207C">
            <w:pPr>
              <w:pStyle w:val="Odstavekseznama"/>
              <w:numPr>
                <w:ilvl w:val="0"/>
                <w:numId w:val="2"/>
              </w:numPr>
              <w:rPr>
                <w:rFonts w:asciiTheme="minorHAnsi" w:hAnsiTheme="minorHAnsi" w:cstheme="minorHAnsi"/>
                <w:sz w:val="22"/>
                <w:szCs w:val="22"/>
                <w:lang w:val="en-GB"/>
              </w:rPr>
            </w:pPr>
            <w:r w:rsidRPr="00FC207C">
              <w:rPr>
                <w:rFonts w:asciiTheme="minorHAnsi" w:hAnsiTheme="minorHAnsi" w:cstheme="minorHAnsi"/>
                <w:sz w:val="22"/>
                <w:szCs w:val="22"/>
                <w:lang w:val="en-GB"/>
              </w:rPr>
              <w:t>coursework assignment report,</w:t>
            </w:r>
          </w:p>
          <w:p w14:paraId="39CC4159" w14:textId="77777777" w:rsidR="008C3910" w:rsidRPr="00FC207C" w:rsidRDefault="008C3910" w:rsidP="00FC207C">
            <w:pPr>
              <w:pStyle w:val="Odstavekseznama"/>
              <w:numPr>
                <w:ilvl w:val="0"/>
                <w:numId w:val="2"/>
              </w:numPr>
              <w:rPr>
                <w:rFonts w:asciiTheme="minorHAnsi" w:hAnsiTheme="minorHAnsi" w:cstheme="minorHAnsi"/>
                <w:b/>
                <w:sz w:val="22"/>
                <w:szCs w:val="22"/>
                <w:lang w:val="en-GB"/>
              </w:rPr>
            </w:pPr>
            <w:r w:rsidRPr="00FC207C">
              <w:rPr>
                <w:rFonts w:asciiTheme="minorHAnsi" w:hAnsiTheme="minorHAnsi" w:cstheme="minorHAnsi"/>
                <w:sz w:val="22"/>
                <w:szCs w:val="22"/>
                <w:lang w:val="en-GB"/>
              </w:rPr>
              <w:t>oral examination/questionnaire(e-quiz).</w:t>
            </w:r>
          </w:p>
          <w:p w14:paraId="6BF3CCA5" w14:textId="77777777" w:rsidR="008C3910" w:rsidRPr="00FC207C" w:rsidRDefault="008C3910" w:rsidP="00FC207C">
            <w:pPr>
              <w:rPr>
                <w:rFonts w:asciiTheme="minorHAnsi" w:hAnsiTheme="minorHAnsi" w:cstheme="minorHAnsi"/>
                <w:sz w:val="22"/>
                <w:szCs w:val="22"/>
                <w:lang w:val="en-GB"/>
              </w:rPr>
            </w:pPr>
          </w:p>
          <w:p w14:paraId="02FEC391" w14:textId="77777777" w:rsidR="008C3910" w:rsidRPr="00FC207C" w:rsidRDefault="008C3910"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NOTES: for a positive exam, each part must be positive (50%);</w:t>
            </w:r>
          </w:p>
          <w:p w14:paraId="42FF5C77" w14:textId="75EDD7B1" w:rsidR="008C3910" w:rsidRPr="00FC207C" w:rsidRDefault="008C3910" w:rsidP="00FC207C">
            <w:pPr>
              <w:ind w:left="360"/>
              <w:rPr>
                <w:rFonts w:asciiTheme="minorHAnsi" w:hAnsiTheme="minorHAnsi" w:cstheme="minorHAnsi"/>
                <w:sz w:val="22"/>
                <w:szCs w:val="22"/>
              </w:rPr>
            </w:pPr>
          </w:p>
        </w:tc>
      </w:tr>
    </w:tbl>
    <w:p w14:paraId="47D9BBE0" w14:textId="2DFF324C" w:rsidR="00D71855" w:rsidRDefault="00D71855" w:rsidP="00FC207C">
      <w:pPr>
        <w:rPr>
          <w:rFonts w:asciiTheme="minorHAnsi" w:hAnsiTheme="minorHAnsi" w:cstheme="minorHAnsi"/>
          <w:color w:val="000000"/>
          <w:sz w:val="22"/>
          <w:szCs w:val="22"/>
        </w:rPr>
      </w:pPr>
    </w:p>
    <w:p w14:paraId="32395A90" w14:textId="5D540EB1" w:rsidR="00FC207C" w:rsidRDefault="00FC207C" w:rsidP="00FC207C">
      <w:pPr>
        <w:rPr>
          <w:rFonts w:asciiTheme="minorHAnsi" w:hAnsiTheme="minorHAnsi" w:cstheme="minorHAnsi"/>
          <w:color w:val="000000"/>
          <w:sz w:val="22"/>
          <w:szCs w:val="22"/>
        </w:rPr>
      </w:pPr>
    </w:p>
    <w:p w14:paraId="7CC487F8" w14:textId="1AA135F9" w:rsidR="00FC207C" w:rsidRDefault="00FC207C" w:rsidP="00FC207C">
      <w:pPr>
        <w:rPr>
          <w:rFonts w:asciiTheme="minorHAnsi" w:hAnsiTheme="minorHAnsi" w:cstheme="minorHAnsi"/>
          <w:color w:val="000000"/>
          <w:sz w:val="22"/>
          <w:szCs w:val="22"/>
        </w:rPr>
      </w:pPr>
    </w:p>
    <w:p w14:paraId="35A0551E" w14:textId="77777777" w:rsidR="00FC207C" w:rsidRPr="00FC207C" w:rsidRDefault="00FC207C" w:rsidP="00FC207C">
      <w:pPr>
        <w:rPr>
          <w:rFonts w:asciiTheme="minorHAnsi" w:hAnsiTheme="minorHAnsi" w:cstheme="minorHAnsi"/>
          <w:color w:val="000000"/>
          <w:sz w:val="22"/>
          <w:szCs w:val="22"/>
        </w:rPr>
      </w:pPr>
    </w:p>
    <w:tbl>
      <w:tblPr>
        <w:tblW w:w="9690" w:type="dxa"/>
        <w:tblLayout w:type="fixed"/>
        <w:tblCellMar>
          <w:left w:w="56" w:type="dxa"/>
          <w:right w:w="56" w:type="dxa"/>
        </w:tblCellMar>
        <w:tblLook w:val="00A0" w:firstRow="1" w:lastRow="0" w:firstColumn="1" w:lastColumn="0" w:noHBand="0" w:noVBand="0"/>
      </w:tblPr>
      <w:tblGrid>
        <w:gridCol w:w="9690"/>
      </w:tblGrid>
      <w:tr w:rsidR="00D71855" w:rsidRPr="00FC207C" w14:paraId="11F148AC" w14:textId="77777777" w:rsidTr="00D71855">
        <w:tc>
          <w:tcPr>
            <w:tcW w:w="9690" w:type="dxa"/>
            <w:tcBorders>
              <w:top w:val="single" w:sz="4" w:space="0" w:color="auto"/>
              <w:left w:val="nil"/>
              <w:bottom w:val="single" w:sz="4" w:space="0" w:color="auto"/>
              <w:right w:val="nil"/>
            </w:tcBorders>
          </w:tcPr>
          <w:p w14:paraId="0DE7D55F" w14:textId="77777777" w:rsidR="00D71855" w:rsidRPr="00FC207C" w:rsidRDefault="00D71855" w:rsidP="00FC207C">
            <w:pPr>
              <w:rPr>
                <w:rFonts w:asciiTheme="minorHAnsi" w:hAnsiTheme="minorHAnsi" w:cstheme="minorHAnsi"/>
                <w:b/>
                <w:color w:val="000000"/>
                <w:sz w:val="22"/>
                <w:szCs w:val="22"/>
              </w:rPr>
            </w:pPr>
            <w:r w:rsidRPr="00FC207C">
              <w:rPr>
                <w:rFonts w:asciiTheme="minorHAnsi" w:hAnsiTheme="minorHAnsi" w:cstheme="minorHAnsi"/>
                <w:b/>
                <w:color w:val="000000"/>
                <w:sz w:val="22"/>
                <w:szCs w:val="22"/>
              </w:rPr>
              <w:lastRenderedPageBreak/>
              <w:t xml:space="preserve">Reference nosilca / Lecturer's references: </w:t>
            </w:r>
          </w:p>
        </w:tc>
      </w:tr>
      <w:tr w:rsidR="00D71855" w:rsidRPr="00FC207C" w14:paraId="50916BC5" w14:textId="77777777" w:rsidTr="00D71855">
        <w:tc>
          <w:tcPr>
            <w:tcW w:w="9690" w:type="dxa"/>
            <w:tcBorders>
              <w:top w:val="single" w:sz="4" w:space="0" w:color="auto"/>
              <w:left w:val="single" w:sz="4" w:space="0" w:color="auto"/>
              <w:bottom w:val="single" w:sz="4" w:space="0" w:color="auto"/>
              <w:right w:val="single" w:sz="4" w:space="0" w:color="auto"/>
            </w:tcBorders>
            <w:shd w:val="clear" w:color="auto" w:fill="auto"/>
          </w:tcPr>
          <w:p w14:paraId="6A0CFFB5" w14:textId="62EE3A8F" w:rsidR="008C3910" w:rsidRDefault="008C3910" w:rsidP="00FC207C">
            <w:pPr>
              <w:jc w:val="both"/>
              <w:rPr>
                <w:rFonts w:asciiTheme="minorHAnsi" w:hAnsiTheme="minorHAnsi" w:cstheme="minorHAnsi"/>
                <w:color w:val="000000"/>
                <w:sz w:val="22"/>
                <w:szCs w:val="22"/>
              </w:rPr>
            </w:pPr>
            <w:r w:rsidRPr="00FC207C">
              <w:rPr>
                <w:rFonts w:asciiTheme="minorHAnsi" w:hAnsiTheme="minorHAnsi" w:cstheme="minorHAnsi"/>
                <w:sz w:val="22"/>
                <w:szCs w:val="22"/>
                <w:lang w:val="x-none"/>
              </w:rPr>
              <w:t>HREN, Gorazd.</w:t>
            </w:r>
            <w:r w:rsidRPr="00FC207C">
              <w:rPr>
                <w:rFonts w:asciiTheme="minorHAnsi" w:hAnsiTheme="minorHAnsi" w:cstheme="minorHAnsi"/>
                <w:color w:val="000000"/>
                <w:sz w:val="22"/>
                <w:szCs w:val="22"/>
              </w:rPr>
              <w:t xml:space="preserve"> Modeliranje strojev in naprav, prosojnice s predavanj, dostopno na moodle, 2020</w:t>
            </w:r>
          </w:p>
          <w:p w14:paraId="684977E8" w14:textId="77777777" w:rsidR="00FC207C" w:rsidRPr="00FC207C" w:rsidRDefault="00FC207C" w:rsidP="00FC207C">
            <w:pPr>
              <w:jc w:val="both"/>
              <w:rPr>
                <w:rFonts w:asciiTheme="minorHAnsi" w:hAnsiTheme="minorHAnsi" w:cstheme="minorHAnsi"/>
                <w:sz w:val="22"/>
                <w:szCs w:val="22"/>
                <w:lang w:val="x-none"/>
              </w:rPr>
            </w:pPr>
          </w:p>
          <w:p w14:paraId="0FBAA690" w14:textId="6589F810" w:rsidR="008C3910" w:rsidRDefault="008C3910" w:rsidP="00FC207C">
            <w:pPr>
              <w:jc w:val="both"/>
              <w:rPr>
                <w:rFonts w:asciiTheme="minorHAnsi" w:hAnsiTheme="minorHAnsi" w:cstheme="minorHAnsi"/>
                <w:sz w:val="22"/>
                <w:szCs w:val="22"/>
                <w:lang w:val="x-none"/>
              </w:rPr>
            </w:pPr>
            <w:r w:rsidRPr="00FC207C">
              <w:rPr>
                <w:rFonts w:asciiTheme="minorHAnsi" w:hAnsiTheme="minorHAnsi" w:cstheme="minorHAnsi"/>
                <w:sz w:val="22"/>
                <w:szCs w:val="22"/>
                <w:lang w:val="x-none"/>
              </w:rPr>
              <w:t>HREN, Gorazd. Numerical analysis of a wind turbine blade with different software. Tehnički vjesnik, ISSN 1848-6339, 2019, vol. 26, iss. 4, str. 1017-1022, JCR</w:t>
            </w:r>
          </w:p>
          <w:p w14:paraId="78FE7685" w14:textId="77777777" w:rsidR="00FC207C" w:rsidRPr="00FC207C" w:rsidRDefault="00FC207C" w:rsidP="00FC207C">
            <w:pPr>
              <w:jc w:val="both"/>
              <w:rPr>
                <w:rFonts w:asciiTheme="minorHAnsi" w:hAnsiTheme="minorHAnsi" w:cstheme="minorHAnsi"/>
                <w:sz w:val="22"/>
                <w:szCs w:val="22"/>
                <w:lang w:val="x-none"/>
              </w:rPr>
            </w:pPr>
          </w:p>
          <w:p w14:paraId="069493B2" w14:textId="5515BE0E" w:rsidR="008C3910" w:rsidRDefault="008C3910" w:rsidP="00FC207C">
            <w:pPr>
              <w:jc w:val="both"/>
              <w:rPr>
                <w:rFonts w:asciiTheme="minorHAnsi" w:hAnsiTheme="minorHAnsi" w:cstheme="minorHAnsi"/>
                <w:sz w:val="22"/>
                <w:szCs w:val="22"/>
                <w:lang w:val="x-none"/>
              </w:rPr>
            </w:pPr>
            <w:r w:rsidRPr="00FC207C">
              <w:rPr>
                <w:rFonts w:asciiTheme="minorHAnsi" w:hAnsiTheme="minorHAnsi" w:cstheme="minorHAnsi"/>
                <w:sz w:val="22"/>
                <w:szCs w:val="22"/>
                <w:lang w:val="x-none"/>
              </w:rPr>
              <w:t>HREN, Gorazd. Web-based environment for mechanism simulation integrated with CAD system. Engineering with computers, ISSN 0177-0667, 2010, vol. 26, no. 2, str. 137-148, JCR</w:t>
            </w:r>
          </w:p>
          <w:p w14:paraId="3E291519" w14:textId="77777777" w:rsidR="00FC207C" w:rsidRPr="00FC207C" w:rsidRDefault="00FC207C" w:rsidP="00FC207C">
            <w:pPr>
              <w:jc w:val="both"/>
              <w:rPr>
                <w:rFonts w:asciiTheme="minorHAnsi" w:hAnsiTheme="minorHAnsi" w:cstheme="minorHAnsi"/>
                <w:sz w:val="22"/>
                <w:szCs w:val="22"/>
                <w:lang w:val="x-none"/>
              </w:rPr>
            </w:pPr>
          </w:p>
          <w:p w14:paraId="0CF2BBAE" w14:textId="491B3D25" w:rsidR="008C3910" w:rsidRDefault="008C3910" w:rsidP="00FC207C">
            <w:pPr>
              <w:jc w:val="both"/>
              <w:rPr>
                <w:rFonts w:asciiTheme="minorHAnsi" w:hAnsiTheme="minorHAnsi" w:cstheme="minorHAnsi"/>
                <w:sz w:val="22"/>
                <w:szCs w:val="22"/>
                <w:lang w:val="x-none"/>
              </w:rPr>
            </w:pPr>
            <w:r w:rsidRPr="00FC207C">
              <w:rPr>
                <w:rFonts w:asciiTheme="minorHAnsi" w:hAnsiTheme="minorHAnsi" w:cstheme="minorHAnsi"/>
                <w:sz w:val="22"/>
                <w:szCs w:val="22"/>
                <w:lang w:val="x-none"/>
              </w:rPr>
              <w:t>HREN, Gorazd, PREDIN, Andrej. Evaluation of warehouse with virtual technologies. V: SINUANY-STERN, Zilla (ur.), COHEN, Yuval (ur.). ICIL 2018 : conference proceedings. 14th International Conference on Industrial Logistics, 15-17 May 2018, Beer-Sheva, Israel. Beer-Sheva: Ben-Gurion University, 2018.</w:t>
            </w:r>
          </w:p>
          <w:p w14:paraId="35057ED9" w14:textId="77777777" w:rsidR="00FC207C" w:rsidRPr="00FC207C" w:rsidRDefault="00FC207C" w:rsidP="00FC207C">
            <w:pPr>
              <w:jc w:val="both"/>
              <w:rPr>
                <w:rFonts w:asciiTheme="minorHAnsi" w:hAnsiTheme="minorHAnsi" w:cstheme="minorHAnsi"/>
                <w:sz w:val="22"/>
                <w:szCs w:val="22"/>
                <w:lang w:val="x-none"/>
              </w:rPr>
            </w:pPr>
          </w:p>
          <w:p w14:paraId="5716B589" w14:textId="2EE00C78" w:rsidR="008C3910" w:rsidRDefault="008C3910" w:rsidP="00FC207C">
            <w:pPr>
              <w:jc w:val="both"/>
              <w:rPr>
                <w:rFonts w:asciiTheme="minorHAnsi" w:hAnsiTheme="minorHAnsi" w:cstheme="minorHAnsi"/>
                <w:sz w:val="22"/>
                <w:szCs w:val="22"/>
                <w:lang w:val="x-none"/>
              </w:rPr>
            </w:pPr>
            <w:r w:rsidRPr="00FC207C">
              <w:rPr>
                <w:rFonts w:asciiTheme="minorHAnsi" w:hAnsiTheme="minorHAnsi" w:cstheme="minorHAnsi"/>
                <w:sz w:val="22"/>
                <w:szCs w:val="22"/>
                <w:lang w:val="x-none"/>
              </w:rPr>
              <w:t>PEZDEVŠEK, Marko, FIKE, Matej, PREDIN, Andrej, HREN, Gorazd. Influence of Numerical Mesh Type on Airfoil Aerodynamic Characteristics. V: SEME, Sebastijan (ur.), HADŽISELIMOVIĆ, Miralem (ur.), ŠTUMBERGER, Bojan (ur.). Conference proceedings. 7th Symposium on Applied Electromagnetics SAEM'2018, Podčetrtek, Slovenia, 17-20 June, 2018. 1st ed. Maribor: University of Maribor Press, 2019. Str. 251-255.</w:t>
            </w:r>
          </w:p>
          <w:p w14:paraId="644B35ED" w14:textId="77777777" w:rsidR="00FC207C" w:rsidRPr="00FC207C" w:rsidRDefault="00FC207C" w:rsidP="00FC207C">
            <w:pPr>
              <w:jc w:val="both"/>
              <w:rPr>
                <w:rFonts w:asciiTheme="minorHAnsi" w:hAnsiTheme="minorHAnsi" w:cstheme="minorHAnsi"/>
                <w:sz w:val="22"/>
                <w:szCs w:val="22"/>
                <w:lang w:val="x-none"/>
              </w:rPr>
            </w:pPr>
          </w:p>
          <w:p w14:paraId="1D3F32DF" w14:textId="3460B93D" w:rsidR="008C3910" w:rsidRDefault="008C3910" w:rsidP="00FC207C">
            <w:pPr>
              <w:jc w:val="both"/>
              <w:rPr>
                <w:rFonts w:asciiTheme="minorHAnsi" w:hAnsiTheme="minorHAnsi" w:cstheme="minorHAnsi"/>
                <w:sz w:val="22"/>
                <w:szCs w:val="22"/>
                <w:lang w:eastAsia="x-none"/>
              </w:rPr>
            </w:pPr>
            <w:r w:rsidRPr="00FC207C">
              <w:rPr>
                <w:rFonts w:asciiTheme="minorHAnsi" w:hAnsiTheme="minorHAnsi" w:cstheme="minorHAnsi"/>
                <w:sz w:val="22"/>
                <w:szCs w:val="22"/>
                <w:lang w:val="x-none"/>
              </w:rPr>
              <w:t>ŠTALCAR, Matej, HREN, Gorazd. Primerjava simulacij med različnimi CFD-sistemi =</w:t>
            </w:r>
            <w:r w:rsidRPr="00FC207C">
              <w:rPr>
                <w:rFonts w:asciiTheme="minorHAnsi" w:hAnsiTheme="minorHAnsi" w:cstheme="minorHAnsi"/>
                <w:sz w:val="22"/>
                <w:szCs w:val="22"/>
                <w:lang w:val="x-none" w:eastAsia="x-none"/>
              </w:rPr>
              <w:t xml:space="preserve"> Comparison of simulations in different CFD systems. V: FINK GRUBAČEVIĆ, Iris (ur.). Razvoj industrijskega inženiringa (RII6): priložnosti, potenciali, izzivi: Nov</w:t>
            </w:r>
            <w:r w:rsidRPr="00FC207C">
              <w:rPr>
                <w:rFonts w:asciiTheme="minorHAnsi" w:hAnsiTheme="minorHAnsi" w:cstheme="minorHAnsi"/>
                <w:sz w:val="22"/>
                <w:szCs w:val="22"/>
                <w:lang w:eastAsia="x-none"/>
              </w:rPr>
              <w:t xml:space="preserve">o </w:t>
            </w:r>
            <w:r w:rsidRPr="00FC207C">
              <w:rPr>
                <w:rFonts w:asciiTheme="minorHAnsi" w:hAnsiTheme="minorHAnsi" w:cstheme="minorHAnsi"/>
                <w:sz w:val="22"/>
                <w:szCs w:val="22"/>
                <w:lang w:val="x-none" w:eastAsia="x-none"/>
              </w:rPr>
              <w:t>mest</w:t>
            </w:r>
            <w:r w:rsidRPr="00FC207C">
              <w:rPr>
                <w:rFonts w:asciiTheme="minorHAnsi" w:hAnsiTheme="minorHAnsi" w:cstheme="minorHAnsi"/>
                <w:sz w:val="22"/>
                <w:szCs w:val="22"/>
                <w:lang w:eastAsia="x-none"/>
              </w:rPr>
              <w:t>o</w:t>
            </w:r>
            <w:r w:rsidRPr="00FC207C">
              <w:rPr>
                <w:rFonts w:asciiTheme="minorHAnsi" w:hAnsiTheme="minorHAnsi" w:cstheme="minorHAnsi"/>
                <w:sz w:val="22"/>
                <w:szCs w:val="22"/>
                <w:lang w:val="x-none" w:eastAsia="x-none"/>
              </w:rPr>
              <w:t>, 2021</w:t>
            </w:r>
            <w:r w:rsidRPr="00FC207C">
              <w:rPr>
                <w:rFonts w:asciiTheme="minorHAnsi" w:hAnsiTheme="minorHAnsi" w:cstheme="minorHAnsi"/>
                <w:sz w:val="22"/>
                <w:szCs w:val="22"/>
                <w:lang w:eastAsia="x-none"/>
              </w:rPr>
              <w:t>.</w:t>
            </w:r>
          </w:p>
          <w:p w14:paraId="7DAF2176" w14:textId="77777777" w:rsidR="00FC207C" w:rsidRPr="00FC207C" w:rsidRDefault="00FC207C" w:rsidP="00FC207C">
            <w:pPr>
              <w:jc w:val="both"/>
              <w:rPr>
                <w:rFonts w:asciiTheme="minorHAnsi" w:hAnsiTheme="minorHAnsi" w:cstheme="minorHAnsi"/>
                <w:sz w:val="22"/>
                <w:szCs w:val="22"/>
                <w:lang w:val="x-none" w:eastAsia="x-none"/>
              </w:rPr>
            </w:pPr>
          </w:p>
          <w:p w14:paraId="3083EFC0" w14:textId="45E4F1D0" w:rsidR="00D71855" w:rsidRPr="00FC207C" w:rsidRDefault="008C3910" w:rsidP="00FC207C">
            <w:pPr>
              <w:pStyle w:val="Navadensplet"/>
              <w:spacing w:before="0" w:beforeAutospacing="0" w:after="0" w:afterAutospacing="0"/>
              <w:rPr>
                <w:rFonts w:asciiTheme="minorHAnsi" w:hAnsiTheme="minorHAnsi" w:cstheme="minorHAnsi"/>
                <w:color w:val="000000"/>
                <w:sz w:val="22"/>
                <w:szCs w:val="22"/>
              </w:rPr>
            </w:pPr>
            <w:r w:rsidRPr="00FC207C">
              <w:rPr>
                <w:rFonts w:asciiTheme="minorHAnsi" w:hAnsiTheme="minorHAnsi" w:cstheme="minorHAnsi"/>
                <w:sz w:val="22"/>
                <w:szCs w:val="22"/>
                <w:lang w:val="x-none"/>
              </w:rPr>
              <w:t>PREDIN, Andrej, FIKE, Matej, PEZDEVŠEK, Marko, HREN, Gorazd. Lost Energy of Water Spilled over Hydropower Dams. Sustainability</w:t>
            </w:r>
            <w:r w:rsidRPr="00FC207C">
              <w:rPr>
                <w:rFonts w:asciiTheme="minorHAnsi" w:hAnsiTheme="minorHAnsi" w:cstheme="minorHAnsi"/>
                <w:sz w:val="22"/>
                <w:szCs w:val="22"/>
              </w:rPr>
              <w:t>,</w:t>
            </w:r>
            <w:r w:rsidRPr="00FC207C">
              <w:rPr>
                <w:rFonts w:asciiTheme="minorHAnsi" w:hAnsiTheme="minorHAnsi" w:cstheme="minorHAnsi"/>
                <w:sz w:val="22"/>
                <w:szCs w:val="22"/>
                <w:lang w:val="x-none"/>
              </w:rPr>
              <w:t xml:space="preserve"> iss. 16, art. 9119, str. 1-17</w:t>
            </w:r>
            <w:r w:rsidRPr="00FC207C">
              <w:rPr>
                <w:rFonts w:asciiTheme="minorHAnsi" w:hAnsiTheme="minorHAnsi" w:cstheme="minorHAnsi"/>
                <w:sz w:val="22"/>
                <w:szCs w:val="22"/>
              </w:rPr>
              <w:t>, 2021</w:t>
            </w:r>
            <w:r w:rsidRPr="00FC207C">
              <w:rPr>
                <w:rFonts w:asciiTheme="minorHAnsi" w:hAnsiTheme="minorHAnsi" w:cstheme="minorHAnsi"/>
                <w:sz w:val="22"/>
                <w:szCs w:val="22"/>
                <w:lang w:val="x-none"/>
              </w:rPr>
              <w:t xml:space="preserve">, </w:t>
            </w:r>
            <w:hyperlink r:id="rId15" w:tgtFrame="_blank" w:history="1">
              <w:r w:rsidRPr="00FC207C">
                <w:rPr>
                  <w:rFonts w:asciiTheme="minorHAnsi" w:hAnsiTheme="minorHAnsi" w:cstheme="minorHAnsi"/>
                  <w:sz w:val="22"/>
                  <w:szCs w:val="22"/>
                  <w:lang w:val="x-none"/>
                </w:rPr>
                <w:t>JCR</w:t>
              </w:r>
            </w:hyperlink>
          </w:p>
        </w:tc>
      </w:tr>
    </w:tbl>
    <w:p w14:paraId="75E0484B" w14:textId="77777777" w:rsidR="00D71855" w:rsidRPr="00FC207C" w:rsidRDefault="00D71855" w:rsidP="00FC207C">
      <w:pPr>
        <w:rPr>
          <w:rFonts w:asciiTheme="minorHAnsi" w:hAnsiTheme="minorHAnsi" w:cstheme="minorHAnsi"/>
          <w:color w:val="000000"/>
          <w:sz w:val="22"/>
          <w:szCs w:val="22"/>
        </w:rPr>
      </w:pPr>
    </w:p>
    <w:p w14:paraId="38425C62" w14:textId="77777777" w:rsidR="00D71855" w:rsidRPr="00FC207C" w:rsidRDefault="00D71855" w:rsidP="00FC207C">
      <w:pPr>
        <w:rPr>
          <w:rFonts w:asciiTheme="minorHAnsi" w:hAnsiTheme="minorHAnsi" w:cstheme="minorHAnsi"/>
          <w:color w:val="000000"/>
          <w:sz w:val="22"/>
          <w:szCs w:val="22"/>
        </w:rPr>
      </w:pPr>
    </w:p>
    <w:p w14:paraId="64DEEE3F" w14:textId="77777777" w:rsidR="00D71855" w:rsidRPr="00FC207C" w:rsidRDefault="00D71855" w:rsidP="00FC207C">
      <w:pPr>
        <w:rPr>
          <w:rFonts w:asciiTheme="minorHAnsi" w:hAnsiTheme="minorHAnsi" w:cstheme="minorHAnsi"/>
          <w:sz w:val="22"/>
          <w:szCs w:val="22"/>
        </w:rPr>
        <w:sectPr w:rsidR="00D71855" w:rsidRPr="00FC207C" w:rsidSect="006A7AE5">
          <w:pgSz w:w="11906" w:h="16838"/>
          <w:pgMar w:top="1418" w:right="1418" w:bottom="1985" w:left="1418" w:header="708" w:footer="708" w:gutter="0"/>
          <w:cols w:space="708"/>
          <w:docGrid w:linePitch="360"/>
        </w:sectPr>
      </w:pPr>
    </w:p>
    <w:tbl>
      <w:tblPr>
        <w:tblW w:w="9690" w:type="dxa"/>
        <w:tblLayout w:type="fixed"/>
        <w:tblCellMar>
          <w:left w:w="56" w:type="dxa"/>
          <w:right w:w="56" w:type="dxa"/>
        </w:tblCellMar>
        <w:tblLook w:val="00A0" w:firstRow="1" w:lastRow="0" w:firstColumn="1" w:lastColumn="0" w:noHBand="0" w:noVBand="0"/>
      </w:tblPr>
      <w:tblGrid>
        <w:gridCol w:w="1409"/>
        <w:gridCol w:w="231"/>
        <w:gridCol w:w="158"/>
        <w:gridCol w:w="1021"/>
        <w:gridCol w:w="472"/>
        <w:gridCol w:w="15"/>
        <w:gridCol w:w="458"/>
        <w:gridCol w:w="255"/>
        <w:gridCol w:w="147"/>
        <w:gridCol w:w="71"/>
        <w:gridCol w:w="480"/>
        <w:gridCol w:w="10"/>
        <w:gridCol w:w="142"/>
        <w:gridCol w:w="710"/>
        <w:gridCol w:w="76"/>
        <w:gridCol w:w="62"/>
        <w:gridCol w:w="990"/>
        <w:gridCol w:w="365"/>
        <w:gridCol w:w="1193"/>
        <w:gridCol w:w="224"/>
        <w:gridCol w:w="132"/>
        <w:gridCol w:w="1069"/>
      </w:tblGrid>
      <w:tr w:rsidR="00D71855" w:rsidRPr="00FC207C" w14:paraId="1DFEFA18" w14:textId="77777777" w:rsidTr="00D71855">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5766CE2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D71855" w:rsidRPr="00FC207C" w14:paraId="59791399" w14:textId="77777777" w:rsidTr="00D71855">
        <w:tc>
          <w:tcPr>
            <w:tcW w:w="1798" w:type="dxa"/>
            <w:gridSpan w:val="3"/>
          </w:tcPr>
          <w:p w14:paraId="59CD3B57"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2" w:type="dxa"/>
            <w:gridSpan w:val="19"/>
            <w:tcBorders>
              <w:top w:val="single" w:sz="4" w:space="0" w:color="auto"/>
              <w:left w:val="single" w:sz="4" w:space="0" w:color="auto"/>
              <w:bottom w:val="single" w:sz="4" w:space="0" w:color="auto"/>
              <w:right w:val="single" w:sz="4" w:space="0" w:color="auto"/>
            </w:tcBorders>
          </w:tcPr>
          <w:p w14:paraId="316A6388"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ENERGETIKA IN OKOLJSKO  INŽENIRSTVO</w:t>
            </w:r>
          </w:p>
        </w:tc>
      </w:tr>
      <w:tr w:rsidR="00D71855" w:rsidRPr="00FC207C" w14:paraId="5DCD4BE6" w14:textId="77777777" w:rsidTr="00D71855">
        <w:tc>
          <w:tcPr>
            <w:tcW w:w="1798" w:type="dxa"/>
            <w:gridSpan w:val="3"/>
          </w:tcPr>
          <w:p w14:paraId="14F1C175"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2" w:type="dxa"/>
            <w:gridSpan w:val="19"/>
            <w:tcBorders>
              <w:top w:val="single" w:sz="4" w:space="0" w:color="auto"/>
              <w:left w:val="single" w:sz="4" w:space="0" w:color="auto"/>
              <w:bottom w:val="single" w:sz="4" w:space="0" w:color="auto"/>
              <w:right w:val="single" w:sz="4" w:space="0" w:color="auto"/>
            </w:tcBorders>
          </w:tcPr>
          <w:p w14:paraId="1997560F"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color w:val="222222"/>
                <w:sz w:val="22"/>
                <w:szCs w:val="22"/>
                <w:lang w:val="en"/>
              </w:rPr>
              <w:t>ENERGY</w:t>
            </w:r>
            <w:r w:rsidR="00CA5039" w:rsidRPr="00FC207C">
              <w:rPr>
                <w:rFonts w:asciiTheme="minorHAnsi" w:hAnsiTheme="minorHAnsi" w:cstheme="minorHAnsi"/>
                <w:b/>
                <w:color w:val="222222"/>
                <w:sz w:val="22"/>
                <w:szCs w:val="22"/>
                <w:lang w:val="en"/>
              </w:rPr>
              <w:t xml:space="preserve"> TECHNOLOGY</w:t>
            </w:r>
            <w:r w:rsidRPr="00FC207C">
              <w:rPr>
                <w:rFonts w:asciiTheme="minorHAnsi" w:hAnsiTheme="minorHAnsi" w:cstheme="minorHAnsi"/>
                <w:b/>
                <w:color w:val="222222"/>
                <w:sz w:val="22"/>
                <w:szCs w:val="22"/>
                <w:lang w:val="en"/>
              </w:rPr>
              <w:t xml:space="preserve"> AND ENVIRONMENTAL ENGINEERING</w:t>
            </w:r>
          </w:p>
        </w:tc>
      </w:tr>
      <w:tr w:rsidR="00D71855" w:rsidRPr="00FC207C" w14:paraId="222462BC" w14:textId="77777777" w:rsidTr="00D71855">
        <w:tc>
          <w:tcPr>
            <w:tcW w:w="3306" w:type="dxa"/>
            <w:gridSpan w:val="6"/>
            <w:vAlign w:val="center"/>
          </w:tcPr>
          <w:p w14:paraId="27E59737" w14:textId="77777777" w:rsidR="00D71855" w:rsidRPr="00FC207C" w:rsidRDefault="00D71855" w:rsidP="00FC207C">
            <w:pPr>
              <w:jc w:val="center"/>
              <w:rPr>
                <w:rFonts w:asciiTheme="minorHAnsi" w:hAnsiTheme="minorHAnsi" w:cstheme="minorHAnsi"/>
                <w:b/>
                <w:sz w:val="22"/>
                <w:szCs w:val="22"/>
              </w:rPr>
            </w:pPr>
          </w:p>
        </w:tc>
        <w:tc>
          <w:tcPr>
            <w:tcW w:w="3401" w:type="dxa"/>
            <w:gridSpan w:val="11"/>
            <w:vAlign w:val="center"/>
          </w:tcPr>
          <w:p w14:paraId="2DE6D899" w14:textId="77777777" w:rsidR="00D71855" w:rsidRPr="00FC207C" w:rsidRDefault="00D71855" w:rsidP="00FC207C">
            <w:pPr>
              <w:jc w:val="center"/>
              <w:rPr>
                <w:rFonts w:asciiTheme="minorHAnsi" w:hAnsiTheme="minorHAnsi" w:cstheme="minorHAnsi"/>
                <w:b/>
                <w:sz w:val="22"/>
                <w:szCs w:val="22"/>
              </w:rPr>
            </w:pPr>
          </w:p>
        </w:tc>
        <w:tc>
          <w:tcPr>
            <w:tcW w:w="1558" w:type="dxa"/>
            <w:gridSpan w:val="2"/>
            <w:vAlign w:val="center"/>
          </w:tcPr>
          <w:p w14:paraId="0C10213A" w14:textId="77777777" w:rsidR="00D71855" w:rsidRPr="00FC207C" w:rsidRDefault="00D71855" w:rsidP="00FC207C">
            <w:pPr>
              <w:jc w:val="center"/>
              <w:rPr>
                <w:rFonts w:asciiTheme="minorHAnsi" w:hAnsiTheme="minorHAnsi" w:cstheme="minorHAnsi"/>
                <w:b/>
                <w:sz w:val="22"/>
                <w:szCs w:val="22"/>
              </w:rPr>
            </w:pPr>
          </w:p>
        </w:tc>
        <w:tc>
          <w:tcPr>
            <w:tcW w:w="1425" w:type="dxa"/>
            <w:gridSpan w:val="3"/>
            <w:vAlign w:val="center"/>
          </w:tcPr>
          <w:p w14:paraId="61D77806" w14:textId="77777777" w:rsidR="00D71855" w:rsidRPr="00FC207C" w:rsidRDefault="00D71855" w:rsidP="00FC207C">
            <w:pPr>
              <w:jc w:val="center"/>
              <w:rPr>
                <w:rFonts w:asciiTheme="minorHAnsi" w:hAnsiTheme="minorHAnsi" w:cstheme="minorHAnsi"/>
                <w:b/>
                <w:sz w:val="22"/>
                <w:szCs w:val="22"/>
              </w:rPr>
            </w:pPr>
          </w:p>
        </w:tc>
      </w:tr>
      <w:tr w:rsidR="00D71855" w:rsidRPr="00FC207C" w14:paraId="5EDE8CBC" w14:textId="77777777" w:rsidTr="00D71855">
        <w:tc>
          <w:tcPr>
            <w:tcW w:w="3306" w:type="dxa"/>
            <w:gridSpan w:val="6"/>
            <w:tcBorders>
              <w:top w:val="nil"/>
              <w:left w:val="nil"/>
              <w:bottom w:val="single" w:sz="4" w:space="0" w:color="auto"/>
              <w:right w:val="nil"/>
            </w:tcBorders>
            <w:vAlign w:val="center"/>
          </w:tcPr>
          <w:p w14:paraId="68EC96F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5769802A"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0566A8B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4E627B8C"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8" w:type="dxa"/>
            <w:gridSpan w:val="2"/>
            <w:tcBorders>
              <w:top w:val="nil"/>
              <w:left w:val="nil"/>
              <w:bottom w:val="single" w:sz="4" w:space="0" w:color="auto"/>
              <w:right w:val="nil"/>
            </w:tcBorders>
            <w:vAlign w:val="center"/>
          </w:tcPr>
          <w:p w14:paraId="332A7D41"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001406D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5" w:type="dxa"/>
            <w:gridSpan w:val="3"/>
            <w:tcBorders>
              <w:top w:val="nil"/>
              <w:left w:val="nil"/>
              <w:bottom w:val="single" w:sz="4" w:space="0" w:color="auto"/>
              <w:right w:val="nil"/>
            </w:tcBorders>
            <w:vAlign w:val="center"/>
          </w:tcPr>
          <w:p w14:paraId="1B5688D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61CBB4A8"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1EE0CB2B" w14:textId="77777777" w:rsidTr="00D71855">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1ACA043B"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53110F8B"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08E259B"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78458A8A"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06A482B1" w14:textId="77777777" w:rsidTr="00D71855">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30DEEDFD"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735CD3AE"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B31B312"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4CAF92EE"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D71855" w:rsidRPr="00FC207C" w14:paraId="71E80346" w14:textId="77777777" w:rsidTr="00D71855">
        <w:trPr>
          <w:trHeight w:val="103"/>
        </w:trPr>
        <w:tc>
          <w:tcPr>
            <w:tcW w:w="9690" w:type="dxa"/>
            <w:gridSpan w:val="22"/>
          </w:tcPr>
          <w:p w14:paraId="703665B0" w14:textId="77777777" w:rsidR="00D71855" w:rsidRPr="00FC207C" w:rsidRDefault="00D71855" w:rsidP="00FC207C">
            <w:pPr>
              <w:rPr>
                <w:rFonts w:asciiTheme="minorHAnsi" w:hAnsiTheme="minorHAnsi" w:cstheme="minorHAnsi"/>
                <w:b/>
                <w:bCs/>
                <w:sz w:val="22"/>
                <w:szCs w:val="22"/>
              </w:rPr>
            </w:pPr>
          </w:p>
        </w:tc>
      </w:tr>
      <w:tr w:rsidR="00D71855" w:rsidRPr="00FC207C" w14:paraId="282F6F85" w14:textId="77777777" w:rsidTr="00D71855">
        <w:tc>
          <w:tcPr>
            <w:tcW w:w="5717" w:type="dxa"/>
            <w:gridSpan w:val="16"/>
            <w:tcBorders>
              <w:top w:val="nil"/>
              <w:left w:val="nil"/>
              <w:bottom w:val="nil"/>
              <w:right w:val="single" w:sz="4" w:space="0" w:color="auto"/>
            </w:tcBorders>
          </w:tcPr>
          <w:p w14:paraId="6CD29BD3"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3" w:type="dxa"/>
            <w:gridSpan w:val="6"/>
            <w:tcBorders>
              <w:top w:val="single" w:sz="4" w:space="0" w:color="auto"/>
              <w:left w:val="single" w:sz="4" w:space="0" w:color="auto"/>
              <w:bottom w:val="single" w:sz="4" w:space="0" w:color="auto"/>
              <w:right w:val="single" w:sz="4" w:space="0" w:color="auto"/>
            </w:tcBorders>
          </w:tcPr>
          <w:p w14:paraId="66B0D02E"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D71855" w:rsidRPr="00FC207C" w14:paraId="19D8C593" w14:textId="77777777" w:rsidTr="00D71855">
        <w:tc>
          <w:tcPr>
            <w:tcW w:w="5717" w:type="dxa"/>
            <w:gridSpan w:val="16"/>
          </w:tcPr>
          <w:p w14:paraId="3ED60FFE" w14:textId="77777777" w:rsidR="00D71855" w:rsidRPr="00FC207C" w:rsidRDefault="00D71855" w:rsidP="00FC207C">
            <w:pPr>
              <w:rPr>
                <w:rFonts w:asciiTheme="minorHAnsi" w:hAnsiTheme="minorHAnsi" w:cstheme="minorHAnsi"/>
                <w:b/>
                <w:sz w:val="22"/>
                <w:szCs w:val="22"/>
              </w:rPr>
            </w:pPr>
          </w:p>
        </w:tc>
        <w:tc>
          <w:tcPr>
            <w:tcW w:w="3973" w:type="dxa"/>
            <w:gridSpan w:val="6"/>
            <w:tcBorders>
              <w:top w:val="single" w:sz="4" w:space="0" w:color="auto"/>
              <w:left w:val="nil"/>
              <w:bottom w:val="single" w:sz="4" w:space="0" w:color="auto"/>
              <w:right w:val="nil"/>
            </w:tcBorders>
          </w:tcPr>
          <w:p w14:paraId="35305279" w14:textId="77777777" w:rsidR="00D71855" w:rsidRPr="00FC207C" w:rsidRDefault="00D71855" w:rsidP="00FC207C">
            <w:pPr>
              <w:rPr>
                <w:rFonts w:asciiTheme="minorHAnsi" w:hAnsiTheme="minorHAnsi" w:cstheme="minorHAnsi"/>
                <w:sz w:val="22"/>
                <w:szCs w:val="22"/>
              </w:rPr>
            </w:pPr>
          </w:p>
        </w:tc>
      </w:tr>
      <w:tr w:rsidR="00D71855" w:rsidRPr="00FC207C" w14:paraId="3F2F87FA" w14:textId="77777777" w:rsidTr="00D71855">
        <w:tc>
          <w:tcPr>
            <w:tcW w:w="5717" w:type="dxa"/>
            <w:gridSpan w:val="16"/>
            <w:tcBorders>
              <w:top w:val="nil"/>
              <w:left w:val="nil"/>
              <w:bottom w:val="nil"/>
              <w:right w:val="single" w:sz="4" w:space="0" w:color="auto"/>
            </w:tcBorders>
          </w:tcPr>
          <w:p w14:paraId="2C20552C"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6F70385F" w14:textId="77777777" w:rsidR="00D71855" w:rsidRPr="00FC207C" w:rsidRDefault="005B5E08"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D71855" w:rsidRPr="00FC207C" w14:paraId="5FC4FA04" w14:textId="77777777" w:rsidTr="00D71855">
        <w:tc>
          <w:tcPr>
            <w:tcW w:w="9690" w:type="dxa"/>
            <w:gridSpan w:val="22"/>
          </w:tcPr>
          <w:p w14:paraId="1D805837" w14:textId="77777777" w:rsidR="00D71855" w:rsidRPr="00FC207C" w:rsidRDefault="00D71855" w:rsidP="00FC207C">
            <w:pPr>
              <w:rPr>
                <w:rFonts w:asciiTheme="minorHAnsi" w:hAnsiTheme="minorHAnsi" w:cstheme="minorHAnsi"/>
                <w:sz w:val="22"/>
                <w:szCs w:val="22"/>
              </w:rPr>
            </w:pPr>
          </w:p>
        </w:tc>
      </w:tr>
      <w:tr w:rsidR="00D71855" w:rsidRPr="00FC207C" w14:paraId="05511E3E" w14:textId="77777777" w:rsidTr="00D71855">
        <w:tc>
          <w:tcPr>
            <w:tcW w:w="1409" w:type="dxa"/>
            <w:tcBorders>
              <w:top w:val="nil"/>
              <w:left w:val="nil"/>
              <w:bottom w:val="single" w:sz="4" w:space="0" w:color="auto"/>
              <w:right w:val="nil"/>
            </w:tcBorders>
            <w:vAlign w:val="center"/>
          </w:tcPr>
          <w:p w14:paraId="22B84299"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11DFA494"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3"/>
            <w:tcBorders>
              <w:top w:val="nil"/>
              <w:left w:val="nil"/>
              <w:bottom w:val="single" w:sz="4" w:space="0" w:color="auto"/>
              <w:right w:val="nil"/>
            </w:tcBorders>
            <w:vAlign w:val="center"/>
          </w:tcPr>
          <w:p w14:paraId="4BB96FB2"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23FEE6C4"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6"/>
            <w:tcBorders>
              <w:top w:val="nil"/>
              <w:left w:val="nil"/>
              <w:bottom w:val="single" w:sz="4" w:space="0" w:color="auto"/>
              <w:right w:val="nil"/>
            </w:tcBorders>
            <w:vAlign w:val="center"/>
          </w:tcPr>
          <w:p w14:paraId="04E7C4A6"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4A6FC6C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5"/>
            <w:tcBorders>
              <w:top w:val="nil"/>
              <w:left w:val="nil"/>
              <w:bottom w:val="single" w:sz="4" w:space="0" w:color="auto"/>
              <w:right w:val="nil"/>
            </w:tcBorders>
            <w:vAlign w:val="center"/>
          </w:tcPr>
          <w:p w14:paraId="3D2AB70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2ABBB054"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7D684FD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7" w:type="dxa"/>
            <w:gridSpan w:val="2"/>
            <w:tcBorders>
              <w:top w:val="nil"/>
              <w:left w:val="nil"/>
              <w:bottom w:val="single" w:sz="4" w:space="0" w:color="auto"/>
              <w:right w:val="nil"/>
            </w:tcBorders>
            <w:vAlign w:val="center"/>
          </w:tcPr>
          <w:p w14:paraId="25CCF12F"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424D6387"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2DF00883" w14:textId="77777777" w:rsidR="00D71855" w:rsidRPr="00FC207C" w:rsidRDefault="00D71855" w:rsidP="00FC207C">
            <w:pPr>
              <w:jc w:val="center"/>
              <w:rPr>
                <w:rFonts w:asciiTheme="minorHAnsi" w:hAnsiTheme="minorHAnsi" w:cstheme="minorHAnsi"/>
                <w:b/>
                <w:bCs/>
                <w:sz w:val="22"/>
                <w:szCs w:val="22"/>
              </w:rPr>
            </w:pPr>
          </w:p>
        </w:tc>
        <w:tc>
          <w:tcPr>
            <w:tcW w:w="1069" w:type="dxa"/>
            <w:tcBorders>
              <w:top w:val="nil"/>
              <w:left w:val="nil"/>
              <w:bottom w:val="single" w:sz="4" w:space="0" w:color="auto"/>
              <w:right w:val="nil"/>
            </w:tcBorders>
            <w:vAlign w:val="center"/>
          </w:tcPr>
          <w:p w14:paraId="6C835497"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D71855" w:rsidRPr="00FC207C" w14:paraId="6F81A5BC" w14:textId="77777777" w:rsidTr="00D71855">
        <w:trPr>
          <w:trHeight w:val="318"/>
        </w:trPr>
        <w:tc>
          <w:tcPr>
            <w:tcW w:w="1409" w:type="dxa"/>
            <w:vMerge w:val="restart"/>
            <w:tcBorders>
              <w:top w:val="single" w:sz="4" w:space="0" w:color="auto"/>
              <w:left w:val="single" w:sz="4" w:space="0" w:color="auto"/>
              <w:right w:val="single" w:sz="4" w:space="0" w:color="auto"/>
            </w:tcBorders>
            <w:vAlign w:val="center"/>
          </w:tcPr>
          <w:p w14:paraId="1401EDE5"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3"/>
            <w:vMerge w:val="restart"/>
            <w:tcBorders>
              <w:top w:val="single" w:sz="4" w:space="0" w:color="auto"/>
              <w:left w:val="single" w:sz="4" w:space="0" w:color="auto"/>
              <w:right w:val="single" w:sz="4" w:space="0" w:color="auto"/>
            </w:tcBorders>
            <w:vAlign w:val="center"/>
          </w:tcPr>
          <w:p w14:paraId="2910149A" w14:textId="77777777" w:rsidR="00D71855" w:rsidRPr="00FC207C" w:rsidRDefault="00D71855" w:rsidP="00FC207C">
            <w:pPr>
              <w:jc w:val="center"/>
              <w:rPr>
                <w:rFonts w:asciiTheme="minorHAnsi" w:hAnsiTheme="minorHAnsi" w:cstheme="minorHAnsi"/>
                <w:b/>
                <w:bCs/>
                <w:sz w:val="22"/>
                <w:szCs w:val="22"/>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14:paraId="68F32A70"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53B00A5D"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238A7F68" w14:textId="77777777" w:rsidR="00D71855" w:rsidRPr="00FC207C" w:rsidRDefault="00D71855" w:rsidP="00FC207C">
            <w:pPr>
              <w:jc w:val="center"/>
              <w:rPr>
                <w:rFonts w:asciiTheme="minorHAnsi" w:hAnsiTheme="minorHAnsi" w:cstheme="minorHAnsi"/>
                <w:b/>
                <w:bCs/>
                <w:sz w:val="22"/>
                <w:szCs w:val="22"/>
              </w:rPr>
            </w:pPr>
          </w:p>
        </w:tc>
        <w:tc>
          <w:tcPr>
            <w:tcW w:w="1417" w:type="dxa"/>
            <w:gridSpan w:val="2"/>
            <w:vMerge w:val="restart"/>
            <w:tcBorders>
              <w:top w:val="single" w:sz="4" w:space="0" w:color="auto"/>
              <w:left w:val="single" w:sz="4" w:space="0" w:color="auto"/>
              <w:right w:val="single" w:sz="4" w:space="0" w:color="auto"/>
            </w:tcBorders>
            <w:vAlign w:val="center"/>
          </w:tcPr>
          <w:p w14:paraId="134688A8"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13F560A3" w14:textId="77777777" w:rsidR="00D71855" w:rsidRPr="00FC207C" w:rsidRDefault="00D71855" w:rsidP="00FC207C">
            <w:pPr>
              <w:jc w:val="center"/>
              <w:rPr>
                <w:rFonts w:asciiTheme="minorHAnsi" w:hAnsiTheme="minorHAnsi" w:cstheme="minorHAnsi"/>
                <w:b/>
                <w:bCs/>
                <w:sz w:val="22"/>
                <w:szCs w:val="22"/>
              </w:rPr>
            </w:pPr>
          </w:p>
        </w:tc>
        <w:tc>
          <w:tcPr>
            <w:tcW w:w="1069" w:type="dxa"/>
            <w:vMerge w:val="restart"/>
            <w:tcBorders>
              <w:top w:val="single" w:sz="4" w:space="0" w:color="auto"/>
              <w:left w:val="single" w:sz="4" w:space="0" w:color="auto"/>
              <w:right w:val="single" w:sz="4" w:space="0" w:color="auto"/>
            </w:tcBorders>
            <w:vAlign w:val="center"/>
          </w:tcPr>
          <w:p w14:paraId="47890B41"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D71855" w:rsidRPr="00FC207C" w14:paraId="5507ADB6" w14:textId="77777777" w:rsidTr="00D71855">
        <w:trPr>
          <w:trHeight w:val="318"/>
        </w:trPr>
        <w:tc>
          <w:tcPr>
            <w:tcW w:w="1409" w:type="dxa"/>
            <w:vMerge/>
            <w:tcBorders>
              <w:left w:val="single" w:sz="4" w:space="0" w:color="auto"/>
              <w:right w:val="single" w:sz="4" w:space="0" w:color="auto"/>
            </w:tcBorders>
            <w:vAlign w:val="center"/>
          </w:tcPr>
          <w:p w14:paraId="5BC0176E" w14:textId="77777777" w:rsidR="00D71855" w:rsidRPr="00FC207C" w:rsidRDefault="00D71855" w:rsidP="00FC207C">
            <w:pPr>
              <w:jc w:val="center"/>
              <w:rPr>
                <w:rFonts w:asciiTheme="minorHAnsi" w:hAnsiTheme="minorHAnsi" w:cstheme="minorHAnsi"/>
                <w:b/>
                <w:bCs/>
                <w:sz w:val="22"/>
                <w:szCs w:val="22"/>
              </w:rPr>
            </w:pPr>
          </w:p>
        </w:tc>
        <w:tc>
          <w:tcPr>
            <w:tcW w:w="1410" w:type="dxa"/>
            <w:gridSpan w:val="3"/>
            <w:vMerge/>
            <w:tcBorders>
              <w:left w:val="single" w:sz="4" w:space="0" w:color="auto"/>
              <w:right w:val="single" w:sz="4" w:space="0" w:color="auto"/>
            </w:tcBorders>
            <w:vAlign w:val="center"/>
          </w:tcPr>
          <w:p w14:paraId="734FB3CB" w14:textId="77777777" w:rsidR="00D71855" w:rsidRPr="00FC207C" w:rsidRDefault="00D7185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53B174F8"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9E1429B"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31C51F75"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5"/>
            <w:vMerge/>
            <w:tcBorders>
              <w:left w:val="single" w:sz="4" w:space="0" w:color="auto"/>
              <w:right w:val="single" w:sz="4" w:space="0" w:color="auto"/>
            </w:tcBorders>
            <w:vAlign w:val="center"/>
          </w:tcPr>
          <w:p w14:paraId="72549B99"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32E24374" w14:textId="77777777" w:rsidR="00D71855" w:rsidRPr="00FC207C" w:rsidRDefault="00D71855" w:rsidP="00FC207C">
            <w:pPr>
              <w:jc w:val="center"/>
              <w:rPr>
                <w:rFonts w:asciiTheme="minorHAnsi" w:hAnsiTheme="minorHAnsi" w:cstheme="minorHAnsi"/>
                <w:b/>
                <w:bCs/>
                <w:sz w:val="22"/>
                <w:szCs w:val="22"/>
              </w:rPr>
            </w:pPr>
          </w:p>
        </w:tc>
        <w:tc>
          <w:tcPr>
            <w:tcW w:w="1417" w:type="dxa"/>
            <w:gridSpan w:val="2"/>
            <w:vMerge/>
            <w:tcBorders>
              <w:left w:val="single" w:sz="4" w:space="0" w:color="auto"/>
              <w:right w:val="single" w:sz="4" w:space="0" w:color="auto"/>
            </w:tcBorders>
            <w:vAlign w:val="center"/>
          </w:tcPr>
          <w:p w14:paraId="2D42912F" w14:textId="77777777" w:rsidR="00D71855" w:rsidRPr="00FC207C" w:rsidRDefault="00D7185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6DC87BF5" w14:textId="77777777" w:rsidR="00D71855" w:rsidRPr="00FC207C" w:rsidRDefault="00D71855" w:rsidP="00FC207C">
            <w:pPr>
              <w:jc w:val="center"/>
              <w:rPr>
                <w:rFonts w:asciiTheme="minorHAnsi" w:hAnsiTheme="minorHAnsi" w:cstheme="minorHAnsi"/>
                <w:b/>
                <w:bCs/>
                <w:sz w:val="22"/>
                <w:szCs w:val="22"/>
              </w:rPr>
            </w:pPr>
          </w:p>
        </w:tc>
        <w:tc>
          <w:tcPr>
            <w:tcW w:w="1069" w:type="dxa"/>
            <w:vMerge/>
            <w:tcBorders>
              <w:left w:val="single" w:sz="4" w:space="0" w:color="auto"/>
              <w:right w:val="single" w:sz="4" w:space="0" w:color="auto"/>
            </w:tcBorders>
            <w:vAlign w:val="center"/>
          </w:tcPr>
          <w:p w14:paraId="3F485593" w14:textId="77777777" w:rsidR="00D71855" w:rsidRPr="00FC207C" w:rsidRDefault="00D71855" w:rsidP="00FC207C">
            <w:pPr>
              <w:jc w:val="center"/>
              <w:rPr>
                <w:rFonts w:asciiTheme="minorHAnsi" w:hAnsiTheme="minorHAnsi" w:cstheme="minorHAnsi"/>
                <w:b/>
                <w:bCs/>
                <w:sz w:val="22"/>
                <w:szCs w:val="22"/>
              </w:rPr>
            </w:pPr>
          </w:p>
        </w:tc>
      </w:tr>
      <w:tr w:rsidR="00D71855" w:rsidRPr="00FC207C" w14:paraId="433FBAFD" w14:textId="77777777" w:rsidTr="00D71855">
        <w:trPr>
          <w:trHeight w:val="318"/>
        </w:trPr>
        <w:tc>
          <w:tcPr>
            <w:tcW w:w="1409" w:type="dxa"/>
            <w:vMerge/>
            <w:tcBorders>
              <w:left w:val="single" w:sz="4" w:space="0" w:color="auto"/>
              <w:bottom w:val="single" w:sz="4" w:space="0" w:color="auto"/>
              <w:right w:val="single" w:sz="4" w:space="0" w:color="auto"/>
            </w:tcBorders>
            <w:vAlign w:val="center"/>
          </w:tcPr>
          <w:p w14:paraId="229FF9A2" w14:textId="77777777" w:rsidR="00D71855" w:rsidRPr="00FC207C" w:rsidRDefault="00D71855" w:rsidP="00FC207C">
            <w:pPr>
              <w:jc w:val="center"/>
              <w:rPr>
                <w:rFonts w:asciiTheme="minorHAnsi" w:hAnsiTheme="minorHAnsi" w:cstheme="minorHAnsi"/>
                <w:b/>
                <w:bCs/>
                <w:sz w:val="22"/>
                <w:szCs w:val="22"/>
              </w:rPr>
            </w:pPr>
          </w:p>
        </w:tc>
        <w:tc>
          <w:tcPr>
            <w:tcW w:w="1410" w:type="dxa"/>
            <w:gridSpan w:val="3"/>
            <w:vMerge/>
            <w:tcBorders>
              <w:left w:val="single" w:sz="4" w:space="0" w:color="auto"/>
              <w:bottom w:val="single" w:sz="4" w:space="0" w:color="auto"/>
              <w:right w:val="single" w:sz="4" w:space="0" w:color="auto"/>
            </w:tcBorders>
            <w:vAlign w:val="center"/>
          </w:tcPr>
          <w:p w14:paraId="6E387F82" w14:textId="77777777" w:rsidR="00D71855" w:rsidRPr="00FC207C" w:rsidRDefault="00D7185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08809F42"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496A525C"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10</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0EE673C8" w14:textId="77777777" w:rsidR="00D71855" w:rsidRPr="00FC207C" w:rsidRDefault="00D71855" w:rsidP="00FC207C">
            <w:pPr>
              <w:jc w:val="center"/>
              <w:rPr>
                <w:rFonts w:asciiTheme="minorHAnsi" w:hAnsiTheme="minorHAnsi" w:cstheme="minorHAnsi"/>
                <w:b/>
                <w:bCs/>
                <w:sz w:val="22"/>
                <w:szCs w:val="22"/>
              </w:rPr>
            </w:pPr>
          </w:p>
        </w:tc>
        <w:tc>
          <w:tcPr>
            <w:tcW w:w="1418" w:type="dxa"/>
            <w:gridSpan w:val="5"/>
            <w:vMerge/>
            <w:tcBorders>
              <w:left w:val="single" w:sz="4" w:space="0" w:color="auto"/>
              <w:bottom w:val="single" w:sz="4" w:space="0" w:color="auto"/>
              <w:right w:val="single" w:sz="4" w:space="0" w:color="auto"/>
            </w:tcBorders>
            <w:vAlign w:val="center"/>
          </w:tcPr>
          <w:p w14:paraId="39F489C3"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7555C9F7" w14:textId="77777777" w:rsidR="00D71855" w:rsidRPr="00FC207C" w:rsidRDefault="00D71855" w:rsidP="00FC207C">
            <w:pPr>
              <w:jc w:val="center"/>
              <w:rPr>
                <w:rFonts w:asciiTheme="minorHAnsi" w:hAnsiTheme="minorHAnsi" w:cstheme="minorHAnsi"/>
                <w:b/>
                <w:bCs/>
                <w:sz w:val="22"/>
                <w:szCs w:val="22"/>
              </w:rPr>
            </w:pPr>
          </w:p>
        </w:tc>
        <w:tc>
          <w:tcPr>
            <w:tcW w:w="1417" w:type="dxa"/>
            <w:gridSpan w:val="2"/>
            <w:vMerge/>
            <w:tcBorders>
              <w:left w:val="single" w:sz="4" w:space="0" w:color="auto"/>
              <w:bottom w:val="single" w:sz="4" w:space="0" w:color="auto"/>
              <w:right w:val="single" w:sz="4" w:space="0" w:color="auto"/>
            </w:tcBorders>
            <w:vAlign w:val="center"/>
          </w:tcPr>
          <w:p w14:paraId="7731F78C" w14:textId="77777777" w:rsidR="00D71855" w:rsidRPr="00FC207C" w:rsidRDefault="00D7185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52F2A893" w14:textId="77777777" w:rsidR="00D71855" w:rsidRPr="00FC207C" w:rsidRDefault="00D71855" w:rsidP="00FC207C">
            <w:pPr>
              <w:jc w:val="center"/>
              <w:rPr>
                <w:rFonts w:asciiTheme="minorHAnsi" w:hAnsiTheme="minorHAnsi" w:cstheme="minorHAnsi"/>
                <w:b/>
                <w:bCs/>
                <w:sz w:val="22"/>
                <w:szCs w:val="22"/>
              </w:rPr>
            </w:pPr>
          </w:p>
        </w:tc>
        <w:tc>
          <w:tcPr>
            <w:tcW w:w="1069" w:type="dxa"/>
            <w:vMerge/>
            <w:tcBorders>
              <w:left w:val="single" w:sz="4" w:space="0" w:color="auto"/>
              <w:bottom w:val="single" w:sz="4" w:space="0" w:color="auto"/>
              <w:right w:val="single" w:sz="4" w:space="0" w:color="auto"/>
            </w:tcBorders>
            <w:vAlign w:val="center"/>
          </w:tcPr>
          <w:p w14:paraId="4239ECD7" w14:textId="77777777" w:rsidR="00D71855" w:rsidRPr="00FC207C" w:rsidRDefault="00D71855" w:rsidP="00FC207C">
            <w:pPr>
              <w:jc w:val="center"/>
              <w:rPr>
                <w:rFonts w:asciiTheme="minorHAnsi" w:hAnsiTheme="minorHAnsi" w:cstheme="minorHAnsi"/>
                <w:b/>
                <w:bCs/>
                <w:sz w:val="22"/>
                <w:szCs w:val="22"/>
              </w:rPr>
            </w:pPr>
          </w:p>
        </w:tc>
      </w:tr>
      <w:tr w:rsidR="00D71855" w:rsidRPr="00FC207C" w14:paraId="23F0438C" w14:textId="77777777" w:rsidTr="00D71855">
        <w:tc>
          <w:tcPr>
            <w:tcW w:w="9690" w:type="dxa"/>
            <w:gridSpan w:val="22"/>
          </w:tcPr>
          <w:p w14:paraId="7EF54F4D" w14:textId="77777777" w:rsidR="00D71855" w:rsidRPr="00FC207C" w:rsidRDefault="00D71855" w:rsidP="00FC207C">
            <w:pPr>
              <w:rPr>
                <w:rFonts w:asciiTheme="minorHAnsi" w:hAnsiTheme="minorHAnsi" w:cstheme="minorHAnsi"/>
                <w:b/>
                <w:bCs/>
                <w:sz w:val="22"/>
                <w:szCs w:val="22"/>
              </w:rPr>
            </w:pPr>
          </w:p>
        </w:tc>
      </w:tr>
      <w:tr w:rsidR="00D71855" w:rsidRPr="00FC207C" w14:paraId="5A1736B7" w14:textId="77777777" w:rsidTr="00D71855">
        <w:tc>
          <w:tcPr>
            <w:tcW w:w="3306" w:type="dxa"/>
            <w:gridSpan w:val="6"/>
          </w:tcPr>
          <w:p w14:paraId="535C0E07"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4" w:type="dxa"/>
            <w:gridSpan w:val="16"/>
            <w:tcBorders>
              <w:top w:val="single" w:sz="4" w:space="0" w:color="auto"/>
              <w:left w:val="single" w:sz="4" w:space="0" w:color="auto"/>
              <w:bottom w:val="single" w:sz="4" w:space="0" w:color="auto"/>
              <w:right w:val="single" w:sz="4" w:space="0" w:color="auto"/>
            </w:tcBorders>
          </w:tcPr>
          <w:p w14:paraId="0D92F6EA"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IVAN ŽAGAR</w:t>
            </w:r>
          </w:p>
        </w:tc>
      </w:tr>
      <w:tr w:rsidR="00D71855" w:rsidRPr="00FC207C" w14:paraId="1B3BDAB7" w14:textId="77777777" w:rsidTr="00D71855">
        <w:tc>
          <w:tcPr>
            <w:tcW w:w="9690" w:type="dxa"/>
            <w:gridSpan w:val="22"/>
          </w:tcPr>
          <w:p w14:paraId="479ADDCD" w14:textId="77777777" w:rsidR="00D71855" w:rsidRPr="00FC207C" w:rsidRDefault="00D71855" w:rsidP="00FC207C">
            <w:pPr>
              <w:jc w:val="both"/>
              <w:rPr>
                <w:rFonts w:asciiTheme="minorHAnsi" w:hAnsiTheme="minorHAnsi" w:cstheme="minorHAnsi"/>
                <w:sz w:val="22"/>
                <w:szCs w:val="22"/>
              </w:rPr>
            </w:pPr>
          </w:p>
        </w:tc>
      </w:tr>
      <w:tr w:rsidR="00D71855" w:rsidRPr="00FC207C" w14:paraId="2602A6D1" w14:textId="77777777" w:rsidTr="00D71855">
        <w:tc>
          <w:tcPr>
            <w:tcW w:w="1640" w:type="dxa"/>
            <w:gridSpan w:val="2"/>
            <w:vMerge w:val="restart"/>
          </w:tcPr>
          <w:p w14:paraId="62425EC4"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Jeziki / </w:t>
            </w:r>
          </w:p>
          <w:p w14:paraId="273A7F90"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b/>
                <w:sz w:val="22"/>
                <w:szCs w:val="22"/>
              </w:rPr>
              <w:t>Languages:</w:t>
            </w:r>
          </w:p>
        </w:tc>
        <w:tc>
          <w:tcPr>
            <w:tcW w:w="2526" w:type="dxa"/>
            <w:gridSpan w:val="7"/>
          </w:tcPr>
          <w:p w14:paraId="0A3C828B" w14:textId="77777777" w:rsidR="00D71855" w:rsidRPr="00FC207C" w:rsidRDefault="00D71855"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5524" w:type="dxa"/>
            <w:gridSpan w:val="13"/>
            <w:tcBorders>
              <w:top w:val="single" w:sz="4" w:space="0" w:color="auto"/>
              <w:left w:val="single" w:sz="4" w:space="0" w:color="auto"/>
              <w:bottom w:val="single" w:sz="4" w:space="0" w:color="auto"/>
              <w:right w:val="single" w:sz="4" w:space="0" w:color="auto"/>
            </w:tcBorders>
          </w:tcPr>
          <w:p w14:paraId="4E68D00F" w14:textId="77777777" w:rsidR="00D71855" w:rsidRPr="00FC207C" w:rsidRDefault="00D71855"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71855" w:rsidRPr="00FC207C" w14:paraId="1E2186F0" w14:textId="77777777" w:rsidTr="00D71855">
        <w:trPr>
          <w:trHeight w:val="215"/>
        </w:trPr>
        <w:tc>
          <w:tcPr>
            <w:tcW w:w="1640" w:type="dxa"/>
            <w:gridSpan w:val="2"/>
            <w:vMerge/>
            <w:vAlign w:val="center"/>
          </w:tcPr>
          <w:p w14:paraId="4EC671D2" w14:textId="77777777" w:rsidR="00D71855" w:rsidRPr="00FC207C" w:rsidRDefault="00D71855" w:rsidP="00FC207C">
            <w:pPr>
              <w:rPr>
                <w:rFonts w:asciiTheme="minorHAnsi" w:hAnsiTheme="minorHAnsi" w:cstheme="minorHAnsi"/>
                <w:b/>
                <w:bCs/>
                <w:sz w:val="22"/>
                <w:szCs w:val="22"/>
              </w:rPr>
            </w:pPr>
          </w:p>
        </w:tc>
        <w:tc>
          <w:tcPr>
            <w:tcW w:w="2526" w:type="dxa"/>
            <w:gridSpan w:val="7"/>
          </w:tcPr>
          <w:p w14:paraId="2E097396" w14:textId="77777777" w:rsidR="00D71855" w:rsidRPr="00FC207C" w:rsidRDefault="00D71855"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5524" w:type="dxa"/>
            <w:gridSpan w:val="13"/>
            <w:tcBorders>
              <w:top w:val="single" w:sz="4" w:space="0" w:color="auto"/>
              <w:left w:val="single" w:sz="4" w:space="0" w:color="auto"/>
              <w:bottom w:val="single" w:sz="4" w:space="0" w:color="auto"/>
              <w:right w:val="single" w:sz="4" w:space="0" w:color="auto"/>
            </w:tcBorders>
          </w:tcPr>
          <w:p w14:paraId="3BA4035B" w14:textId="77777777" w:rsidR="00D71855" w:rsidRPr="00FC207C" w:rsidRDefault="00D71855"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71855" w:rsidRPr="00FC207C" w14:paraId="3EBD6D94" w14:textId="77777777" w:rsidTr="00D71855">
        <w:tc>
          <w:tcPr>
            <w:tcW w:w="4727" w:type="dxa"/>
            <w:gridSpan w:val="12"/>
            <w:tcBorders>
              <w:top w:val="nil"/>
              <w:left w:val="nil"/>
              <w:bottom w:val="single" w:sz="4" w:space="0" w:color="auto"/>
              <w:right w:val="nil"/>
            </w:tcBorders>
          </w:tcPr>
          <w:p w14:paraId="0742669B" w14:textId="77777777" w:rsidR="00D71855" w:rsidRPr="00FC207C" w:rsidRDefault="00D71855" w:rsidP="00FC207C">
            <w:pPr>
              <w:rPr>
                <w:rFonts w:asciiTheme="minorHAnsi" w:hAnsiTheme="minorHAnsi" w:cstheme="minorHAnsi"/>
                <w:b/>
                <w:bCs/>
                <w:sz w:val="22"/>
                <w:szCs w:val="22"/>
              </w:rPr>
            </w:pPr>
          </w:p>
          <w:p w14:paraId="1966EB61"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tcPr>
          <w:p w14:paraId="1C609C04" w14:textId="77777777" w:rsidR="00D71855" w:rsidRPr="00FC207C" w:rsidRDefault="00D71855" w:rsidP="00FC207C">
            <w:pPr>
              <w:rPr>
                <w:rFonts w:asciiTheme="minorHAnsi" w:hAnsiTheme="minorHAnsi" w:cstheme="minorHAnsi"/>
                <w:b/>
                <w:sz w:val="22"/>
                <w:szCs w:val="22"/>
              </w:rPr>
            </w:pPr>
          </w:p>
          <w:p w14:paraId="414E0CA3"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6A47921E" w14:textId="77777777" w:rsidR="00D71855" w:rsidRPr="00FC207C" w:rsidRDefault="00D71855" w:rsidP="00FC207C">
            <w:pPr>
              <w:rPr>
                <w:rFonts w:asciiTheme="minorHAnsi" w:hAnsiTheme="minorHAnsi" w:cstheme="minorHAnsi"/>
                <w:b/>
                <w:sz w:val="22"/>
                <w:szCs w:val="22"/>
              </w:rPr>
            </w:pPr>
          </w:p>
          <w:p w14:paraId="56BD7EFC"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D71855" w:rsidRPr="00FC207C" w14:paraId="7741B1B4" w14:textId="77777777" w:rsidTr="00D71855">
        <w:trPr>
          <w:trHeight w:val="487"/>
        </w:trPr>
        <w:tc>
          <w:tcPr>
            <w:tcW w:w="4727" w:type="dxa"/>
            <w:gridSpan w:val="12"/>
            <w:tcBorders>
              <w:top w:val="single" w:sz="4" w:space="0" w:color="auto"/>
              <w:left w:val="single" w:sz="4" w:space="0" w:color="auto"/>
              <w:bottom w:val="single" w:sz="4" w:space="0" w:color="auto"/>
              <w:right w:val="single" w:sz="4" w:space="0" w:color="auto"/>
            </w:tcBorders>
          </w:tcPr>
          <w:p w14:paraId="04218D0D"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tcBorders>
              <w:top w:val="nil"/>
              <w:left w:val="single" w:sz="4" w:space="0" w:color="auto"/>
              <w:bottom w:val="nil"/>
              <w:right w:val="single" w:sz="4" w:space="0" w:color="auto"/>
            </w:tcBorders>
          </w:tcPr>
          <w:p w14:paraId="162CEDBD" w14:textId="77777777" w:rsidR="00D71855" w:rsidRPr="00FC207C" w:rsidRDefault="00D71855"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54A9201C"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D71855" w:rsidRPr="00FC207C" w14:paraId="05F8FF05" w14:textId="77777777" w:rsidTr="00D71855">
        <w:trPr>
          <w:trHeight w:val="137"/>
        </w:trPr>
        <w:tc>
          <w:tcPr>
            <w:tcW w:w="4717" w:type="dxa"/>
            <w:gridSpan w:val="11"/>
            <w:tcBorders>
              <w:top w:val="nil"/>
              <w:left w:val="nil"/>
              <w:bottom w:val="single" w:sz="4" w:space="0" w:color="auto"/>
              <w:right w:val="nil"/>
            </w:tcBorders>
          </w:tcPr>
          <w:p w14:paraId="2E4B36EF" w14:textId="77777777" w:rsidR="00D71855" w:rsidRPr="00FC207C" w:rsidRDefault="00D71855" w:rsidP="00FC207C">
            <w:pPr>
              <w:rPr>
                <w:rFonts w:asciiTheme="minorHAnsi" w:hAnsiTheme="minorHAnsi" w:cstheme="minorHAnsi"/>
                <w:b/>
                <w:sz w:val="22"/>
                <w:szCs w:val="22"/>
              </w:rPr>
            </w:pPr>
          </w:p>
          <w:p w14:paraId="16874213"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2"/>
          </w:tcPr>
          <w:p w14:paraId="5DFE7ECF"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0753B5FA" w14:textId="77777777" w:rsidR="00D71855" w:rsidRPr="00FC207C" w:rsidRDefault="00D71855" w:rsidP="00FC207C">
            <w:pPr>
              <w:rPr>
                <w:rFonts w:asciiTheme="minorHAnsi" w:hAnsiTheme="minorHAnsi" w:cstheme="minorHAnsi"/>
                <w:b/>
                <w:sz w:val="22"/>
                <w:szCs w:val="22"/>
              </w:rPr>
            </w:pPr>
          </w:p>
          <w:p w14:paraId="3178E514"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D71855" w:rsidRPr="00FC207C" w14:paraId="67061C96" w14:textId="77777777" w:rsidTr="00D71855">
        <w:trPr>
          <w:trHeight w:val="991"/>
        </w:trPr>
        <w:tc>
          <w:tcPr>
            <w:tcW w:w="4717" w:type="dxa"/>
            <w:gridSpan w:val="11"/>
            <w:tcBorders>
              <w:top w:val="single" w:sz="4" w:space="0" w:color="auto"/>
              <w:left w:val="single" w:sz="4" w:space="0" w:color="auto"/>
              <w:bottom w:val="single" w:sz="4" w:space="0" w:color="auto"/>
              <w:right w:val="single" w:sz="4" w:space="0" w:color="auto"/>
            </w:tcBorders>
          </w:tcPr>
          <w:p w14:paraId="3C5C129F"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Zakonski predpisi s področja varstva okolja.</w:t>
            </w:r>
          </w:p>
          <w:p w14:paraId="33433342"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Načrtovanje in prostorsko umeščanje ok</w:t>
            </w:r>
            <w:r w:rsidR="00C40B31" w:rsidRPr="00FC207C">
              <w:rPr>
                <w:rFonts w:asciiTheme="minorHAnsi" w:hAnsiTheme="minorHAnsi" w:cstheme="minorHAnsi"/>
                <w:sz w:val="22"/>
                <w:szCs w:val="22"/>
              </w:rPr>
              <w:t>o</w:t>
            </w:r>
            <w:r w:rsidRPr="00FC207C">
              <w:rPr>
                <w:rFonts w:asciiTheme="minorHAnsi" w:hAnsiTheme="minorHAnsi" w:cstheme="minorHAnsi"/>
                <w:sz w:val="22"/>
                <w:szCs w:val="22"/>
              </w:rPr>
              <w:t xml:space="preserve">ljskiih objektov in naprav. </w:t>
            </w:r>
          </w:p>
          <w:p w14:paraId="3412281E"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Emisije-imisije. Nadzor onesnaževanja, monitoring</w:t>
            </w:r>
            <w:r w:rsidR="00CA5039" w:rsidRPr="00FC207C">
              <w:rPr>
                <w:rFonts w:asciiTheme="minorHAnsi" w:hAnsiTheme="minorHAnsi" w:cstheme="minorHAnsi"/>
                <w:sz w:val="22"/>
                <w:szCs w:val="22"/>
              </w:rPr>
              <w:t>.</w:t>
            </w:r>
          </w:p>
          <w:p w14:paraId="3799E921"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Načrtovanje komunalne infrastrukture za odpadne vode in ravnanje  s trdnimi odpadki</w:t>
            </w:r>
            <w:r w:rsidR="00C40B31" w:rsidRPr="00FC207C">
              <w:rPr>
                <w:rFonts w:asciiTheme="minorHAnsi" w:hAnsiTheme="minorHAnsi" w:cstheme="minorHAnsi"/>
                <w:sz w:val="22"/>
                <w:szCs w:val="22"/>
              </w:rPr>
              <w:t>.</w:t>
            </w:r>
          </w:p>
          <w:p w14:paraId="269175D9"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Obravnava plinskih izpustov, emisije in imisije industrije, prometa,kurišč in drugih virov.</w:t>
            </w:r>
          </w:p>
          <w:p w14:paraId="3562DE06" w14:textId="77777777" w:rsidR="00D71855" w:rsidRPr="00FC207C" w:rsidRDefault="00D71855" w:rsidP="00FC207C">
            <w:pPr>
              <w:tabs>
                <w:tab w:val="left" w:pos="227"/>
              </w:tabs>
              <w:ind w:left="227"/>
              <w:rPr>
                <w:rFonts w:asciiTheme="minorHAnsi" w:hAnsiTheme="minorHAnsi" w:cstheme="minorHAnsi"/>
                <w:sz w:val="22"/>
                <w:szCs w:val="22"/>
              </w:rPr>
            </w:pPr>
          </w:p>
          <w:p w14:paraId="2CEC5E01"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Obravnava nevarnih odpadkov: radioktivni odpadki, industrijski, javni sektor.</w:t>
            </w:r>
            <w:r w:rsidR="00C40B31" w:rsidRPr="00FC207C">
              <w:rPr>
                <w:rFonts w:asciiTheme="minorHAnsi" w:hAnsiTheme="minorHAnsi" w:cstheme="minorHAnsi"/>
                <w:sz w:val="22"/>
                <w:szCs w:val="22"/>
              </w:rPr>
              <w:t xml:space="preserve"> </w:t>
            </w:r>
            <w:r w:rsidRPr="00FC207C">
              <w:rPr>
                <w:rFonts w:asciiTheme="minorHAnsi" w:hAnsiTheme="minorHAnsi" w:cstheme="minorHAnsi"/>
                <w:sz w:val="22"/>
                <w:szCs w:val="22"/>
              </w:rPr>
              <w:t>Zbiranje,odstranjevanje, skladiščenje</w:t>
            </w:r>
          </w:p>
          <w:p w14:paraId="02DF0D55"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Toplotno obremenjevanje oklja</w:t>
            </w:r>
          </w:p>
          <w:p w14:paraId="420F1580"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Monitoring in načrtovanje toplotne zaščite objektov in naprav.Standardi in normativi</w:t>
            </w:r>
          </w:p>
          <w:p w14:paraId="57B89C01"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lastRenderedPageBreak/>
              <w:t>Hrup, vpliv na okolico,merjenje in zaščita. Standardi in normativi</w:t>
            </w:r>
          </w:p>
          <w:p w14:paraId="6045AE4C"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Svetlobno onesnaženje. Sandardi in normativi</w:t>
            </w:r>
          </w:p>
          <w:p w14:paraId="6C3C94F0"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 xml:space="preserve"> Ekonomsko vrednotenje procesov varova</w:t>
            </w:r>
            <w:r w:rsidR="00C40B31" w:rsidRPr="00FC207C">
              <w:rPr>
                <w:rFonts w:asciiTheme="minorHAnsi" w:hAnsiTheme="minorHAnsi" w:cstheme="minorHAnsi"/>
                <w:sz w:val="22"/>
                <w:szCs w:val="22"/>
              </w:rPr>
              <w:t>nja oklja,  optim</w:t>
            </w:r>
            <w:r w:rsidRPr="00FC207C">
              <w:rPr>
                <w:rFonts w:asciiTheme="minorHAnsi" w:hAnsiTheme="minorHAnsi" w:cstheme="minorHAnsi"/>
                <w:sz w:val="22"/>
                <w:szCs w:val="22"/>
              </w:rPr>
              <w:t>izacija stroškov. Primerjava stroškov preventivnih in  sanacijskih ukrepov varovanja okolja. Koncesije izrabe naravnih virov.</w:t>
            </w:r>
          </w:p>
          <w:p w14:paraId="6B2ABAA3" w14:textId="77777777" w:rsidR="00D71855" w:rsidRPr="00FC207C" w:rsidRDefault="00D71855" w:rsidP="00FC207C">
            <w:pPr>
              <w:tabs>
                <w:tab w:val="left" w:pos="227"/>
              </w:tabs>
              <w:rPr>
                <w:rFonts w:asciiTheme="minorHAnsi" w:hAnsiTheme="minorHAnsi" w:cstheme="minorHAnsi"/>
                <w:sz w:val="22"/>
                <w:szCs w:val="22"/>
              </w:rPr>
            </w:pPr>
          </w:p>
        </w:tc>
        <w:tc>
          <w:tcPr>
            <w:tcW w:w="152" w:type="dxa"/>
            <w:gridSpan w:val="2"/>
            <w:tcBorders>
              <w:top w:val="nil"/>
              <w:left w:val="single" w:sz="4" w:space="0" w:color="auto"/>
              <w:bottom w:val="nil"/>
              <w:right w:val="single" w:sz="4" w:space="0" w:color="auto"/>
            </w:tcBorders>
          </w:tcPr>
          <w:p w14:paraId="6146FE5E" w14:textId="77777777" w:rsidR="00D71855" w:rsidRPr="00FC207C" w:rsidRDefault="00D71855"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7B993F6D"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Environment protection legislation</w:t>
            </w:r>
            <w:r w:rsidR="00C40B31" w:rsidRPr="00FC207C">
              <w:rPr>
                <w:rFonts w:asciiTheme="minorHAnsi" w:hAnsiTheme="minorHAnsi" w:cstheme="minorHAnsi"/>
                <w:sz w:val="22"/>
                <w:szCs w:val="22"/>
              </w:rPr>
              <w:t>.</w:t>
            </w:r>
          </w:p>
          <w:p w14:paraId="41232C4A"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Planning and spatial positioning of the surrounding objects and devices.</w:t>
            </w:r>
          </w:p>
          <w:p w14:paraId="7D66D7BD"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Emissions-Imissions. Pollution control, monitoring</w:t>
            </w:r>
          </w:p>
          <w:p w14:paraId="6D6F6B16"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Planning a municipal waste water infrastructure and handling solid waste</w:t>
            </w:r>
            <w:r w:rsidR="00C40B31" w:rsidRPr="00FC207C">
              <w:rPr>
                <w:rFonts w:asciiTheme="minorHAnsi" w:hAnsiTheme="minorHAnsi" w:cstheme="minorHAnsi"/>
                <w:sz w:val="22"/>
                <w:szCs w:val="22"/>
              </w:rPr>
              <w:t>.</w:t>
            </w:r>
          </w:p>
          <w:p w14:paraId="666C2DE4" w14:textId="77777777" w:rsidR="00B03CD1" w:rsidRPr="00FC207C" w:rsidRDefault="00D71855" w:rsidP="00FC207C">
            <w:pPr>
              <w:numPr>
                <w:ilvl w:val="0"/>
                <w:numId w:val="9"/>
              </w:numPr>
              <w:tabs>
                <w:tab w:val="clear" w:pos="360"/>
                <w:tab w:val="left" w:pos="227"/>
              </w:tabs>
              <w:ind w:left="227" w:hanging="227"/>
              <w:rPr>
                <w:rFonts w:asciiTheme="minorHAnsi" w:eastAsia="Times New Roman" w:hAnsiTheme="minorHAnsi" w:cstheme="minorHAnsi"/>
                <w:color w:val="222222"/>
                <w:sz w:val="22"/>
                <w:szCs w:val="22"/>
                <w:lang w:val="en"/>
              </w:rPr>
            </w:pPr>
            <w:r w:rsidRPr="00FC207C">
              <w:rPr>
                <w:rFonts w:asciiTheme="minorHAnsi" w:hAnsiTheme="minorHAnsi" w:cstheme="minorHAnsi"/>
                <w:sz w:val="22"/>
                <w:szCs w:val="22"/>
              </w:rPr>
              <w:t>Discusiscussing gas  emissions, emissions and imissions of industry, traffic, fireplaces and other sources</w:t>
            </w:r>
            <w:r w:rsidRPr="00FC207C">
              <w:rPr>
                <w:rFonts w:asciiTheme="minorHAnsi" w:eastAsia="Times New Roman" w:hAnsiTheme="minorHAnsi" w:cstheme="minorHAnsi"/>
                <w:color w:val="222222"/>
                <w:sz w:val="22"/>
                <w:szCs w:val="22"/>
                <w:lang w:val="en"/>
              </w:rPr>
              <w:t>.</w:t>
            </w:r>
          </w:p>
          <w:p w14:paraId="5F296A41" w14:textId="77777777" w:rsidR="00B03CD1" w:rsidRPr="00FC207C" w:rsidRDefault="00B03CD1" w:rsidP="00FC207C">
            <w:pPr>
              <w:tabs>
                <w:tab w:val="left" w:pos="227"/>
              </w:tabs>
              <w:ind w:left="227"/>
              <w:rPr>
                <w:rFonts w:asciiTheme="minorHAnsi" w:eastAsia="Times New Roman" w:hAnsiTheme="minorHAnsi" w:cstheme="minorHAnsi"/>
                <w:color w:val="222222"/>
                <w:sz w:val="22"/>
                <w:szCs w:val="22"/>
                <w:lang w:val="en"/>
              </w:rPr>
            </w:pPr>
          </w:p>
          <w:p w14:paraId="52DE2511" w14:textId="77777777" w:rsidR="00D71855" w:rsidRPr="00FC207C" w:rsidRDefault="00D71855" w:rsidP="00FC207C">
            <w:pPr>
              <w:numPr>
                <w:ilvl w:val="0"/>
                <w:numId w:val="9"/>
              </w:numPr>
              <w:tabs>
                <w:tab w:val="clear" w:pos="360"/>
                <w:tab w:val="left" w:pos="227"/>
              </w:tabs>
              <w:ind w:left="227" w:hanging="227"/>
              <w:rPr>
                <w:rFonts w:asciiTheme="minorHAnsi" w:eastAsia="Times New Roman" w:hAnsiTheme="minorHAnsi" w:cstheme="minorHAnsi"/>
                <w:color w:val="222222"/>
                <w:sz w:val="22"/>
                <w:szCs w:val="22"/>
                <w:lang w:val="en"/>
              </w:rPr>
            </w:pPr>
            <w:r w:rsidRPr="00FC207C">
              <w:rPr>
                <w:rFonts w:asciiTheme="minorHAnsi" w:hAnsiTheme="minorHAnsi" w:cstheme="minorHAnsi"/>
                <w:sz w:val="22"/>
                <w:szCs w:val="22"/>
              </w:rPr>
              <w:t>Treatment of hazardous waste: radioactive</w:t>
            </w:r>
            <w:r w:rsidRPr="00FC207C">
              <w:rPr>
                <w:rFonts w:asciiTheme="minorHAnsi" w:eastAsia="Times New Roman" w:hAnsiTheme="minorHAnsi" w:cstheme="minorHAnsi"/>
                <w:color w:val="222222"/>
                <w:sz w:val="22"/>
                <w:szCs w:val="22"/>
                <w:lang w:val="en"/>
              </w:rPr>
              <w:t xml:space="preserve"> </w:t>
            </w:r>
            <w:r w:rsidRPr="00FC207C">
              <w:rPr>
                <w:rFonts w:asciiTheme="minorHAnsi" w:hAnsiTheme="minorHAnsi" w:cstheme="minorHAnsi"/>
                <w:sz w:val="22"/>
                <w:szCs w:val="22"/>
              </w:rPr>
              <w:t>waste, industrial, public sector. Collection, disposal, storage</w:t>
            </w:r>
            <w:r w:rsidR="00C40B31" w:rsidRPr="00FC207C">
              <w:rPr>
                <w:rFonts w:asciiTheme="minorHAnsi" w:hAnsiTheme="minorHAnsi" w:cstheme="minorHAnsi"/>
                <w:sz w:val="22"/>
                <w:szCs w:val="22"/>
              </w:rPr>
              <w:t>.</w:t>
            </w:r>
          </w:p>
          <w:p w14:paraId="2F40D4C5"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Heat load on the shaft</w:t>
            </w:r>
            <w:r w:rsidR="00C40B31" w:rsidRPr="00FC207C">
              <w:rPr>
                <w:rFonts w:asciiTheme="minorHAnsi" w:hAnsiTheme="minorHAnsi" w:cstheme="minorHAnsi"/>
                <w:sz w:val="22"/>
                <w:szCs w:val="22"/>
              </w:rPr>
              <w:t>.</w:t>
            </w:r>
          </w:p>
          <w:p w14:paraId="652F4A01"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Monitoring and planning of thermal protection of objects and devices. Standards and norms</w:t>
            </w:r>
            <w:r w:rsidR="00C40B31" w:rsidRPr="00FC207C">
              <w:rPr>
                <w:rFonts w:asciiTheme="minorHAnsi" w:hAnsiTheme="minorHAnsi" w:cstheme="minorHAnsi"/>
                <w:sz w:val="22"/>
                <w:szCs w:val="22"/>
              </w:rPr>
              <w:t>.</w:t>
            </w:r>
          </w:p>
          <w:p w14:paraId="6236EA4B"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lastRenderedPageBreak/>
              <w:t>Noise, environmental impact, measurement and protection. Standards and norms</w:t>
            </w:r>
            <w:r w:rsidR="00C40B31" w:rsidRPr="00FC207C">
              <w:rPr>
                <w:rFonts w:asciiTheme="minorHAnsi" w:hAnsiTheme="minorHAnsi" w:cstheme="minorHAnsi"/>
                <w:sz w:val="22"/>
                <w:szCs w:val="22"/>
              </w:rPr>
              <w:t>.</w:t>
            </w:r>
          </w:p>
          <w:p w14:paraId="6FC72898"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Light pollution. Standards and norms</w:t>
            </w:r>
            <w:r w:rsidR="00C40B31" w:rsidRPr="00FC207C">
              <w:rPr>
                <w:rFonts w:asciiTheme="minorHAnsi" w:hAnsiTheme="minorHAnsi" w:cstheme="minorHAnsi"/>
                <w:sz w:val="22"/>
                <w:szCs w:val="22"/>
              </w:rPr>
              <w:t>.</w:t>
            </w:r>
          </w:p>
          <w:p w14:paraId="1DADCD76" w14:textId="77777777" w:rsidR="00D71855"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Economic valuation of escalation processes, cost optimization. Comparison of costs of preventive and remedial measures of environmental protection. Concessions of the use of natural resources.</w:t>
            </w:r>
          </w:p>
          <w:p w14:paraId="0ADD155B" w14:textId="77777777" w:rsidR="00FC207C" w:rsidRDefault="00FC207C" w:rsidP="00FC207C">
            <w:pPr>
              <w:tabs>
                <w:tab w:val="left" w:pos="227"/>
              </w:tabs>
              <w:rPr>
                <w:rFonts w:asciiTheme="minorHAnsi" w:hAnsiTheme="minorHAnsi" w:cstheme="minorHAnsi"/>
                <w:sz w:val="22"/>
                <w:szCs w:val="22"/>
              </w:rPr>
            </w:pPr>
          </w:p>
          <w:p w14:paraId="466D37E5" w14:textId="2FAFEB27" w:rsidR="00FC207C" w:rsidRPr="00FC207C" w:rsidRDefault="00FC207C" w:rsidP="00FC207C">
            <w:pPr>
              <w:tabs>
                <w:tab w:val="left" w:pos="227"/>
              </w:tabs>
              <w:rPr>
                <w:rFonts w:asciiTheme="minorHAnsi" w:hAnsiTheme="minorHAnsi" w:cstheme="minorHAnsi"/>
                <w:sz w:val="22"/>
                <w:szCs w:val="22"/>
              </w:rPr>
            </w:pPr>
          </w:p>
        </w:tc>
      </w:tr>
      <w:tr w:rsidR="00D71855" w:rsidRPr="00FC207C" w14:paraId="400AC048" w14:textId="77777777" w:rsidTr="00D71855">
        <w:tc>
          <w:tcPr>
            <w:tcW w:w="9690" w:type="dxa"/>
            <w:gridSpan w:val="22"/>
          </w:tcPr>
          <w:p w14:paraId="7083A2DF" w14:textId="77777777" w:rsidR="00D71855" w:rsidRPr="00FC207C" w:rsidRDefault="00D71855" w:rsidP="00FC207C">
            <w:pPr>
              <w:jc w:val="both"/>
              <w:rPr>
                <w:rFonts w:asciiTheme="minorHAnsi" w:hAnsiTheme="minorHAnsi" w:cstheme="minorHAnsi"/>
                <w:sz w:val="22"/>
                <w:szCs w:val="22"/>
              </w:rPr>
            </w:pPr>
          </w:p>
          <w:p w14:paraId="050C32EF" w14:textId="77777777" w:rsidR="00D71855" w:rsidRPr="00FC207C" w:rsidRDefault="00D71855"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D71855" w:rsidRPr="00FC207C" w14:paraId="235F6891" w14:textId="77777777" w:rsidTr="00D71855">
        <w:trPr>
          <w:trHeight w:val="2074"/>
        </w:trPr>
        <w:tc>
          <w:tcPr>
            <w:tcW w:w="9690" w:type="dxa"/>
            <w:gridSpan w:val="22"/>
            <w:tcBorders>
              <w:top w:val="single" w:sz="4" w:space="0" w:color="auto"/>
              <w:left w:val="single" w:sz="4" w:space="0" w:color="auto"/>
              <w:bottom w:val="single" w:sz="4" w:space="0" w:color="auto"/>
              <w:right w:val="single" w:sz="4" w:space="0" w:color="auto"/>
            </w:tcBorders>
          </w:tcPr>
          <w:p w14:paraId="777F729A" w14:textId="77777777" w:rsidR="00D71855" w:rsidRPr="00FC207C" w:rsidRDefault="00D71855" w:rsidP="00FC207C">
            <w:pPr>
              <w:snapToGrid w:val="0"/>
              <w:rPr>
                <w:rFonts w:asciiTheme="minorHAnsi" w:hAnsiTheme="minorHAnsi" w:cstheme="minorHAnsi"/>
                <w:sz w:val="22"/>
                <w:szCs w:val="22"/>
              </w:rPr>
            </w:pPr>
            <w:r w:rsidRPr="00FC207C">
              <w:rPr>
                <w:rFonts w:asciiTheme="minorHAnsi" w:hAnsiTheme="minorHAnsi" w:cstheme="minorHAnsi"/>
                <w:sz w:val="22"/>
                <w:szCs w:val="22"/>
              </w:rPr>
              <w:t xml:space="preserve">Peter H. Raven, Linda R. Berg: </w:t>
            </w:r>
            <w:r w:rsidRPr="00FC207C">
              <w:rPr>
                <w:rFonts w:asciiTheme="minorHAnsi" w:hAnsiTheme="minorHAnsi" w:cstheme="minorHAnsi"/>
                <w:bCs/>
                <w:sz w:val="22"/>
                <w:szCs w:val="22"/>
              </w:rPr>
              <w:t xml:space="preserve">Environment, </w:t>
            </w:r>
            <w:r w:rsidRPr="00FC207C">
              <w:rPr>
                <w:rFonts w:asciiTheme="minorHAnsi" w:hAnsiTheme="minorHAnsi" w:cstheme="minorHAnsi"/>
                <w:sz w:val="22"/>
                <w:szCs w:val="22"/>
              </w:rPr>
              <w:t xml:space="preserve">John Wiley and Sons, 2003, </w:t>
            </w:r>
            <w:r w:rsidRPr="00FC207C">
              <w:rPr>
                <w:rFonts w:asciiTheme="minorHAnsi" w:hAnsiTheme="minorHAnsi" w:cstheme="minorHAnsi"/>
                <w:bCs/>
                <w:sz w:val="22"/>
                <w:szCs w:val="22"/>
              </w:rPr>
              <w:t>ISBN:</w:t>
            </w:r>
            <w:r w:rsidRPr="00FC207C">
              <w:rPr>
                <w:rFonts w:asciiTheme="minorHAnsi" w:hAnsiTheme="minorHAnsi" w:cstheme="minorHAnsi"/>
                <w:sz w:val="22"/>
                <w:szCs w:val="22"/>
              </w:rPr>
              <w:t xml:space="preserve"> 0471451673.</w:t>
            </w:r>
          </w:p>
          <w:p w14:paraId="6F5C8616" w14:textId="77777777" w:rsidR="00D71855" w:rsidRPr="00FC207C" w:rsidRDefault="00D71855" w:rsidP="00FC207C">
            <w:pPr>
              <w:ind w:left="180" w:hanging="180"/>
              <w:rPr>
                <w:rFonts w:asciiTheme="minorHAnsi" w:hAnsiTheme="minorHAnsi" w:cstheme="minorHAnsi"/>
                <w:sz w:val="22"/>
                <w:szCs w:val="22"/>
              </w:rPr>
            </w:pPr>
            <w:r w:rsidRPr="00FC207C">
              <w:rPr>
                <w:rFonts w:asciiTheme="minorHAnsi" w:hAnsiTheme="minorHAnsi" w:cstheme="minorHAnsi"/>
                <w:sz w:val="22"/>
                <w:szCs w:val="22"/>
              </w:rPr>
              <w:t xml:space="preserve">George Tchobanoglous, Franklin L. Burton: </w:t>
            </w:r>
            <w:r w:rsidRPr="00FC207C">
              <w:rPr>
                <w:rFonts w:asciiTheme="minorHAnsi" w:hAnsiTheme="minorHAnsi" w:cstheme="minorHAnsi"/>
                <w:bCs/>
                <w:sz w:val="22"/>
                <w:szCs w:val="22"/>
              </w:rPr>
              <w:t xml:space="preserve">Wastewater Engineering: Treatment and Reuse, </w:t>
            </w:r>
            <w:r w:rsidRPr="00FC207C">
              <w:rPr>
                <w:rFonts w:asciiTheme="minorHAnsi" w:hAnsiTheme="minorHAnsi" w:cstheme="minorHAnsi"/>
                <w:sz w:val="22"/>
                <w:szCs w:val="22"/>
              </w:rPr>
              <w:t xml:space="preserve">McGraw-Hill, </w:t>
            </w:r>
          </w:p>
          <w:p w14:paraId="13C78B7E" w14:textId="7B1DA462" w:rsidR="00E76C25" w:rsidRPr="00FC207C" w:rsidRDefault="00D71855" w:rsidP="00FC207C">
            <w:pPr>
              <w:ind w:left="180" w:hanging="180"/>
              <w:rPr>
                <w:rFonts w:asciiTheme="minorHAnsi" w:hAnsiTheme="minorHAnsi" w:cstheme="minorHAnsi"/>
                <w:sz w:val="22"/>
                <w:szCs w:val="22"/>
              </w:rPr>
            </w:pPr>
            <w:r w:rsidRPr="00FC207C">
              <w:rPr>
                <w:rFonts w:asciiTheme="minorHAnsi" w:hAnsiTheme="minorHAnsi" w:cstheme="minorHAnsi"/>
                <w:sz w:val="22"/>
                <w:szCs w:val="22"/>
              </w:rPr>
              <w:t xml:space="preserve">2002, </w:t>
            </w:r>
            <w:r w:rsidRPr="00FC207C">
              <w:rPr>
                <w:rFonts w:asciiTheme="minorHAnsi" w:hAnsiTheme="minorHAnsi" w:cstheme="minorHAnsi"/>
                <w:bCs/>
                <w:sz w:val="22"/>
                <w:szCs w:val="22"/>
              </w:rPr>
              <w:t>ISBN:</w:t>
            </w:r>
            <w:r w:rsidRPr="00FC207C">
              <w:rPr>
                <w:rFonts w:asciiTheme="minorHAnsi" w:hAnsiTheme="minorHAnsi" w:cstheme="minorHAnsi"/>
                <w:sz w:val="22"/>
                <w:szCs w:val="22"/>
              </w:rPr>
              <w:t xml:space="preserve"> 0070418780.</w:t>
            </w:r>
            <w:r w:rsidR="00E76C25" w:rsidRPr="00FC207C">
              <w:rPr>
                <w:rFonts w:asciiTheme="minorHAnsi" w:hAnsiTheme="minorHAnsi" w:cstheme="minorHAnsi"/>
                <w:sz w:val="22"/>
                <w:szCs w:val="22"/>
              </w:rPr>
              <w:t>M.N.V.Prasad, K.Shih: Environmental Materials and Waste, Academic Press, 2016</w:t>
            </w:r>
          </w:p>
          <w:p w14:paraId="4AB981D7" w14:textId="77777777" w:rsidR="00D71855" w:rsidRPr="00FC207C" w:rsidRDefault="00D71855" w:rsidP="00FC207C">
            <w:pPr>
              <w:ind w:left="180" w:hanging="180"/>
              <w:rPr>
                <w:rFonts w:asciiTheme="minorHAnsi" w:hAnsiTheme="minorHAnsi" w:cstheme="minorHAnsi"/>
                <w:sz w:val="22"/>
                <w:szCs w:val="22"/>
              </w:rPr>
            </w:pPr>
            <w:r w:rsidRPr="00FC207C">
              <w:rPr>
                <w:rFonts w:asciiTheme="minorHAnsi" w:hAnsiTheme="minorHAnsi" w:cstheme="minorHAnsi"/>
                <w:sz w:val="22"/>
                <w:szCs w:val="22"/>
              </w:rPr>
              <w:t xml:space="preserve">Marquita K. Hill: </w:t>
            </w:r>
            <w:r w:rsidRPr="00FC207C">
              <w:rPr>
                <w:rFonts w:asciiTheme="minorHAnsi" w:hAnsiTheme="minorHAnsi" w:cstheme="minorHAnsi"/>
                <w:bCs/>
                <w:sz w:val="22"/>
                <w:szCs w:val="22"/>
              </w:rPr>
              <w:t xml:space="preserve">Understanding Environmental Pollution, </w:t>
            </w:r>
            <w:r w:rsidRPr="00FC207C">
              <w:rPr>
                <w:rFonts w:asciiTheme="minorHAnsi" w:hAnsiTheme="minorHAnsi" w:cstheme="minorHAnsi"/>
                <w:sz w:val="22"/>
                <w:szCs w:val="22"/>
              </w:rPr>
              <w:t xml:space="preserve">Cambridge University Press; 2004, </w:t>
            </w:r>
            <w:r w:rsidRPr="00FC207C">
              <w:rPr>
                <w:rFonts w:asciiTheme="minorHAnsi" w:hAnsiTheme="minorHAnsi" w:cstheme="minorHAnsi"/>
                <w:bCs/>
                <w:sz w:val="22"/>
                <w:szCs w:val="22"/>
              </w:rPr>
              <w:t>ISBN:</w:t>
            </w:r>
            <w:r w:rsidRPr="00FC207C">
              <w:rPr>
                <w:rFonts w:asciiTheme="minorHAnsi" w:hAnsiTheme="minorHAnsi" w:cstheme="minorHAnsi"/>
                <w:sz w:val="22"/>
                <w:szCs w:val="22"/>
              </w:rPr>
              <w:t xml:space="preserve"> </w:t>
            </w:r>
          </w:p>
          <w:p w14:paraId="49B6E49B" w14:textId="77777777" w:rsidR="00D71855" w:rsidRPr="00FC207C" w:rsidRDefault="00D71855" w:rsidP="00FC207C">
            <w:pPr>
              <w:ind w:left="180" w:hanging="180"/>
              <w:rPr>
                <w:rFonts w:asciiTheme="minorHAnsi" w:hAnsiTheme="minorHAnsi" w:cstheme="minorHAnsi"/>
                <w:sz w:val="22"/>
                <w:szCs w:val="22"/>
              </w:rPr>
            </w:pPr>
            <w:r w:rsidRPr="00FC207C">
              <w:rPr>
                <w:rFonts w:asciiTheme="minorHAnsi" w:hAnsiTheme="minorHAnsi" w:cstheme="minorHAnsi"/>
                <w:sz w:val="22"/>
                <w:szCs w:val="22"/>
              </w:rPr>
              <w:t>0521527260.</w:t>
            </w:r>
          </w:p>
          <w:p w14:paraId="086CDD70" w14:textId="77777777" w:rsidR="00D71855" w:rsidRPr="00FC207C" w:rsidRDefault="00D71855" w:rsidP="00FC207C">
            <w:pPr>
              <w:ind w:left="180" w:hanging="180"/>
              <w:rPr>
                <w:rFonts w:asciiTheme="minorHAnsi" w:hAnsiTheme="minorHAnsi" w:cstheme="minorHAnsi"/>
                <w:bCs/>
                <w:sz w:val="22"/>
                <w:szCs w:val="22"/>
              </w:rPr>
            </w:pPr>
            <w:r w:rsidRPr="00FC207C">
              <w:rPr>
                <w:rFonts w:asciiTheme="minorHAnsi" w:hAnsiTheme="minorHAnsi" w:cstheme="minorHAnsi"/>
                <w:sz w:val="22"/>
                <w:szCs w:val="22"/>
              </w:rPr>
              <w:t xml:space="preserve">Paolo F. Ricci: </w:t>
            </w:r>
            <w:r w:rsidRPr="00FC207C">
              <w:rPr>
                <w:rFonts w:asciiTheme="minorHAnsi" w:hAnsiTheme="minorHAnsi" w:cstheme="minorHAnsi"/>
                <w:bCs/>
                <w:sz w:val="22"/>
                <w:szCs w:val="22"/>
              </w:rPr>
              <w:t xml:space="preserve">Environmental and Health Risk Assessment and Management : Principles and Practices, </w:t>
            </w:r>
          </w:p>
          <w:p w14:paraId="5377BDF8"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Kluwer Academic Publishers, 2006, </w:t>
            </w:r>
            <w:r w:rsidRPr="00FC207C">
              <w:rPr>
                <w:rFonts w:asciiTheme="minorHAnsi" w:hAnsiTheme="minorHAnsi" w:cstheme="minorHAnsi"/>
                <w:bCs/>
                <w:sz w:val="22"/>
                <w:szCs w:val="22"/>
              </w:rPr>
              <w:t>ISBN:</w:t>
            </w:r>
            <w:r w:rsidRPr="00FC207C">
              <w:rPr>
                <w:rFonts w:asciiTheme="minorHAnsi" w:hAnsiTheme="minorHAnsi" w:cstheme="minorHAnsi"/>
                <w:sz w:val="22"/>
                <w:szCs w:val="22"/>
              </w:rPr>
              <w:t xml:space="preserve"> 1402037759.</w:t>
            </w:r>
          </w:p>
          <w:p w14:paraId="33BFBA59"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Peter Morris</w:t>
            </w:r>
            <w:r w:rsidRPr="00FC207C">
              <w:rPr>
                <w:rFonts w:asciiTheme="minorHAnsi" w:hAnsiTheme="minorHAnsi" w:cstheme="minorHAnsi"/>
                <w:bCs/>
                <w:sz w:val="22"/>
                <w:szCs w:val="22"/>
              </w:rPr>
              <w:t xml:space="preserve">, </w:t>
            </w:r>
            <w:r w:rsidRPr="00FC207C">
              <w:rPr>
                <w:rFonts w:asciiTheme="minorHAnsi" w:hAnsiTheme="minorHAnsi" w:cstheme="minorHAnsi"/>
                <w:sz w:val="22"/>
                <w:szCs w:val="22"/>
              </w:rPr>
              <w:t>Riki Therivel</w:t>
            </w:r>
            <w:r w:rsidRPr="00FC207C">
              <w:rPr>
                <w:rFonts w:asciiTheme="minorHAnsi" w:hAnsiTheme="minorHAnsi" w:cstheme="minorHAnsi"/>
                <w:bCs/>
                <w:sz w:val="22"/>
                <w:szCs w:val="22"/>
              </w:rPr>
              <w:t xml:space="preserve">: Methods of Environmental Impact Assessment, </w:t>
            </w:r>
            <w:r w:rsidRPr="00FC207C">
              <w:rPr>
                <w:rFonts w:asciiTheme="minorHAnsi" w:hAnsiTheme="minorHAnsi" w:cstheme="minorHAnsi"/>
                <w:sz w:val="22"/>
                <w:szCs w:val="22"/>
              </w:rPr>
              <w:t xml:space="preserve">Taylor &amp; Francis Books Ltd, 2001, </w:t>
            </w:r>
            <w:r w:rsidRPr="00FC207C">
              <w:rPr>
                <w:rFonts w:asciiTheme="minorHAnsi" w:hAnsiTheme="minorHAnsi" w:cstheme="minorHAnsi"/>
                <w:bCs/>
                <w:sz w:val="22"/>
                <w:szCs w:val="22"/>
              </w:rPr>
              <w:t>ISBN:</w:t>
            </w:r>
            <w:r w:rsidRPr="00FC207C">
              <w:rPr>
                <w:rFonts w:asciiTheme="minorHAnsi" w:hAnsiTheme="minorHAnsi" w:cstheme="minorHAnsi"/>
                <w:sz w:val="22"/>
                <w:szCs w:val="22"/>
              </w:rPr>
              <w:t xml:space="preserve"> 0415239591.</w:t>
            </w:r>
          </w:p>
          <w:p w14:paraId="5D5CA758" w14:textId="77777777" w:rsidR="00D71855" w:rsidRPr="00FC207C" w:rsidRDefault="00D71855" w:rsidP="00FC207C">
            <w:pPr>
              <w:rPr>
                <w:rFonts w:asciiTheme="minorHAnsi" w:hAnsiTheme="minorHAnsi" w:cstheme="minorHAnsi"/>
                <w:sz w:val="22"/>
                <w:szCs w:val="22"/>
              </w:rPr>
            </w:pPr>
          </w:p>
          <w:p w14:paraId="468CD1F4" w14:textId="77777777" w:rsidR="00D71855" w:rsidRPr="00FC207C" w:rsidRDefault="00D71855" w:rsidP="00FC207C">
            <w:pPr>
              <w:rPr>
                <w:rFonts w:asciiTheme="minorHAnsi" w:hAnsiTheme="minorHAnsi" w:cstheme="minorHAnsi"/>
                <w:sz w:val="22"/>
                <w:szCs w:val="22"/>
              </w:rPr>
            </w:pPr>
          </w:p>
        </w:tc>
      </w:tr>
      <w:tr w:rsidR="00D71855" w:rsidRPr="00FC207C" w14:paraId="2C98A6A0" w14:textId="77777777" w:rsidTr="00D71855">
        <w:trPr>
          <w:trHeight w:val="73"/>
        </w:trPr>
        <w:tc>
          <w:tcPr>
            <w:tcW w:w="4717" w:type="dxa"/>
            <w:gridSpan w:val="11"/>
            <w:tcBorders>
              <w:top w:val="nil"/>
              <w:left w:val="nil"/>
              <w:bottom w:val="single" w:sz="4" w:space="0" w:color="auto"/>
              <w:right w:val="nil"/>
            </w:tcBorders>
          </w:tcPr>
          <w:p w14:paraId="1E3B3DDF" w14:textId="77777777" w:rsidR="00D71855" w:rsidRPr="00FC207C" w:rsidRDefault="00D71855" w:rsidP="00FC207C">
            <w:pPr>
              <w:rPr>
                <w:rFonts w:asciiTheme="minorHAnsi" w:hAnsiTheme="minorHAnsi" w:cstheme="minorHAnsi"/>
                <w:b/>
                <w:bCs/>
                <w:sz w:val="22"/>
                <w:szCs w:val="22"/>
              </w:rPr>
            </w:pPr>
          </w:p>
          <w:p w14:paraId="61C15A84"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2"/>
          </w:tcPr>
          <w:p w14:paraId="51BA773C"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797D073E" w14:textId="77777777" w:rsidR="00D71855" w:rsidRPr="00FC207C" w:rsidRDefault="00D71855" w:rsidP="00FC207C">
            <w:pPr>
              <w:rPr>
                <w:rFonts w:asciiTheme="minorHAnsi" w:hAnsiTheme="minorHAnsi" w:cstheme="minorHAnsi"/>
                <w:b/>
                <w:sz w:val="22"/>
                <w:szCs w:val="22"/>
              </w:rPr>
            </w:pPr>
          </w:p>
          <w:p w14:paraId="4C8BDC8B"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D71855" w:rsidRPr="00FC207C" w14:paraId="443A250A" w14:textId="77777777" w:rsidTr="00D71855">
        <w:trPr>
          <w:trHeight w:val="960"/>
        </w:trPr>
        <w:tc>
          <w:tcPr>
            <w:tcW w:w="4717" w:type="dxa"/>
            <w:gridSpan w:val="11"/>
            <w:tcBorders>
              <w:top w:val="single" w:sz="4" w:space="0" w:color="auto"/>
              <w:left w:val="single" w:sz="4" w:space="0" w:color="auto"/>
              <w:bottom w:val="single" w:sz="4" w:space="0" w:color="auto"/>
              <w:right w:val="single" w:sz="4" w:space="0" w:color="auto"/>
            </w:tcBorders>
          </w:tcPr>
          <w:p w14:paraId="773D11B4" w14:textId="5E8903E5" w:rsidR="00D71855" w:rsidRDefault="00D71855" w:rsidP="00FC207C">
            <w:pPr>
              <w:snapToGrid w:val="0"/>
              <w:rPr>
                <w:rFonts w:asciiTheme="minorHAnsi" w:hAnsiTheme="minorHAnsi" w:cstheme="minorHAnsi"/>
                <w:sz w:val="22"/>
                <w:szCs w:val="22"/>
              </w:rPr>
            </w:pPr>
            <w:r w:rsidRPr="00FC207C">
              <w:rPr>
                <w:rFonts w:asciiTheme="minorHAnsi" w:hAnsiTheme="minorHAnsi" w:cstheme="minorHAnsi"/>
                <w:sz w:val="22"/>
                <w:szCs w:val="22"/>
              </w:rPr>
              <w:t>Študenti se seznanijo z zakonskimi predpisi, standardi in normativi s področja okolja, postopki s področja načrtovanja ter ekonomskim preračunom stroškov ravnanja in odstranjevanja energetskimi odpadki.</w:t>
            </w:r>
          </w:p>
          <w:p w14:paraId="49675F1A" w14:textId="77777777" w:rsidR="00FC207C" w:rsidRPr="00FC207C" w:rsidRDefault="00FC207C" w:rsidP="00FC207C">
            <w:pPr>
              <w:snapToGrid w:val="0"/>
              <w:rPr>
                <w:rFonts w:asciiTheme="minorHAnsi" w:hAnsiTheme="minorHAnsi" w:cstheme="minorHAnsi"/>
                <w:sz w:val="22"/>
                <w:szCs w:val="22"/>
              </w:rPr>
            </w:pPr>
          </w:p>
          <w:p w14:paraId="7CDD0E76" w14:textId="77777777" w:rsidR="00D71855" w:rsidRPr="00FC207C" w:rsidRDefault="00D71855" w:rsidP="00FC207C">
            <w:pPr>
              <w:rPr>
                <w:rFonts w:asciiTheme="minorHAnsi" w:hAnsiTheme="minorHAnsi" w:cstheme="minorHAnsi"/>
                <w:sz w:val="22"/>
                <w:szCs w:val="22"/>
              </w:rPr>
            </w:pPr>
          </w:p>
        </w:tc>
        <w:tc>
          <w:tcPr>
            <w:tcW w:w="152" w:type="dxa"/>
            <w:gridSpan w:val="2"/>
            <w:tcBorders>
              <w:top w:val="nil"/>
              <w:left w:val="single" w:sz="4" w:space="0" w:color="auto"/>
              <w:bottom w:val="nil"/>
              <w:right w:val="single" w:sz="4" w:space="0" w:color="auto"/>
            </w:tcBorders>
          </w:tcPr>
          <w:p w14:paraId="4780D09C"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33CFC15F"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Students get acquainted with the legislation, standards and normatives from the field of environment, </w:t>
            </w:r>
            <w:r w:rsidRPr="00FC207C">
              <w:rPr>
                <w:rFonts w:asciiTheme="minorHAnsi" w:hAnsiTheme="minorHAnsi" w:cstheme="minorHAnsi"/>
                <w:color w:val="222222"/>
                <w:sz w:val="22"/>
                <w:szCs w:val="22"/>
                <w:lang w:val="en"/>
              </w:rPr>
              <w:t>planning procedures</w:t>
            </w:r>
            <w:r w:rsidRPr="00FC207C">
              <w:rPr>
                <w:rFonts w:asciiTheme="minorHAnsi" w:hAnsiTheme="minorHAnsi" w:cstheme="minorHAnsi"/>
                <w:sz w:val="22"/>
                <w:szCs w:val="22"/>
              </w:rPr>
              <w:t xml:space="preserve"> and economic evaluation of costs treatment and disposal of energy waste.</w:t>
            </w:r>
          </w:p>
        </w:tc>
      </w:tr>
      <w:tr w:rsidR="00D71855" w:rsidRPr="00FC207C" w14:paraId="7EDD257A" w14:textId="77777777" w:rsidTr="00D71855">
        <w:trPr>
          <w:trHeight w:val="117"/>
        </w:trPr>
        <w:tc>
          <w:tcPr>
            <w:tcW w:w="4727" w:type="dxa"/>
            <w:gridSpan w:val="12"/>
            <w:tcBorders>
              <w:top w:val="nil"/>
              <w:left w:val="nil"/>
              <w:bottom w:val="single" w:sz="4" w:space="0" w:color="auto"/>
              <w:right w:val="nil"/>
            </w:tcBorders>
          </w:tcPr>
          <w:p w14:paraId="05ABCE13" w14:textId="77777777" w:rsidR="00D71855" w:rsidRPr="00FC207C" w:rsidRDefault="00D71855" w:rsidP="00FC207C">
            <w:pPr>
              <w:rPr>
                <w:rFonts w:asciiTheme="minorHAnsi" w:hAnsiTheme="minorHAnsi" w:cstheme="minorHAnsi"/>
                <w:b/>
                <w:sz w:val="22"/>
                <w:szCs w:val="22"/>
              </w:rPr>
            </w:pPr>
          </w:p>
          <w:p w14:paraId="2B0D4F6C"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tcPr>
          <w:p w14:paraId="38ACB5A1" w14:textId="77777777" w:rsidR="00D71855" w:rsidRPr="00FC207C" w:rsidRDefault="00D71855" w:rsidP="00FC207C">
            <w:pPr>
              <w:rPr>
                <w:rFonts w:asciiTheme="minorHAnsi" w:hAnsiTheme="minorHAnsi" w:cstheme="minorHAnsi"/>
                <w:b/>
                <w:sz w:val="22"/>
                <w:szCs w:val="22"/>
              </w:rPr>
            </w:pPr>
          </w:p>
          <w:p w14:paraId="54C0C1B2"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01D3AC33" w14:textId="77777777" w:rsidR="00D71855" w:rsidRPr="00FC207C" w:rsidRDefault="00D71855" w:rsidP="00FC207C">
            <w:pPr>
              <w:rPr>
                <w:rFonts w:asciiTheme="minorHAnsi" w:hAnsiTheme="minorHAnsi" w:cstheme="minorHAnsi"/>
                <w:b/>
                <w:sz w:val="22"/>
                <w:szCs w:val="22"/>
              </w:rPr>
            </w:pPr>
          </w:p>
          <w:p w14:paraId="3081CE89"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D71855" w:rsidRPr="00FC207C" w14:paraId="549F31CD" w14:textId="77777777" w:rsidTr="00D71855">
        <w:trPr>
          <w:trHeight w:val="1387"/>
        </w:trPr>
        <w:tc>
          <w:tcPr>
            <w:tcW w:w="4727" w:type="dxa"/>
            <w:gridSpan w:val="12"/>
            <w:tcBorders>
              <w:top w:val="single" w:sz="4" w:space="0" w:color="auto"/>
              <w:left w:val="single" w:sz="4" w:space="0" w:color="auto"/>
              <w:bottom w:val="nil"/>
              <w:right w:val="single" w:sz="4" w:space="0" w:color="auto"/>
            </w:tcBorders>
          </w:tcPr>
          <w:p w14:paraId="04F3A3A6"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11D9C131"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tehnoloških postopkov varovanja tal, voda,   </w:t>
            </w:r>
          </w:p>
          <w:p w14:paraId="69D53CE1"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zraka in varstvo pred hrupom</w:t>
            </w:r>
          </w:p>
          <w:p w14:paraId="348D79E7"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zakonskih predpisov, standardov in   </w:t>
            </w:r>
          </w:p>
          <w:p w14:paraId="328A578E"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normativov</w:t>
            </w:r>
          </w:p>
          <w:p w14:paraId="004DA4C0"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•načrtovanja ustrezne infrastrukture</w:t>
            </w:r>
          </w:p>
          <w:p w14:paraId="3DB61C23"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ekonomike stroškov ravnanja in   </w:t>
            </w:r>
          </w:p>
          <w:p w14:paraId="0E624203"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odstranjevanja odpadkov</w:t>
            </w:r>
          </w:p>
          <w:p w14:paraId="6A8B200A" w14:textId="77777777" w:rsidR="00D71855" w:rsidRPr="00FC207C" w:rsidRDefault="00D71855" w:rsidP="00FC207C">
            <w:pPr>
              <w:rPr>
                <w:rFonts w:asciiTheme="minorHAnsi" w:hAnsiTheme="minorHAnsi" w:cstheme="minorHAnsi"/>
                <w:sz w:val="22"/>
                <w:szCs w:val="22"/>
              </w:rPr>
            </w:pPr>
          </w:p>
          <w:p w14:paraId="76590D40"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515E467C"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uspešno delo na okoljevarstvenih razvojno    </w:t>
            </w:r>
          </w:p>
          <w:p w14:paraId="28C2F52A"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raziskovalnih projektih</w:t>
            </w:r>
          </w:p>
        </w:tc>
        <w:tc>
          <w:tcPr>
            <w:tcW w:w="142" w:type="dxa"/>
            <w:tcBorders>
              <w:top w:val="nil"/>
              <w:left w:val="single" w:sz="4" w:space="0" w:color="auto"/>
              <w:bottom w:val="nil"/>
              <w:right w:val="single" w:sz="4" w:space="0" w:color="auto"/>
            </w:tcBorders>
          </w:tcPr>
          <w:p w14:paraId="5A44183C" w14:textId="77777777" w:rsidR="00D71855" w:rsidRPr="00FC207C" w:rsidRDefault="00D71855"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nil"/>
              <w:right w:val="single" w:sz="4" w:space="0" w:color="auto"/>
            </w:tcBorders>
          </w:tcPr>
          <w:p w14:paraId="016296AF"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3E3B65BB"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of technological processes of protection the   </w:t>
            </w:r>
          </w:p>
          <w:p w14:paraId="07BA8C95"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soil, air and protection against the noise</w:t>
            </w:r>
          </w:p>
          <w:p w14:paraId="1AAFE04F"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of legislation, standards and normatives</w:t>
            </w:r>
          </w:p>
          <w:p w14:paraId="683D08AB"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color w:val="222222"/>
                <w:sz w:val="22"/>
                <w:szCs w:val="22"/>
                <w:lang w:val="en"/>
              </w:rPr>
              <w:t>planning the appropriate infrastructure</w:t>
            </w:r>
          </w:p>
          <w:p w14:paraId="08827D63"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economics of costs treatment and disposal of waste</w:t>
            </w:r>
          </w:p>
          <w:p w14:paraId="1110FCB5" w14:textId="77777777" w:rsidR="00D71855" w:rsidRPr="00FC207C" w:rsidRDefault="00D71855" w:rsidP="00FC207C">
            <w:pPr>
              <w:rPr>
                <w:rFonts w:asciiTheme="minorHAnsi" w:hAnsiTheme="minorHAnsi" w:cstheme="minorHAnsi"/>
                <w:sz w:val="22"/>
                <w:szCs w:val="22"/>
              </w:rPr>
            </w:pPr>
          </w:p>
          <w:p w14:paraId="53BB7901" w14:textId="77777777" w:rsidR="00D71855" w:rsidRPr="00FC207C" w:rsidRDefault="00D71855" w:rsidP="00FC207C">
            <w:pPr>
              <w:rPr>
                <w:rFonts w:asciiTheme="minorHAnsi" w:hAnsiTheme="minorHAnsi" w:cstheme="minorHAnsi"/>
                <w:sz w:val="22"/>
                <w:szCs w:val="22"/>
              </w:rPr>
            </w:pPr>
          </w:p>
          <w:p w14:paraId="5A1DFF9E"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4BE42B96"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effectiveness of work on the environmental   </w:t>
            </w:r>
          </w:p>
          <w:p w14:paraId="0B68F582"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protection research projects</w:t>
            </w:r>
          </w:p>
        </w:tc>
      </w:tr>
      <w:tr w:rsidR="00D71855" w:rsidRPr="00FC207C" w14:paraId="1593E9DD" w14:textId="77777777" w:rsidTr="00D71855">
        <w:trPr>
          <w:trHeight w:val="100"/>
        </w:trPr>
        <w:tc>
          <w:tcPr>
            <w:tcW w:w="4727" w:type="dxa"/>
            <w:gridSpan w:val="12"/>
            <w:tcBorders>
              <w:top w:val="nil"/>
              <w:left w:val="single" w:sz="4" w:space="0" w:color="auto"/>
              <w:bottom w:val="single" w:sz="4" w:space="0" w:color="auto"/>
              <w:right w:val="single" w:sz="4" w:space="0" w:color="auto"/>
            </w:tcBorders>
          </w:tcPr>
          <w:p w14:paraId="7A465A70" w14:textId="77777777" w:rsidR="00D71855" w:rsidRPr="00FC207C" w:rsidRDefault="00D71855" w:rsidP="00FC207C">
            <w:pPr>
              <w:rPr>
                <w:rFonts w:asciiTheme="minorHAnsi" w:hAnsiTheme="minorHAnsi" w:cstheme="minorHAnsi"/>
                <w:sz w:val="22"/>
                <w:szCs w:val="22"/>
              </w:rPr>
            </w:pPr>
          </w:p>
          <w:p w14:paraId="78087A23" w14:textId="77777777" w:rsidR="00E52044" w:rsidRPr="00FC207C" w:rsidRDefault="00E52044"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78428FDD"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single" w:sz="4" w:space="0" w:color="auto"/>
              <w:bottom w:val="single" w:sz="4" w:space="0" w:color="auto"/>
              <w:right w:val="single" w:sz="4" w:space="0" w:color="auto"/>
            </w:tcBorders>
          </w:tcPr>
          <w:p w14:paraId="2C961AEE" w14:textId="77777777" w:rsidR="00D71855" w:rsidRPr="00FC207C" w:rsidRDefault="00D71855" w:rsidP="00FC207C">
            <w:pPr>
              <w:rPr>
                <w:rFonts w:asciiTheme="minorHAnsi" w:hAnsiTheme="minorHAnsi" w:cstheme="minorHAnsi"/>
                <w:sz w:val="22"/>
                <w:szCs w:val="22"/>
              </w:rPr>
            </w:pPr>
          </w:p>
        </w:tc>
      </w:tr>
      <w:tr w:rsidR="00D71855" w:rsidRPr="00FC207C" w14:paraId="489603AA" w14:textId="77777777" w:rsidTr="00D71855">
        <w:tc>
          <w:tcPr>
            <w:tcW w:w="4727" w:type="dxa"/>
            <w:gridSpan w:val="12"/>
            <w:tcBorders>
              <w:top w:val="nil"/>
              <w:left w:val="nil"/>
              <w:bottom w:val="single" w:sz="4" w:space="0" w:color="auto"/>
              <w:right w:val="nil"/>
            </w:tcBorders>
          </w:tcPr>
          <w:p w14:paraId="5478317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lastRenderedPageBreak/>
              <w:t>Metode poučevanja in učenja:</w:t>
            </w:r>
          </w:p>
        </w:tc>
        <w:tc>
          <w:tcPr>
            <w:tcW w:w="142" w:type="dxa"/>
          </w:tcPr>
          <w:p w14:paraId="220DB74F" w14:textId="77777777" w:rsidR="00D71855" w:rsidRPr="00FC207C" w:rsidRDefault="00D71855" w:rsidP="00FC207C">
            <w:pPr>
              <w:rPr>
                <w:rFonts w:asciiTheme="minorHAnsi" w:hAnsiTheme="minorHAnsi" w:cstheme="minorHAnsi"/>
                <w:b/>
                <w:sz w:val="22"/>
                <w:szCs w:val="22"/>
              </w:rPr>
            </w:pPr>
          </w:p>
          <w:p w14:paraId="033E23D3"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7F71B768"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E76C25" w:rsidRPr="00FC207C" w14:paraId="3213985E" w14:textId="77777777" w:rsidTr="00FC207C">
        <w:trPr>
          <w:trHeight w:val="747"/>
        </w:trPr>
        <w:tc>
          <w:tcPr>
            <w:tcW w:w="4727" w:type="dxa"/>
            <w:gridSpan w:val="12"/>
            <w:tcBorders>
              <w:top w:val="single" w:sz="4" w:space="0" w:color="auto"/>
              <w:left w:val="single" w:sz="4" w:space="0" w:color="auto"/>
              <w:bottom w:val="single" w:sz="4" w:space="0" w:color="auto"/>
              <w:right w:val="single" w:sz="4" w:space="0" w:color="auto"/>
            </w:tcBorders>
          </w:tcPr>
          <w:p w14:paraId="46D4CF98" w14:textId="77777777" w:rsidR="00E76C25" w:rsidRPr="00FC207C" w:rsidRDefault="00E76C25" w:rsidP="00FC207C">
            <w:pPr>
              <w:rPr>
                <w:rFonts w:asciiTheme="minorHAnsi" w:hAnsiTheme="minorHAnsi" w:cstheme="minorHAnsi"/>
                <w:sz w:val="22"/>
                <w:szCs w:val="22"/>
              </w:rPr>
            </w:pPr>
            <w:r w:rsidRPr="00FC207C">
              <w:rPr>
                <w:rFonts w:asciiTheme="minorHAnsi" w:hAnsiTheme="minorHAnsi" w:cstheme="minorHAnsi"/>
                <w:sz w:val="22"/>
                <w:szCs w:val="22"/>
              </w:rPr>
              <w:t>Predavanja</w:t>
            </w:r>
          </w:p>
          <w:p w14:paraId="6D2CE2F7" w14:textId="77777777" w:rsidR="00E76C25" w:rsidRPr="00FC207C" w:rsidRDefault="00E76C25" w:rsidP="00FC207C">
            <w:pPr>
              <w:rPr>
                <w:rFonts w:asciiTheme="minorHAnsi" w:hAnsiTheme="minorHAnsi" w:cstheme="minorHAnsi"/>
                <w:sz w:val="22"/>
                <w:szCs w:val="22"/>
              </w:rPr>
            </w:pPr>
            <w:r w:rsidRPr="00FC207C">
              <w:rPr>
                <w:rFonts w:asciiTheme="minorHAnsi" w:hAnsiTheme="minorHAnsi" w:cstheme="minorHAnsi"/>
                <w:sz w:val="22"/>
                <w:szCs w:val="22"/>
              </w:rPr>
              <w:t>Vaje</w:t>
            </w:r>
          </w:p>
          <w:p w14:paraId="6E0C1B62" w14:textId="77777777" w:rsidR="00E76C25" w:rsidRPr="00FC207C" w:rsidRDefault="00E76C25" w:rsidP="00FC207C">
            <w:pPr>
              <w:tabs>
                <w:tab w:val="left" w:pos="1680"/>
              </w:tabs>
              <w:rPr>
                <w:rFonts w:asciiTheme="minorHAnsi" w:hAnsiTheme="minorHAnsi" w:cstheme="minorHAnsi"/>
                <w:sz w:val="22"/>
                <w:szCs w:val="22"/>
              </w:rPr>
            </w:pPr>
            <w:r w:rsidRPr="00FC207C">
              <w:rPr>
                <w:rFonts w:asciiTheme="minorHAnsi" w:hAnsiTheme="minorHAnsi" w:cstheme="minorHAnsi"/>
                <w:sz w:val="22"/>
                <w:szCs w:val="22"/>
              </w:rPr>
              <w:t>Projekt</w:t>
            </w:r>
          </w:p>
          <w:p w14:paraId="0CC592F4" w14:textId="77777777" w:rsidR="00E76C25" w:rsidRPr="00FC207C" w:rsidRDefault="00E76C25"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12A34295" w14:textId="77777777" w:rsidR="00E76C25" w:rsidRPr="00FC207C" w:rsidRDefault="00E76C25"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28116EB0" w14:textId="77777777" w:rsidR="00E76C25" w:rsidRPr="00FC207C" w:rsidRDefault="00E76C25" w:rsidP="00FC207C">
            <w:pPr>
              <w:rPr>
                <w:rFonts w:asciiTheme="minorHAnsi" w:hAnsiTheme="minorHAnsi" w:cstheme="minorHAnsi"/>
                <w:sz w:val="22"/>
                <w:szCs w:val="22"/>
              </w:rPr>
            </w:pPr>
            <w:r w:rsidRPr="00FC207C">
              <w:rPr>
                <w:rFonts w:asciiTheme="minorHAnsi" w:hAnsiTheme="minorHAnsi" w:cstheme="minorHAnsi"/>
                <w:sz w:val="22"/>
                <w:szCs w:val="22"/>
              </w:rPr>
              <w:t>Lectures</w:t>
            </w:r>
          </w:p>
          <w:p w14:paraId="3FD027AF" w14:textId="77777777" w:rsidR="00E76C25" w:rsidRPr="00FC207C" w:rsidRDefault="00E76C25" w:rsidP="00FC207C">
            <w:pPr>
              <w:rPr>
                <w:rFonts w:asciiTheme="minorHAnsi" w:hAnsiTheme="minorHAnsi" w:cstheme="minorHAnsi"/>
                <w:sz w:val="22"/>
                <w:szCs w:val="22"/>
              </w:rPr>
            </w:pPr>
            <w:r w:rsidRPr="00FC207C">
              <w:rPr>
                <w:rFonts w:asciiTheme="minorHAnsi" w:hAnsiTheme="minorHAnsi" w:cstheme="minorHAnsi"/>
                <w:sz w:val="22"/>
                <w:szCs w:val="22"/>
              </w:rPr>
              <w:t>Tutorials</w:t>
            </w:r>
          </w:p>
          <w:p w14:paraId="1736F2F6" w14:textId="56E90D8F" w:rsidR="00E76C25" w:rsidRPr="00FC207C" w:rsidRDefault="00E76C25" w:rsidP="00FC207C">
            <w:pPr>
              <w:rPr>
                <w:rFonts w:asciiTheme="minorHAnsi" w:hAnsiTheme="minorHAnsi" w:cstheme="minorHAnsi"/>
                <w:sz w:val="22"/>
                <w:szCs w:val="22"/>
              </w:rPr>
            </w:pPr>
            <w:r w:rsidRPr="00FC207C">
              <w:rPr>
                <w:rFonts w:asciiTheme="minorHAnsi" w:hAnsiTheme="minorHAnsi" w:cstheme="minorHAnsi"/>
                <w:sz w:val="22"/>
                <w:szCs w:val="22"/>
              </w:rPr>
              <w:t>Coursework</w:t>
            </w:r>
          </w:p>
        </w:tc>
      </w:tr>
      <w:tr w:rsidR="00D71855" w:rsidRPr="00FC207C" w14:paraId="70D876B7" w14:textId="77777777" w:rsidTr="00D71855">
        <w:tc>
          <w:tcPr>
            <w:tcW w:w="4019" w:type="dxa"/>
            <w:gridSpan w:val="8"/>
            <w:tcBorders>
              <w:top w:val="nil"/>
              <w:left w:val="nil"/>
              <w:bottom w:val="single" w:sz="4" w:space="0" w:color="auto"/>
              <w:right w:val="nil"/>
            </w:tcBorders>
          </w:tcPr>
          <w:p w14:paraId="34C90F30" w14:textId="77777777" w:rsidR="00D71855" w:rsidRPr="00FC207C" w:rsidRDefault="00D71855" w:rsidP="00FC207C">
            <w:pPr>
              <w:rPr>
                <w:rFonts w:asciiTheme="minorHAnsi" w:hAnsiTheme="minorHAnsi" w:cstheme="minorHAnsi"/>
                <w:b/>
                <w:sz w:val="22"/>
                <w:szCs w:val="22"/>
              </w:rPr>
            </w:pPr>
          </w:p>
          <w:p w14:paraId="20587164"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7C02D1B5"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1333F86E"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1" w:type="dxa"/>
            <w:gridSpan w:val="8"/>
            <w:tcBorders>
              <w:top w:val="nil"/>
              <w:left w:val="nil"/>
              <w:bottom w:val="single" w:sz="4" w:space="0" w:color="auto"/>
              <w:right w:val="nil"/>
            </w:tcBorders>
          </w:tcPr>
          <w:p w14:paraId="4BCE4830" w14:textId="77777777" w:rsidR="00D71855" w:rsidRPr="00FC207C" w:rsidRDefault="00D71855" w:rsidP="00FC207C">
            <w:pPr>
              <w:rPr>
                <w:rFonts w:asciiTheme="minorHAnsi" w:hAnsiTheme="minorHAnsi" w:cstheme="minorHAnsi"/>
                <w:b/>
                <w:sz w:val="22"/>
                <w:szCs w:val="22"/>
              </w:rPr>
            </w:pPr>
          </w:p>
          <w:p w14:paraId="43B42411"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D71855" w:rsidRPr="00FC207C" w14:paraId="5F04C357" w14:textId="77777777" w:rsidTr="00D71855">
        <w:trPr>
          <w:trHeight w:val="1104"/>
        </w:trPr>
        <w:tc>
          <w:tcPr>
            <w:tcW w:w="4019" w:type="dxa"/>
            <w:gridSpan w:val="8"/>
            <w:tcBorders>
              <w:top w:val="single" w:sz="4" w:space="0" w:color="auto"/>
              <w:left w:val="single" w:sz="4" w:space="0" w:color="auto"/>
              <w:bottom w:val="single" w:sz="4" w:space="0" w:color="auto"/>
              <w:right w:val="single" w:sz="4" w:space="0" w:color="auto"/>
            </w:tcBorders>
          </w:tcPr>
          <w:p w14:paraId="3B4F42D1"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6AC31AF9"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t>pisni izpit</w:t>
            </w:r>
          </w:p>
          <w:p w14:paraId="59EEB47F"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t>ustni izpit</w:t>
            </w:r>
          </w:p>
          <w:p w14:paraId="358F5783" w14:textId="45BA171E"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r>
            <w:r w:rsidR="00E76C25" w:rsidRPr="00FC207C">
              <w:rPr>
                <w:rFonts w:asciiTheme="minorHAnsi" w:hAnsiTheme="minorHAnsi" w:cstheme="minorHAnsi"/>
                <w:sz w:val="22"/>
                <w:szCs w:val="22"/>
              </w:rPr>
              <w:t>projekt</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571CFB3B"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p w14:paraId="0DDEDA95"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p w14:paraId="397438E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20</w:t>
            </w:r>
          </w:p>
        </w:tc>
        <w:tc>
          <w:tcPr>
            <w:tcW w:w="4111" w:type="dxa"/>
            <w:gridSpan w:val="8"/>
            <w:tcBorders>
              <w:top w:val="single" w:sz="4" w:space="0" w:color="auto"/>
              <w:left w:val="single" w:sz="4" w:space="0" w:color="auto"/>
              <w:bottom w:val="single" w:sz="4" w:space="0" w:color="auto"/>
              <w:right w:val="single" w:sz="4" w:space="0" w:color="auto"/>
            </w:tcBorders>
          </w:tcPr>
          <w:p w14:paraId="3AB8E225"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61C87D8E"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t>written examination</w:t>
            </w:r>
          </w:p>
          <w:p w14:paraId="6385A1CD"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t>oral examination</w:t>
            </w:r>
          </w:p>
          <w:p w14:paraId="189D20EC" w14:textId="0F15B085"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r>
            <w:r w:rsidR="00E76C25" w:rsidRPr="00FC207C">
              <w:rPr>
                <w:rFonts w:asciiTheme="minorHAnsi" w:hAnsiTheme="minorHAnsi" w:cstheme="minorHAnsi"/>
                <w:sz w:val="22"/>
                <w:szCs w:val="22"/>
              </w:rPr>
              <w:t>coursework</w:t>
            </w:r>
          </w:p>
        </w:tc>
      </w:tr>
      <w:tr w:rsidR="00D71855" w:rsidRPr="00FC207C" w14:paraId="115CB2BA" w14:textId="77777777" w:rsidTr="00D71855">
        <w:tc>
          <w:tcPr>
            <w:tcW w:w="9690" w:type="dxa"/>
            <w:gridSpan w:val="22"/>
            <w:tcBorders>
              <w:top w:val="single" w:sz="4" w:space="0" w:color="auto"/>
              <w:left w:val="nil"/>
              <w:bottom w:val="single" w:sz="4" w:space="0" w:color="auto"/>
              <w:right w:val="nil"/>
            </w:tcBorders>
          </w:tcPr>
          <w:p w14:paraId="54C6D6FE" w14:textId="77777777" w:rsidR="00D71855" w:rsidRPr="00FC207C" w:rsidRDefault="00D71855" w:rsidP="00FC207C">
            <w:pPr>
              <w:rPr>
                <w:rFonts w:asciiTheme="minorHAnsi" w:hAnsiTheme="minorHAnsi" w:cstheme="minorHAnsi"/>
                <w:b/>
                <w:sz w:val="22"/>
                <w:szCs w:val="22"/>
              </w:rPr>
            </w:pPr>
          </w:p>
          <w:p w14:paraId="6B32A7CF"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D71855" w:rsidRPr="00FC207C" w14:paraId="5C30CA39" w14:textId="77777777" w:rsidTr="00D71855">
        <w:tc>
          <w:tcPr>
            <w:tcW w:w="9690" w:type="dxa"/>
            <w:gridSpan w:val="22"/>
            <w:tcBorders>
              <w:top w:val="single" w:sz="4" w:space="0" w:color="auto"/>
              <w:left w:val="single" w:sz="4" w:space="0" w:color="auto"/>
              <w:bottom w:val="single" w:sz="4" w:space="0" w:color="auto"/>
              <w:right w:val="single" w:sz="4" w:space="0" w:color="auto"/>
            </w:tcBorders>
          </w:tcPr>
          <w:p w14:paraId="02604931" w14:textId="43D6D142" w:rsidR="00E76C25" w:rsidRDefault="00E76C25"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ŽAGAR, Ivan. Možnosti sofinanciranja ukrepov za doseganje podnebno-energetskih zavez iz sredstev Kohezijskega sklada EU: predavanje na seminarju Vpliv podnebno - energetskih zavez na energetiko v Sloveniji, Krško, 2009</w:t>
            </w:r>
          </w:p>
          <w:p w14:paraId="2326ADBD" w14:textId="77777777" w:rsidR="00FC207C" w:rsidRPr="00FC207C" w:rsidRDefault="00FC207C" w:rsidP="00FC207C">
            <w:pPr>
              <w:pStyle w:val="Navadensplet"/>
              <w:spacing w:before="0" w:beforeAutospacing="0" w:after="0" w:afterAutospacing="0"/>
              <w:rPr>
                <w:rFonts w:asciiTheme="minorHAnsi" w:hAnsiTheme="minorHAnsi" w:cstheme="minorHAnsi"/>
                <w:sz w:val="22"/>
                <w:szCs w:val="22"/>
              </w:rPr>
            </w:pPr>
          </w:p>
          <w:p w14:paraId="42E48EA1" w14:textId="1DE4008E" w:rsidR="00E76C25" w:rsidRDefault="00E76C25"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ŽAGAR, Ivan. Izzivi in rešitve pri izdelavi trajnostnega energetskega akcijskega načrta (SEAP) za Slovensko Bistrico : predavanje na Dnevih Posavske energetike, 12. december 2013, Krško, 2013</w:t>
            </w:r>
          </w:p>
          <w:p w14:paraId="4EF619B5" w14:textId="77777777" w:rsidR="00FC207C" w:rsidRPr="00FC207C" w:rsidRDefault="00FC207C" w:rsidP="00FC207C">
            <w:pPr>
              <w:pStyle w:val="Navadensplet"/>
              <w:spacing w:before="0" w:beforeAutospacing="0" w:after="0" w:afterAutospacing="0"/>
              <w:rPr>
                <w:rFonts w:asciiTheme="minorHAnsi" w:hAnsiTheme="minorHAnsi" w:cstheme="minorHAnsi"/>
                <w:sz w:val="22"/>
                <w:szCs w:val="22"/>
              </w:rPr>
            </w:pPr>
          </w:p>
          <w:p w14:paraId="55408850" w14:textId="52451197" w:rsidR="00E76C25" w:rsidRDefault="00E76C25"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HREN, Gorazd, PREDIN, Andrej, ŽAGAR, Ivan. Generic model of wind turbine blades = Generični model lopatic vetrne turbine. Journal of energy technology, 2013, vol. 6, iss. 1, str. 61-68</w:t>
            </w:r>
          </w:p>
          <w:p w14:paraId="3EC0A9B8" w14:textId="77777777" w:rsidR="00FC207C" w:rsidRPr="00FC207C" w:rsidRDefault="00FC207C" w:rsidP="00FC207C">
            <w:pPr>
              <w:pStyle w:val="Navadensplet"/>
              <w:spacing w:before="0" w:beforeAutospacing="0" w:after="0" w:afterAutospacing="0"/>
              <w:rPr>
                <w:rFonts w:asciiTheme="minorHAnsi" w:hAnsiTheme="minorHAnsi" w:cstheme="minorHAnsi"/>
                <w:sz w:val="22"/>
                <w:szCs w:val="22"/>
              </w:rPr>
            </w:pPr>
          </w:p>
          <w:p w14:paraId="27BA3D08" w14:textId="003BC5D9" w:rsidR="00E76C25" w:rsidRDefault="00E76C25"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ŽAGAR, Ivan. The optimization options of water supply systems in terms of energy consumption = Možnosti optimizacije vodovodnih sistemov z vidika porabe energije. Journal of energy technology, 2014, vol. 7, iss. 4, str. 59-76</w:t>
            </w:r>
          </w:p>
          <w:p w14:paraId="1021CCAF" w14:textId="77777777" w:rsidR="00FC207C" w:rsidRPr="00FC207C" w:rsidRDefault="00FC207C" w:rsidP="00FC207C">
            <w:pPr>
              <w:pStyle w:val="Navadensplet"/>
              <w:spacing w:before="0" w:beforeAutospacing="0" w:after="0" w:afterAutospacing="0"/>
              <w:rPr>
                <w:rFonts w:asciiTheme="minorHAnsi" w:hAnsiTheme="minorHAnsi" w:cstheme="minorHAnsi"/>
                <w:sz w:val="22"/>
                <w:szCs w:val="22"/>
              </w:rPr>
            </w:pPr>
          </w:p>
          <w:p w14:paraId="114C9A5A" w14:textId="77777777" w:rsidR="00FC207C" w:rsidRDefault="00E76C25"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ŽAGAR Ivan, Europe on the move: promoting seamless mobilitiy solution, Opinion (CDR 3560/2017)</w:t>
            </w:r>
          </w:p>
          <w:p w14:paraId="2EC418D3" w14:textId="7BB6078D" w:rsidR="00E76C25" w:rsidRPr="00FC207C" w:rsidRDefault="00E76C25"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 xml:space="preserve"> </w:t>
            </w:r>
          </w:p>
          <w:p w14:paraId="0A222D4E" w14:textId="0F520831" w:rsidR="00D71855" w:rsidRPr="00FC207C" w:rsidRDefault="00E76C25"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ŽAGAR  Ivan, “Energy efficiency projects in the Municipality of Slovenska Bistrica”, Resilient Cities and Regions Network Regional PartnershipTowards resilient, sustainable and resource-efficient cities and regions, European Week, Bruselj 10. oktober 2017</w:t>
            </w:r>
          </w:p>
        </w:tc>
      </w:tr>
    </w:tbl>
    <w:p w14:paraId="56CAD215" w14:textId="77777777" w:rsidR="00D71855" w:rsidRPr="00FC207C" w:rsidRDefault="00D71855" w:rsidP="00FC207C">
      <w:pPr>
        <w:rPr>
          <w:rFonts w:asciiTheme="minorHAnsi" w:hAnsiTheme="minorHAnsi" w:cstheme="minorHAnsi"/>
          <w:sz w:val="22"/>
          <w:szCs w:val="22"/>
        </w:rPr>
      </w:pPr>
    </w:p>
    <w:p w14:paraId="3DEA669E" w14:textId="77777777" w:rsidR="00D71855" w:rsidRPr="00FC207C" w:rsidRDefault="00D71855" w:rsidP="00FC207C">
      <w:pPr>
        <w:rPr>
          <w:rFonts w:asciiTheme="minorHAnsi" w:hAnsiTheme="minorHAnsi" w:cstheme="minorHAnsi"/>
          <w:sz w:val="22"/>
          <w:szCs w:val="22"/>
        </w:rPr>
      </w:pPr>
    </w:p>
    <w:p w14:paraId="646F7FF5" w14:textId="77777777" w:rsidR="00D71855" w:rsidRPr="00FC207C" w:rsidRDefault="00D71855" w:rsidP="00FC207C">
      <w:pPr>
        <w:rPr>
          <w:rFonts w:asciiTheme="minorHAnsi" w:hAnsiTheme="minorHAnsi" w:cstheme="minorHAnsi"/>
          <w:sz w:val="22"/>
          <w:szCs w:val="22"/>
        </w:rPr>
        <w:sectPr w:rsidR="00D71855" w:rsidRPr="00FC207C" w:rsidSect="006A7AE5">
          <w:pgSz w:w="11906" w:h="16838"/>
          <w:pgMar w:top="1418" w:right="1418" w:bottom="1985" w:left="1418" w:header="708" w:footer="708" w:gutter="0"/>
          <w:cols w:space="708"/>
          <w:docGrid w:linePitch="360"/>
        </w:sectPr>
      </w:pPr>
    </w:p>
    <w:tbl>
      <w:tblPr>
        <w:tblW w:w="9690" w:type="dxa"/>
        <w:tblLayout w:type="fixed"/>
        <w:tblCellMar>
          <w:left w:w="56" w:type="dxa"/>
          <w:right w:w="56" w:type="dxa"/>
        </w:tblCellMar>
        <w:tblLook w:val="00A0" w:firstRow="1" w:lastRow="0" w:firstColumn="1" w:lastColumn="0" w:noHBand="0" w:noVBand="0"/>
      </w:tblPr>
      <w:tblGrid>
        <w:gridCol w:w="1409"/>
        <w:gridCol w:w="231"/>
        <w:gridCol w:w="158"/>
        <w:gridCol w:w="1021"/>
        <w:gridCol w:w="472"/>
        <w:gridCol w:w="15"/>
        <w:gridCol w:w="458"/>
        <w:gridCol w:w="255"/>
        <w:gridCol w:w="147"/>
        <w:gridCol w:w="71"/>
        <w:gridCol w:w="480"/>
        <w:gridCol w:w="10"/>
        <w:gridCol w:w="142"/>
        <w:gridCol w:w="710"/>
        <w:gridCol w:w="76"/>
        <w:gridCol w:w="62"/>
        <w:gridCol w:w="990"/>
        <w:gridCol w:w="365"/>
        <w:gridCol w:w="1193"/>
        <w:gridCol w:w="224"/>
        <w:gridCol w:w="132"/>
        <w:gridCol w:w="1069"/>
      </w:tblGrid>
      <w:tr w:rsidR="00D71855" w:rsidRPr="00FC207C" w14:paraId="460449D2" w14:textId="77777777" w:rsidTr="00D71855">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248CBB90"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D71855" w:rsidRPr="00FC207C" w14:paraId="6545B10C" w14:textId="77777777" w:rsidTr="00D71855">
        <w:tc>
          <w:tcPr>
            <w:tcW w:w="1798" w:type="dxa"/>
            <w:gridSpan w:val="3"/>
          </w:tcPr>
          <w:p w14:paraId="2D90D435"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2" w:type="dxa"/>
            <w:gridSpan w:val="19"/>
            <w:tcBorders>
              <w:top w:val="single" w:sz="4" w:space="0" w:color="auto"/>
              <w:left w:val="single" w:sz="4" w:space="0" w:color="auto"/>
              <w:bottom w:val="single" w:sz="4" w:space="0" w:color="auto"/>
              <w:right w:val="single" w:sz="4" w:space="0" w:color="auto"/>
            </w:tcBorders>
          </w:tcPr>
          <w:p w14:paraId="2829C3B5"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TRAJNOSTNO NAČRTOVANJE OBJEKTOV</w:t>
            </w:r>
          </w:p>
        </w:tc>
      </w:tr>
      <w:tr w:rsidR="00D71855" w:rsidRPr="00FC207C" w14:paraId="7C492933" w14:textId="77777777" w:rsidTr="00D71855">
        <w:tc>
          <w:tcPr>
            <w:tcW w:w="1798" w:type="dxa"/>
            <w:gridSpan w:val="3"/>
          </w:tcPr>
          <w:p w14:paraId="3DA5FF56"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2" w:type="dxa"/>
            <w:gridSpan w:val="19"/>
            <w:tcBorders>
              <w:top w:val="single" w:sz="4" w:space="0" w:color="auto"/>
              <w:left w:val="single" w:sz="4" w:space="0" w:color="auto"/>
              <w:bottom w:val="single" w:sz="4" w:space="0" w:color="auto"/>
              <w:right w:val="single" w:sz="4" w:space="0" w:color="auto"/>
            </w:tcBorders>
          </w:tcPr>
          <w:p w14:paraId="24416840" w14:textId="77777777" w:rsidR="00D71855" w:rsidRPr="00FC207C" w:rsidRDefault="00D71855" w:rsidP="00FC207C">
            <w:pPr>
              <w:rPr>
                <w:rFonts w:asciiTheme="minorHAnsi" w:hAnsiTheme="minorHAnsi" w:cstheme="minorHAnsi"/>
                <w:b/>
                <w:sz w:val="22"/>
                <w:szCs w:val="22"/>
              </w:rPr>
            </w:pPr>
            <w:r w:rsidRPr="00FC207C">
              <w:rPr>
                <w:rStyle w:val="shorttext"/>
                <w:rFonts w:asciiTheme="minorHAnsi" w:hAnsiTheme="minorHAnsi" w:cstheme="minorHAnsi"/>
                <w:b/>
                <w:color w:val="222222"/>
                <w:sz w:val="22"/>
                <w:szCs w:val="22"/>
                <w:lang w:val="en"/>
              </w:rPr>
              <w:t>SUSTAINABLE PLANNING OF OBJECTS</w:t>
            </w:r>
          </w:p>
        </w:tc>
      </w:tr>
      <w:tr w:rsidR="00D71855" w:rsidRPr="00FC207C" w14:paraId="699DEB89" w14:textId="77777777" w:rsidTr="00D71855">
        <w:tc>
          <w:tcPr>
            <w:tcW w:w="3306" w:type="dxa"/>
            <w:gridSpan w:val="6"/>
            <w:vAlign w:val="center"/>
          </w:tcPr>
          <w:p w14:paraId="1DBE9472" w14:textId="77777777" w:rsidR="00D71855" w:rsidRPr="00FC207C" w:rsidRDefault="00D71855" w:rsidP="00FC207C">
            <w:pPr>
              <w:jc w:val="center"/>
              <w:rPr>
                <w:rFonts w:asciiTheme="minorHAnsi" w:hAnsiTheme="minorHAnsi" w:cstheme="minorHAnsi"/>
                <w:b/>
                <w:sz w:val="22"/>
                <w:szCs w:val="22"/>
              </w:rPr>
            </w:pPr>
          </w:p>
        </w:tc>
        <w:tc>
          <w:tcPr>
            <w:tcW w:w="3401" w:type="dxa"/>
            <w:gridSpan w:val="11"/>
            <w:vAlign w:val="center"/>
          </w:tcPr>
          <w:p w14:paraId="3351AA43" w14:textId="77777777" w:rsidR="00D71855" w:rsidRPr="00FC207C" w:rsidRDefault="00D71855" w:rsidP="00FC207C">
            <w:pPr>
              <w:jc w:val="center"/>
              <w:rPr>
                <w:rFonts w:asciiTheme="minorHAnsi" w:hAnsiTheme="minorHAnsi" w:cstheme="minorHAnsi"/>
                <w:b/>
                <w:sz w:val="22"/>
                <w:szCs w:val="22"/>
              </w:rPr>
            </w:pPr>
          </w:p>
        </w:tc>
        <w:tc>
          <w:tcPr>
            <w:tcW w:w="1558" w:type="dxa"/>
            <w:gridSpan w:val="2"/>
            <w:vAlign w:val="center"/>
          </w:tcPr>
          <w:p w14:paraId="5EFDA5CD" w14:textId="77777777" w:rsidR="00D71855" w:rsidRPr="00FC207C" w:rsidRDefault="00D71855" w:rsidP="00FC207C">
            <w:pPr>
              <w:jc w:val="center"/>
              <w:rPr>
                <w:rFonts w:asciiTheme="minorHAnsi" w:hAnsiTheme="minorHAnsi" w:cstheme="minorHAnsi"/>
                <w:b/>
                <w:sz w:val="22"/>
                <w:szCs w:val="22"/>
              </w:rPr>
            </w:pPr>
          </w:p>
        </w:tc>
        <w:tc>
          <w:tcPr>
            <w:tcW w:w="1425" w:type="dxa"/>
            <w:gridSpan w:val="3"/>
            <w:vAlign w:val="center"/>
          </w:tcPr>
          <w:p w14:paraId="43CEA508" w14:textId="77777777" w:rsidR="00D71855" w:rsidRPr="00FC207C" w:rsidRDefault="00D71855" w:rsidP="00FC207C">
            <w:pPr>
              <w:jc w:val="center"/>
              <w:rPr>
                <w:rFonts w:asciiTheme="minorHAnsi" w:hAnsiTheme="minorHAnsi" w:cstheme="minorHAnsi"/>
                <w:b/>
                <w:sz w:val="22"/>
                <w:szCs w:val="22"/>
              </w:rPr>
            </w:pPr>
          </w:p>
        </w:tc>
      </w:tr>
      <w:tr w:rsidR="00D71855" w:rsidRPr="00FC207C" w14:paraId="42BE8B6A" w14:textId="77777777" w:rsidTr="00D71855">
        <w:tc>
          <w:tcPr>
            <w:tcW w:w="3306" w:type="dxa"/>
            <w:gridSpan w:val="6"/>
            <w:tcBorders>
              <w:top w:val="nil"/>
              <w:left w:val="nil"/>
              <w:bottom w:val="single" w:sz="4" w:space="0" w:color="auto"/>
              <w:right w:val="nil"/>
            </w:tcBorders>
            <w:vAlign w:val="center"/>
          </w:tcPr>
          <w:p w14:paraId="6A61D97C"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46E14768"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4B7D470F"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201BE1F8"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8" w:type="dxa"/>
            <w:gridSpan w:val="2"/>
            <w:tcBorders>
              <w:top w:val="nil"/>
              <w:left w:val="nil"/>
              <w:bottom w:val="single" w:sz="4" w:space="0" w:color="auto"/>
              <w:right w:val="nil"/>
            </w:tcBorders>
            <w:vAlign w:val="center"/>
          </w:tcPr>
          <w:p w14:paraId="68B8A090"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0DF49A5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5" w:type="dxa"/>
            <w:gridSpan w:val="3"/>
            <w:tcBorders>
              <w:top w:val="nil"/>
              <w:left w:val="nil"/>
              <w:bottom w:val="single" w:sz="4" w:space="0" w:color="auto"/>
              <w:right w:val="nil"/>
            </w:tcBorders>
            <w:vAlign w:val="center"/>
          </w:tcPr>
          <w:p w14:paraId="7BD2CAC2"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60B960AC"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347E6400" w14:textId="77777777" w:rsidTr="00D71855">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22F72EB0"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7FC6CCDB"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8ADF33C"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1458FA13"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408F0AA9" w14:textId="77777777" w:rsidTr="00D71855">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6FCF1735"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76BA49D5"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3AF5AB3"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59377BA3"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D71855" w:rsidRPr="00FC207C" w14:paraId="61D1D3CC" w14:textId="77777777" w:rsidTr="00D71855">
        <w:trPr>
          <w:trHeight w:val="103"/>
        </w:trPr>
        <w:tc>
          <w:tcPr>
            <w:tcW w:w="9690" w:type="dxa"/>
            <w:gridSpan w:val="22"/>
          </w:tcPr>
          <w:p w14:paraId="4A98C531" w14:textId="77777777" w:rsidR="00D71855" w:rsidRPr="00FC207C" w:rsidRDefault="00D71855" w:rsidP="00FC207C">
            <w:pPr>
              <w:rPr>
                <w:rFonts w:asciiTheme="minorHAnsi" w:hAnsiTheme="minorHAnsi" w:cstheme="minorHAnsi"/>
                <w:b/>
                <w:bCs/>
                <w:sz w:val="22"/>
                <w:szCs w:val="22"/>
              </w:rPr>
            </w:pPr>
          </w:p>
        </w:tc>
      </w:tr>
      <w:tr w:rsidR="00D71855" w:rsidRPr="00FC207C" w14:paraId="2FC5E73D" w14:textId="77777777" w:rsidTr="00D71855">
        <w:tc>
          <w:tcPr>
            <w:tcW w:w="5717" w:type="dxa"/>
            <w:gridSpan w:val="16"/>
            <w:tcBorders>
              <w:top w:val="nil"/>
              <w:left w:val="nil"/>
              <w:bottom w:val="nil"/>
              <w:right w:val="single" w:sz="4" w:space="0" w:color="auto"/>
            </w:tcBorders>
          </w:tcPr>
          <w:p w14:paraId="49B721A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3" w:type="dxa"/>
            <w:gridSpan w:val="6"/>
            <w:tcBorders>
              <w:top w:val="single" w:sz="4" w:space="0" w:color="auto"/>
              <w:left w:val="single" w:sz="4" w:space="0" w:color="auto"/>
              <w:bottom w:val="single" w:sz="4" w:space="0" w:color="auto"/>
              <w:right w:val="single" w:sz="4" w:space="0" w:color="auto"/>
            </w:tcBorders>
          </w:tcPr>
          <w:p w14:paraId="11922C9B"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Izbirni /Elective</w:t>
            </w:r>
          </w:p>
        </w:tc>
      </w:tr>
      <w:tr w:rsidR="00D71855" w:rsidRPr="00FC207C" w14:paraId="10382DA3" w14:textId="77777777" w:rsidTr="00D71855">
        <w:tc>
          <w:tcPr>
            <w:tcW w:w="5717" w:type="dxa"/>
            <w:gridSpan w:val="16"/>
          </w:tcPr>
          <w:p w14:paraId="5644DA16" w14:textId="77777777" w:rsidR="00D71855" w:rsidRPr="00FC207C" w:rsidRDefault="00D71855" w:rsidP="00FC207C">
            <w:pPr>
              <w:rPr>
                <w:rFonts w:asciiTheme="minorHAnsi" w:hAnsiTheme="minorHAnsi" w:cstheme="minorHAnsi"/>
                <w:b/>
                <w:sz w:val="22"/>
                <w:szCs w:val="22"/>
              </w:rPr>
            </w:pPr>
          </w:p>
        </w:tc>
        <w:tc>
          <w:tcPr>
            <w:tcW w:w="3973" w:type="dxa"/>
            <w:gridSpan w:val="6"/>
            <w:tcBorders>
              <w:top w:val="single" w:sz="4" w:space="0" w:color="auto"/>
              <w:left w:val="nil"/>
              <w:bottom w:val="single" w:sz="4" w:space="0" w:color="auto"/>
              <w:right w:val="nil"/>
            </w:tcBorders>
          </w:tcPr>
          <w:p w14:paraId="2A6F7069" w14:textId="77777777" w:rsidR="00D71855" w:rsidRPr="00FC207C" w:rsidRDefault="00D71855" w:rsidP="00FC207C">
            <w:pPr>
              <w:rPr>
                <w:rFonts w:asciiTheme="minorHAnsi" w:hAnsiTheme="minorHAnsi" w:cstheme="minorHAnsi"/>
                <w:sz w:val="22"/>
                <w:szCs w:val="22"/>
              </w:rPr>
            </w:pPr>
          </w:p>
        </w:tc>
      </w:tr>
      <w:tr w:rsidR="00D71855" w:rsidRPr="00FC207C" w14:paraId="6CC5A79F" w14:textId="77777777" w:rsidTr="00D71855">
        <w:tc>
          <w:tcPr>
            <w:tcW w:w="5717" w:type="dxa"/>
            <w:gridSpan w:val="16"/>
            <w:tcBorders>
              <w:top w:val="nil"/>
              <w:left w:val="nil"/>
              <w:bottom w:val="nil"/>
              <w:right w:val="single" w:sz="4" w:space="0" w:color="auto"/>
            </w:tcBorders>
          </w:tcPr>
          <w:p w14:paraId="563B7040"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414E1D45"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D71855" w:rsidRPr="00FC207C" w14:paraId="584EDEDB" w14:textId="77777777" w:rsidTr="00D71855">
        <w:tc>
          <w:tcPr>
            <w:tcW w:w="9690" w:type="dxa"/>
            <w:gridSpan w:val="22"/>
          </w:tcPr>
          <w:p w14:paraId="75BC6A81" w14:textId="77777777" w:rsidR="00D71855" w:rsidRPr="00FC207C" w:rsidRDefault="00D71855" w:rsidP="00FC207C">
            <w:pPr>
              <w:rPr>
                <w:rFonts w:asciiTheme="minorHAnsi" w:hAnsiTheme="minorHAnsi" w:cstheme="minorHAnsi"/>
                <w:sz w:val="22"/>
                <w:szCs w:val="22"/>
              </w:rPr>
            </w:pPr>
          </w:p>
        </w:tc>
      </w:tr>
      <w:tr w:rsidR="00D71855" w:rsidRPr="00FC207C" w14:paraId="4F56ED7A" w14:textId="77777777" w:rsidTr="00D71855">
        <w:tc>
          <w:tcPr>
            <w:tcW w:w="1409" w:type="dxa"/>
            <w:tcBorders>
              <w:top w:val="nil"/>
              <w:left w:val="nil"/>
              <w:bottom w:val="single" w:sz="4" w:space="0" w:color="auto"/>
              <w:right w:val="nil"/>
            </w:tcBorders>
            <w:vAlign w:val="center"/>
          </w:tcPr>
          <w:p w14:paraId="64C86B79"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77CFDAB8"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3"/>
            <w:tcBorders>
              <w:top w:val="nil"/>
              <w:left w:val="nil"/>
              <w:bottom w:val="single" w:sz="4" w:space="0" w:color="auto"/>
              <w:right w:val="nil"/>
            </w:tcBorders>
            <w:vAlign w:val="center"/>
          </w:tcPr>
          <w:p w14:paraId="7C06B5E8"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287D893B"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6"/>
            <w:tcBorders>
              <w:top w:val="nil"/>
              <w:left w:val="nil"/>
              <w:bottom w:val="single" w:sz="4" w:space="0" w:color="auto"/>
              <w:right w:val="nil"/>
            </w:tcBorders>
            <w:vAlign w:val="center"/>
          </w:tcPr>
          <w:p w14:paraId="7306715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593675A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5"/>
            <w:tcBorders>
              <w:top w:val="nil"/>
              <w:left w:val="nil"/>
              <w:bottom w:val="single" w:sz="4" w:space="0" w:color="auto"/>
              <w:right w:val="nil"/>
            </w:tcBorders>
            <w:vAlign w:val="center"/>
          </w:tcPr>
          <w:p w14:paraId="194BCB0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0BB98D97"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6879817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7" w:type="dxa"/>
            <w:gridSpan w:val="2"/>
            <w:tcBorders>
              <w:top w:val="nil"/>
              <w:left w:val="nil"/>
              <w:bottom w:val="single" w:sz="4" w:space="0" w:color="auto"/>
              <w:right w:val="nil"/>
            </w:tcBorders>
            <w:vAlign w:val="center"/>
          </w:tcPr>
          <w:p w14:paraId="18699BFD"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2691EAE4"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46ECE639" w14:textId="77777777" w:rsidR="00D71855" w:rsidRPr="00FC207C" w:rsidRDefault="00D71855" w:rsidP="00FC207C">
            <w:pPr>
              <w:jc w:val="center"/>
              <w:rPr>
                <w:rFonts w:asciiTheme="minorHAnsi" w:hAnsiTheme="minorHAnsi" w:cstheme="minorHAnsi"/>
                <w:b/>
                <w:bCs/>
                <w:sz w:val="22"/>
                <w:szCs w:val="22"/>
              </w:rPr>
            </w:pPr>
          </w:p>
        </w:tc>
        <w:tc>
          <w:tcPr>
            <w:tcW w:w="1069" w:type="dxa"/>
            <w:tcBorders>
              <w:top w:val="nil"/>
              <w:left w:val="nil"/>
              <w:bottom w:val="single" w:sz="4" w:space="0" w:color="auto"/>
              <w:right w:val="nil"/>
            </w:tcBorders>
            <w:vAlign w:val="center"/>
          </w:tcPr>
          <w:p w14:paraId="0948F7CB"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D71855" w:rsidRPr="00FC207C" w14:paraId="38F400B0" w14:textId="77777777" w:rsidTr="00D71855">
        <w:trPr>
          <w:trHeight w:val="318"/>
        </w:trPr>
        <w:tc>
          <w:tcPr>
            <w:tcW w:w="1409" w:type="dxa"/>
            <w:vMerge w:val="restart"/>
            <w:tcBorders>
              <w:top w:val="single" w:sz="4" w:space="0" w:color="auto"/>
              <w:left w:val="single" w:sz="4" w:space="0" w:color="auto"/>
              <w:right w:val="single" w:sz="4" w:space="0" w:color="auto"/>
            </w:tcBorders>
            <w:vAlign w:val="center"/>
          </w:tcPr>
          <w:p w14:paraId="54E14D24"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3"/>
            <w:vMerge w:val="restart"/>
            <w:tcBorders>
              <w:top w:val="single" w:sz="4" w:space="0" w:color="auto"/>
              <w:left w:val="single" w:sz="4" w:space="0" w:color="auto"/>
              <w:right w:val="single" w:sz="4" w:space="0" w:color="auto"/>
            </w:tcBorders>
            <w:vAlign w:val="center"/>
          </w:tcPr>
          <w:p w14:paraId="62594687" w14:textId="77777777" w:rsidR="00D71855" w:rsidRPr="00FC207C" w:rsidRDefault="00D71855" w:rsidP="00FC207C">
            <w:pPr>
              <w:jc w:val="center"/>
              <w:rPr>
                <w:rFonts w:asciiTheme="minorHAnsi" w:hAnsiTheme="minorHAnsi" w:cstheme="minorHAnsi"/>
                <w:b/>
                <w:bCs/>
                <w:sz w:val="22"/>
                <w:szCs w:val="22"/>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14:paraId="15F38AD4"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3B219C11"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136D02BC" w14:textId="77777777" w:rsidR="00D71855" w:rsidRPr="00FC207C" w:rsidRDefault="00D71855" w:rsidP="00FC207C">
            <w:pPr>
              <w:jc w:val="center"/>
              <w:rPr>
                <w:rFonts w:asciiTheme="minorHAnsi" w:hAnsiTheme="minorHAnsi" w:cstheme="minorHAnsi"/>
                <w:b/>
                <w:bCs/>
                <w:sz w:val="22"/>
                <w:szCs w:val="22"/>
              </w:rPr>
            </w:pPr>
          </w:p>
        </w:tc>
        <w:tc>
          <w:tcPr>
            <w:tcW w:w="1417" w:type="dxa"/>
            <w:gridSpan w:val="2"/>
            <w:vMerge w:val="restart"/>
            <w:tcBorders>
              <w:top w:val="single" w:sz="4" w:space="0" w:color="auto"/>
              <w:left w:val="single" w:sz="4" w:space="0" w:color="auto"/>
              <w:right w:val="single" w:sz="4" w:space="0" w:color="auto"/>
            </w:tcBorders>
            <w:vAlign w:val="center"/>
          </w:tcPr>
          <w:p w14:paraId="580E8F82"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41A44452" w14:textId="77777777" w:rsidR="00D71855" w:rsidRPr="00FC207C" w:rsidRDefault="00D71855" w:rsidP="00FC207C">
            <w:pPr>
              <w:jc w:val="center"/>
              <w:rPr>
                <w:rFonts w:asciiTheme="minorHAnsi" w:hAnsiTheme="minorHAnsi" w:cstheme="minorHAnsi"/>
                <w:b/>
                <w:bCs/>
                <w:sz w:val="22"/>
                <w:szCs w:val="22"/>
              </w:rPr>
            </w:pPr>
          </w:p>
        </w:tc>
        <w:tc>
          <w:tcPr>
            <w:tcW w:w="1069" w:type="dxa"/>
            <w:vMerge w:val="restart"/>
            <w:tcBorders>
              <w:top w:val="single" w:sz="4" w:space="0" w:color="auto"/>
              <w:left w:val="single" w:sz="4" w:space="0" w:color="auto"/>
              <w:right w:val="single" w:sz="4" w:space="0" w:color="auto"/>
            </w:tcBorders>
            <w:vAlign w:val="center"/>
          </w:tcPr>
          <w:p w14:paraId="55DDCC50"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D71855" w:rsidRPr="00FC207C" w14:paraId="22008B9F" w14:textId="77777777" w:rsidTr="00D71855">
        <w:trPr>
          <w:trHeight w:val="318"/>
        </w:trPr>
        <w:tc>
          <w:tcPr>
            <w:tcW w:w="1409" w:type="dxa"/>
            <w:vMerge/>
            <w:tcBorders>
              <w:left w:val="single" w:sz="4" w:space="0" w:color="auto"/>
              <w:right w:val="single" w:sz="4" w:space="0" w:color="auto"/>
            </w:tcBorders>
            <w:vAlign w:val="center"/>
          </w:tcPr>
          <w:p w14:paraId="03CB41CC" w14:textId="77777777" w:rsidR="00D71855" w:rsidRPr="00FC207C" w:rsidRDefault="00D71855" w:rsidP="00FC207C">
            <w:pPr>
              <w:jc w:val="center"/>
              <w:rPr>
                <w:rFonts w:asciiTheme="minorHAnsi" w:hAnsiTheme="minorHAnsi" w:cstheme="minorHAnsi"/>
                <w:b/>
                <w:bCs/>
                <w:sz w:val="22"/>
                <w:szCs w:val="22"/>
              </w:rPr>
            </w:pPr>
          </w:p>
        </w:tc>
        <w:tc>
          <w:tcPr>
            <w:tcW w:w="1410" w:type="dxa"/>
            <w:gridSpan w:val="3"/>
            <w:vMerge/>
            <w:tcBorders>
              <w:left w:val="single" w:sz="4" w:space="0" w:color="auto"/>
              <w:right w:val="single" w:sz="4" w:space="0" w:color="auto"/>
            </w:tcBorders>
            <w:vAlign w:val="center"/>
          </w:tcPr>
          <w:p w14:paraId="27A7EB21" w14:textId="77777777" w:rsidR="00D71855" w:rsidRPr="00FC207C" w:rsidRDefault="00D7185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6FF4176B"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2335A30"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07178FB9"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5"/>
            <w:vMerge/>
            <w:tcBorders>
              <w:left w:val="single" w:sz="4" w:space="0" w:color="auto"/>
              <w:right w:val="single" w:sz="4" w:space="0" w:color="auto"/>
            </w:tcBorders>
            <w:vAlign w:val="center"/>
          </w:tcPr>
          <w:p w14:paraId="2DF16D19"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21F32E18" w14:textId="77777777" w:rsidR="00D71855" w:rsidRPr="00FC207C" w:rsidRDefault="00D71855" w:rsidP="00FC207C">
            <w:pPr>
              <w:jc w:val="center"/>
              <w:rPr>
                <w:rFonts w:asciiTheme="minorHAnsi" w:hAnsiTheme="minorHAnsi" w:cstheme="minorHAnsi"/>
                <w:b/>
                <w:bCs/>
                <w:sz w:val="22"/>
                <w:szCs w:val="22"/>
              </w:rPr>
            </w:pPr>
          </w:p>
        </w:tc>
        <w:tc>
          <w:tcPr>
            <w:tcW w:w="1417" w:type="dxa"/>
            <w:gridSpan w:val="2"/>
            <w:vMerge/>
            <w:tcBorders>
              <w:left w:val="single" w:sz="4" w:space="0" w:color="auto"/>
              <w:right w:val="single" w:sz="4" w:space="0" w:color="auto"/>
            </w:tcBorders>
            <w:vAlign w:val="center"/>
          </w:tcPr>
          <w:p w14:paraId="093C0708" w14:textId="77777777" w:rsidR="00D71855" w:rsidRPr="00FC207C" w:rsidRDefault="00D7185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5EE6717E" w14:textId="77777777" w:rsidR="00D71855" w:rsidRPr="00FC207C" w:rsidRDefault="00D71855" w:rsidP="00FC207C">
            <w:pPr>
              <w:jc w:val="center"/>
              <w:rPr>
                <w:rFonts w:asciiTheme="minorHAnsi" w:hAnsiTheme="minorHAnsi" w:cstheme="minorHAnsi"/>
                <w:b/>
                <w:bCs/>
                <w:sz w:val="22"/>
                <w:szCs w:val="22"/>
              </w:rPr>
            </w:pPr>
          </w:p>
        </w:tc>
        <w:tc>
          <w:tcPr>
            <w:tcW w:w="1069" w:type="dxa"/>
            <w:vMerge/>
            <w:tcBorders>
              <w:left w:val="single" w:sz="4" w:space="0" w:color="auto"/>
              <w:right w:val="single" w:sz="4" w:space="0" w:color="auto"/>
            </w:tcBorders>
            <w:vAlign w:val="center"/>
          </w:tcPr>
          <w:p w14:paraId="499CDE14" w14:textId="77777777" w:rsidR="00D71855" w:rsidRPr="00FC207C" w:rsidRDefault="00D71855" w:rsidP="00FC207C">
            <w:pPr>
              <w:jc w:val="center"/>
              <w:rPr>
                <w:rFonts w:asciiTheme="minorHAnsi" w:hAnsiTheme="minorHAnsi" w:cstheme="minorHAnsi"/>
                <w:b/>
                <w:bCs/>
                <w:sz w:val="22"/>
                <w:szCs w:val="22"/>
              </w:rPr>
            </w:pPr>
          </w:p>
        </w:tc>
      </w:tr>
      <w:tr w:rsidR="00D71855" w:rsidRPr="00FC207C" w14:paraId="225A4F3D" w14:textId="77777777" w:rsidTr="00D71855">
        <w:trPr>
          <w:trHeight w:val="318"/>
        </w:trPr>
        <w:tc>
          <w:tcPr>
            <w:tcW w:w="1409" w:type="dxa"/>
            <w:vMerge/>
            <w:tcBorders>
              <w:left w:val="single" w:sz="4" w:space="0" w:color="auto"/>
              <w:bottom w:val="single" w:sz="4" w:space="0" w:color="auto"/>
              <w:right w:val="single" w:sz="4" w:space="0" w:color="auto"/>
            </w:tcBorders>
            <w:vAlign w:val="center"/>
          </w:tcPr>
          <w:p w14:paraId="09F90AE3" w14:textId="77777777" w:rsidR="00D71855" w:rsidRPr="00FC207C" w:rsidRDefault="00D71855" w:rsidP="00FC207C">
            <w:pPr>
              <w:jc w:val="center"/>
              <w:rPr>
                <w:rFonts w:asciiTheme="minorHAnsi" w:hAnsiTheme="minorHAnsi" w:cstheme="minorHAnsi"/>
                <w:b/>
                <w:bCs/>
                <w:sz w:val="22"/>
                <w:szCs w:val="22"/>
              </w:rPr>
            </w:pPr>
          </w:p>
        </w:tc>
        <w:tc>
          <w:tcPr>
            <w:tcW w:w="1410" w:type="dxa"/>
            <w:gridSpan w:val="3"/>
            <w:vMerge/>
            <w:tcBorders>
              <w:left w:val="single" w:sz="4" w:space="0" w:color="auto"/>
              <w:bottom w:val="single" w:sz="4" w:space="0" w:color="auto"/>
              <w:right w:val="single" w:sz="4" w:space="0" w:color="auto"/>
            </w:tcBorders>
            <w:vAlign w:val="center"/>
          </w:tcPr>
          <w:p w14:paraId="32235BD1" w14:textId="77777777" w:rsidR="00D71855" w:rsidRPr="00FC207C" w:rsidRDefault="00D7185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118620FE"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1AC6F5D"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10</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2F391A61" w14:textId="77777777" w:rsidR="00D71855" w:rsidRPr="00FC207C" w:rsidRDefault="00D71855" w:rsidP="00FC207C">
            <w:pPr>
              <w:jc w:val="center"/>
              <w:rPr>
                <w:rFonts w:asciiTheme="minorHAnsi" w:hAnsiTheme="minorHAnsi" w:cstheme="minorHAnsi"/>
                <w:b/>
                <w:bCs/>
                <w:sz w:val="22"/>
                <w:szCs w:val="22"/>
              </w:rPr>
            </w:pPr>
          </w:p>
        </w:tc>
        <w:tc>
          <w:tcPr>
            <w:tcW w:w="1418" w:type="dxa"/>
            <w:gridSpan w:val="5"/>
            <w:vMerge/>
            <w:tcBorders>
              <w:left w:val="single" w:sz="4" w:space="0" w:color="auto"/>
              <w:bottom w:val="single" w:sz="4" w:space="0" w:color="auto"/>
              <w:right w:val="single" w:sz="4" w:space="0" w:color="auto"/>
            </w:tcBorders>
            <w:vAlign w:val="center"/>
          </w:tcPr>
          <w:p w14:paraId="3CB5BBAD"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22EDBDC8" w14:textId="77777777" w:rsidR="00D71855" w:rsidRPr="00FC207C" w:rsidRDefault="00D71855" w:rsidP="00FC207C">
            <w:pPr>
              <w:jc w:val="center"/>
              <w:rPr>
                <w:rFonts w:asciiTheme="minorHAnsi" w:hAnsiTheme="minorHAnsi" w:cstheme="minorHAnsi"/>
                <w:b/>
                <w:bCs/>
                <w:sz w:val="22"/>
                <w:szCs w:val="22"/>
              </w:rPr>
            </w:pPr>
          </w:p>
        </w:tc>
        <w:tc>
          <w:tcPr>
            <w:tcW w:w="1417" w:type="dxa"/>
            <w:gridSpan w:val="2"/>
            <w:vMerge/>
            <w:tcBorders>
              <w:left w:val="single" w:sz="4" w:space="0" w:color="auto"/>
              <w:bottom w:val="single" w:sz="4" w:space="0" w:color="auto"/>
              <w:right w:val="single" w:sz="4" w:space="0" w:color="auto"/>
            </w:tcBorders>
            <w:vAlign w:val="center"/>
          </w:tcPr>
          <w:p w14:paraId="159664A5" w14:textId="77777777" w:rsidR="00D71855" w:rsidRPr="00FC207C" w:rsidRDefault="00D7185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459FD041" w14:textId="77777777" w:rsidR="00D71855" w:rsidRPr="00FC207C" w:rsidRDefault="00D71855" w:rsidP="00FC207C">
            <w:pPr>
              <w:jc w:val="center"/>
              <w:rPr>
                <w:rFonts w:asciiTheme="minorHAnsi" w:hAnsiTheme="minorHAnsi" w:cstheme="minorHAnsi"/>
                <w:b/>
                <w:bCs/>
                <w:sz w:val="22"/>
                <w:szCs w:val="22"/>
              </w:rPr>
            </w:pPr>
          </w:p>
        </w:tc>
        <w:tc>
          <w:tcPr>
            <w:tcW w:w="1069" w:type="dxa"/>
            <w:vMerge/>
            <w:tcBorders>
              <w:left w:val="single" w:sz="4" w:space="0" w:color="auto"/>
              <w:bottom w:val="single" w:sz="4" w:space="0" w:color="auto"/>
              <w:right w:val="single" w:sz="4" w:space="0" w:color="auto"/>
            </w:tcBorders>
            <w:vAlign w:val="center"/>
          </w:tcPr>
          <w:p w14:paraId="1F051DF0" w14:textId="77777777" w:rsidR="00D71855" w:rsidRPr="00FC207C" w:rsidRDefault="00D71855" w:rsidP="00FC207C">
            <w:pPr>
              <w:jc w:val="center"/>
              <w:rPr>
                <w:rFonts w:asciiTheme="minorHAnsi" w:hAnsiTheme="minorHAnsi" w:cstheme="minorHAnsi"/>
                <w:b/>
                <w:bCs/>
                <w:sz w:val="22"/>
                <w:szCs w:val="22"/>
              </w:rPr>
            </w:pPr>
          </w:p>
        </w:tc>
      </w:tr>
      <w:tr w:rsidR="00D71855" w:rsidRPr="00FC207C" w14:paraId="49D9D71D" w14:textId="77777777" w:rsidTr="00D71855">
        <w:tc>
          <w:tcPr>
            <w:tcW w:w="9690" w:type="dxa"/>
            <w:gridSpan w:val="22"/>
          </w:tcPr>
          <w:p w14:paraId="7D9EA2D6" w14:textId="77777777" w:rsidR="00D71855" w:rsidRPr="00FC207C" w:rsidRDefault="00D71855" w:rsidP="00FC207C">
            <w:pPr>
              <w:rPr>
                <w:rFonts w:asciiTheme="minorHAnsi" w:hAnsiTheme="minorHAnsi" w:cstheme="minorHAnsi"/>
                <w:b/>
                <w:bCs/>
                <w:sz w:val="22"/>
                <w:szCs w:val="22"/>
              </w:rPr>
            </w:pPr>
          </w:p>
        </w:tc>
      </w:tr>
      <w:tr w:rsidR="00D71855" w:rsidRPr="00FC207C" w14:paraId="31A138D9" w14:textId="77777777" w:rsidTr="00D71855">
        <w:tc>
          <w:tcPr>
            <w:tcW w:w="3306" w:type="dxa"/>
            <w:gridSpan w:val="6"/>
          </w:tcPr>
          <w:p w14:paraId="451E589D"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4" w:type="dxa"/>
            <w:gridSpan w:val="16"/>
            <w:tcBorders>
              <w:top w:val="single" w:sz="4" w:space="0" w:color="auto"/>
              <w:left w:val="single" w:sz="4" w:space="0" w:color="auto"/>
              <w:bottom w:val="single" w:sz="4" w:space="0" w:color="auto"/>
              <w:right w:val="single" w:sz="4" w:space="0" w:color="auto"/>
            </w:tcBorders>
          </w:tcPr>
          <w:p w14:paraId="383A5A26"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IVAN ŽAGAR</w:t>
            </w:r>
          </w:p>
        </w:tc>
      </w:tr>
      <w:tr w:rsidR="00D71855" w:rsidRPr="00FC207C" w14:paraId="7D714B6B" w14:textId="77777777" w:rsidTr="00D71855">
        <w:tc>
          <w:tcPr>
            <w:tcW w:w="9690" w:type="dxa"/>
            <w:gridSpan w:val="22"/>
          </w:tcPr>
          <w:p w14:paraId="110EBCE5" w14:textId="77777777" w:rsidR="00D71855" w:rsidRPr="00FC207C" w:rsidRDefault="00D71855" w:rsidP="00FC207C">
            <w:pPr>
              <w:jc w:val="both"/>
              <w:rPr>
                <w:rFonts w:asciiTheme="minorHAnsi" w:hAnsiTheme="minorHAnsi" w:cstheme="minorHAnsi"/>
                <w:sz w:val="22"/>
                <w:szCs w:val="22"/>
              </w:rPr>
            </w:pPr>
          </w:p>
        </w:tc>
      </w:tr>
      <w:tr w:rsidR="00D71855" w:rsidRPr="00FC207C" w14:paraId="180B55C1" w14:textId="77777777" w:rsidTr="00D71855">
        <w:tc>
          <w:tcPr>
            <w:tcW w:w="1640" w:type="dxa"/>
            <w:gridSpan w:val="2"/>
            <w:vMerge w:val="restart"/>
          </w:tcPr>
          <w:p w14:paraId="7E674AD8"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Jeziki / </w:t>
            </w:r>
          </w:p>
          <w:p w14:paraId="5BAF2DCA"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b/>
                <w:sz w:val="22"/>
                <w:szCs w:val="22"/>
              </w:rPr>
              <w:t>Languages:</w:t>
            </w:r>
          </w:p>
        </w:tc>
        <w:tc>
          <w:tcPr>
            <w:tcW w:w="2526" w:type="dxa"/>
            <w:gridSpan w:val="7"/>
          </w:tcPr>
          <w:p w14:paraId="6A7C78D2" w14:textId="77777777" w:rsidR="00D71855" w:rsidRPr="00FC207C" w:rsidRDefault="00D71855"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5524" w:type="dxa"/>
            <w:gridSpan w:val="13"/>
            <w:tcBorders>
              <w:top w:val="single" w:sz="4" w:space="0" w:color="auto"/>
              <w:left w:val="single" w:sz="4" w:space="0" w:color="auto"/>
              <w:bottom w:val="single" w:sz="4" w:space="0" w:color="auto"/>
              <w:right w:val="single" w:sz="4" w:space="0" w:color="auto"/>
            </w:tcBorders>
          </w:tcPr>
          <w:p w14:paraId="4433F358" w14:textId="77777777" w:rsidR="00D71855" w:rsidRPr="00FC207C" w:rsidRDefault="00D71855"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71855" w:rsidRPr="00FC207C" w14:paraId="6DEC170C" w14:textId="77777777" w:rsidTr="00D71855">
        <w:trPr>
          <w:trHeight w:val="215"/>
        </w:trPr>
        <w:tc>
          <w:tcPr>
            <w:tcW w:w="1640" w:type="dxa"/>
            <w:gridSpan w:val="2"/>
            <w:vMerge/>
            <w:vAlign w:val="center"/>
          </w:tcPr>
          <w:p w14:paraId="05E59E57" w14:textId="77777777" w:rsidR="00D71855" w:rsidRPr="00FC207C" w:rsidRDefault="00D71855" w:rsidP="00FC207C">
            <w:pPr>
              <w:rPr>
                <w:rFonts w:asciiTheme="minorHAnsi" w:hAnsiTheme="minorHAnsi" w:cstheme="minorHAnsi"/>
                <w:b/>
                <w:bCs/>
                <w:sz w:val="22"/>
                <w:szCs w:val="22"/>
              </w:rPr>
            </w:pPr>
          </w:p>
        </w:tc>
        <w:tc>
          <w:tcPr>
            <w:tcW w:w="2526" w:type="dxa"/>
            <w:gridSpan w:val="7"/>
          </w:tcPr>
          <w:p w14:paraId="54F81F2F" w14:textId="77777777" w:rsidR="00D71855" w:rsidRPr="00FC207C" w:rsidRDefault="00D71855"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5524" w:type="dxa"/>
            <w:gridSpan w:val="13"/>
            <w:tcBorders>
              <w:top w:val="single" w:sz="4" w:space="0" w:color="auto"/>
              <w:left w:val="single" w:sz="4" w:space="0" w:color="auto"/>
              <w:bottom w:val="single" w:sz="4" w:space="0" w:color="auto"/>
              <w:right w:val="single" w:sz="4" w:space="0" w:color="auto"/>
            </w:tcBorders>
          </w:tcPr>
          <w:p w14:paraId="4DD13506" w14:textId="77777777" w:rsidR="00D71855" w:rsidRPr="00FC207C" w:rsidRDefault="00D71855"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71855" w:rsidRPr="00FC207C" w14:paraId="361D6536" w14:textId="77777777" w:rsidTr="00D71855">
        <w:tc>
          <w:tcPr>
            <w:tcW w:w="4727" w:type="dxa"/>
            <w:gridSpan w:val="12"/>
            <w:tcBorders>
              <w:top w:val="nil"/>
              <w:left w:val="nil"/>
              <w:bottom w:val="single" w:sz="4" w:space="0" w:color="auto"/>
              <w:right w:val="nil"/>
            </w:tcBorders>
          </w:tcPr>
          <w:p w14:paraId="153D0878" w14:textId="77777777" w:rsidR="00D71855" w:rsidRPr="00FC207C" w:rsidRDefault="00D71855" w:rsidP="00FC207C">
            <w:pPr>
              <w:rPr>
                <w:rFonts w:asciiTheme="minorHAnsi" w:hAnsiTheme="minorHAnsi" w:cstheme="minorHAnsi"/>
                <w:b/>
                <w:bCs/>
                <w:sz w:val="22"/>
                <w:szCs w:val="22"/>
              </w:rPr>
            </w:pPr>
          </w:p>
          <w:p w14:paraId="617AA6A7"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tcPr>
          <w:p w14:paraId="39584450" w14:textId="77777777" w:rsidR="00D71855" w:rsidRPr="00FC207C" w:rsidRDefault="00D71855" w:rsidP="00FC207C">
            <w:pPr>
              <w:rPr>
                <w:rFonts w:asciiTheme="minorHAnsi" w:hAnsiTheme="minorHAnsi" w:cstheme="minorHAnsi"/>
                <w:b/>
                <w:sz w:val="22"/>
                <w:szCs w:val="22"/>
              </w:rPr>
            </w:pPr>
          </w:p>
          <w:p w14:paraId="0A417D45"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0D6F6921" w14:textId="77777777" w:rsidR="00D71855" w:rsidRPr="00FC207C" w:rsidRDefault="00D71855" w:rsidP="00FC207C">
            <w:pPr>
              <w:rPr>
                <w:rFonts w:asciiTheme="minorHAnsi" w:hAnsiTheme="minorHAnsi" w:cstheme="minorHAnsi"/>
                <w:b/>
                <w:sz w:val="22"/>
                <w:szCs w:val="22"/>
              </w:rPr>
            </w:pPr>
          </w:p>
          <w:p w14:paraId="0620DF26"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D71855" w:rsidRPr="00FC207C" w14:paraId="0088EB5B" w14:textId="77777777" w:rsidTr="00D71855">
        <w:trPr>
          <w:trHeight w:val="487"/>
        </w:trPr>
        <w:tc>
          <w:tcPr>
            <w:tcW w:w="4727" w:type="dxa"/>
            <w:gridSpan w:val="12"/>
            <w:tcBorders>
              <w:top w:val="single" w:sz="4" w:space="0" w:color="auto"/>
              <w:left w:val="single" w:sz="4" w:space="0" w:color="auto"/>
              <w:bottom w:val="single" w:sz="4" w:space="0" w:color="auto"/>
              <w:right w:val="single" w:sz="4" w:space="0" w:color="auto"/>
            </w:tcBorders>
          </w:tcPr>
          <w:p w14:paraId="20C08922"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tcBorders>
              <w:top w:val="nil"/>
              <w:left w:val="single" w:sz="4" w:space="0" w:color="auto"/>
              <w:bottom w:val="nil"/>
              <w:right w:val="single" w:sz="4" w:space="0" w:color="auto"/>
            </w:tcBorders>
          </w:tcPr>
          <w:p w14:paraId="15599FE4" w14:textId="77777777" w:rsidR="00D71855" w:rsidRPr="00FC207C" w:rsidRDefault="00D71855"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2A57ACB2"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D71855" w:rsidRPr="00FC207C" w14:paraId="4E783E47" w14:textId="77777777" w:rsidTr="00D71855">
        <w:trPr>
          <w:trHeight w:val="137"/>
        </w:trPr>
        <w:tc>
          <w:tcPr>
            <w:tcW w:w="4717" w:type="dxa"/>
            <w:gridSpan w:val="11"/>
            <w:tcBorders>
              <w:top w:val="nil"/>
              <w:left w:val="nil"/>
              <w:bottom w:val="single" w:sz="4" w:space="0" w:color="auto"/>
              <w:right w:val="nil"/>
            </w:tcBorders>
          </w:tcPr>
          <w:p w14:paraId="1FB9A880" w14:textId="77777777" w:rsidR="00D71855" w:rsidRPr="00FC207C" w:rsidRDefault="00D71855" w:rsidP="00FC207C">
            <w:pPr>
              <w:rPr>
                <w:rFonts w:asciiTheme="minorHAnsi" w:hAnsiTheme="minorHAnsi" w:cstheme="minorHAnsi"/>
                <w:b/>
                <w:sz w:val="22"/>
                <w:szCs w:val="22"/>
              </w:rPr>
            </w:pPr>
          </w:p>
          <w:p w14:paraId="3081F0F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2"/>
          </w:tcPr>
          <w:p w14:paraId="04054CF8"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5A668824" w14:textId="77777777" w:rsidR="00D71855" w:rsidRPr="00FC207C" w:rsidRDefault="00D71855" w:rsidP="00FC207C">
            <w:pPr>
              <w:rPr>
                <w:rFonts w:asciiTheme="minorHAnsi" w:hAnsiTheme="minorHAnsi" w:cstheme="minorHAnsi"/>
                <w:b/>
                <w:sz w:val="22"/>
                <w:szCs w:val="22"/>
              </w:rPr>
            </w:pPr>
          </w:p>
          <w:p w14:paraId="2A81BE8F"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D71855" w:rsidRPr="00FC207C" w14:paraId="002EA7AC" w14:textId="77777777" w:rsidTr="00D71855">
        <w:trPr>
          <w:trHeight w:val="991"/>
        </w:trPr>
        <w:tc>
          <w:tcPr>
            <w:tcW w:w="4717" w:type="dxa"/>
            <w:gridSpan w:val="11"/>
            <w:tcBorders>
              <w:top w:val="single" w:sz="4" w:space="0" w:color="auto"/>
              <w:left w:val="single" w:sz="4" w:space="0" w:color="auto"/>
              <w:bottom w:val="single" w:sz="4" w:space="0" w:color="auto"/>
              <w:right w:val="single" w:sz="4" w:space="0" w:color="auto"/>
            </w:tcBorders>
          </w:tcPr>
          <w:p w14:paraId="75FA0AD2" w14:textId="77777777" w:rsidR="00D71855" w:rsidRPr="00FC207C" w:rsidRDefault="00D71855" w:rsidP="00FC207C">
            <w:pPr>
              <w:tabs>
                <w:tab w:val="left" w:pos="227"/>
              </w:tabs>
              <w:rPr>
                <w:rFonts w:asciiTheme="minorHAnsi" w:hAnsiTheme="minorHAnsi" w:cstheme="minorHAnsi"/>
                <w:sz w:val="22"/>
                <w:szCs w:val="22"/>
              </w:rPr>
            </w:pPr>
          </w:p>
          <w:p w14:paraId="147E231C"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 xml:space="preserve">Normativn okvir trajnostnega načrtovanja (PURES) </w:t>
            </w:r>
          </w:p>
          <w:p w14:paraId="4615B6B9"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Trajnostno urbano načrtovanje energetskih konceptov prostorskih enot</w:t>
            </w:r>
          </w:p>
          <w:p w14:paraId="4A0FB0F9"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Analiza toplotnega obremenevanja okolja, objektov in naprav</w:t>
            </w:r>
          </w:p>
          <w:p w14:paraId="57050B29"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Meritve in načrtovanje to</w:t>
            </w:r>
            <w:r w:rsidR="00C40B31" w:rsidRPr="00FC207C">
              <w:rPr>
                <w:rFonts w:asciiTheme="minorHAnsi" w:hAnsiTheme="minorHAnsi" w:cstheme="minorHAnsi"/>
                <w:sz w:val="22"/>
                <w:szCs w:val="22"/>
              </w:rPr>
              <w:t>polotne zaščite objektov in nap</w:t>
            </w:r>
            <w:r w:rsidRPr="00FC207C">
              <w:rPr>
                <w:rFonts w:asciiTheme="minorHAnsi" w:hAnsiTheme="minorHAnsi" w:cstheme="minorHAnsi"/>
                <w:sz w:val="22"/>
                <w:szCs w:val="22"/>
              </w:rPr>
              <w:t>rav</w:t>
            </w:r>
            <w:r w:rsidR="00C40B31" w:rsidRPr="00FC207C">
              <w:rPr>
                <w:rFonts w:asciiTheme="minorHAnsi" w:hAnsiTheme="minorHAnsi" w:cstheme="minorHAnsi"/>
                <w:sz w:val="22"/>
                <w:szCs w:val="22"/>
              </w:rPr>
              <w:t>.</w:t>
            </w:r>
          </w:p>
          <w:p w14:paraId="778A0167" w14:textId="77777777" w:rsidR="00D71855" w:rsidRPr="00FC207C" w:rsidRDefault="00D71855"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Trajnostni vidik optimiranja energetske učinkovitosti in drugih parametrov objektov in naprav</w:t>
            </w:r>
            <w:r w:rsidR="00C40B31" w:rsidRPr="00FC207C">
              <w:rPr>
                <w:rFonts w:asciiTheme="minorHAnsi" w:hAnsiTheme="minorHAnsi" w:cstheme="minorHAnsi"/>
                <w:sz w:val="22"/>
                <w:szCs w:val="22"/>
              </w:rPr>
              <w:t>.</w:t>
            </w:r>
          </w:p>
          <w:p w14:paraId="0464C0A3" w14:textId="77777777" w:rsidR="00D71855" w:rsidRPr="00FC207C" w:rsidRDefault="00C40B31" w:rsidP="00FC207C">
            <w:pPr>
              <w:numPr>
                <w:ilvl w:val="0"/>
                <w:numId w:val="9"/>
              </w:numPr>
              <w:tabs>
                <w:tab w:val="clear" w:pos="360"/>
                <w:tab w:val="left" w:pos="227"/>
              </w:tabs>
              <w:ind w:left="227" w:hanging="227"/>
              <w:rPr>
                <w:rFonts w:asciiTheme="minorHAnsi" w:hAnsiTheme="minorHAnsi" w:cstheme="minorHAnsi"/>
                <w:sz w:val="22"/>
                <w:szCs w:val="22"/>
              </w:rPr>
            </w:pPr>
            <w:r w:rsidRPr="00FC207C">
              <w:rPr>
                <w:rFonts w:asciiTheme="minorHAnsi" w:hAnsiTheme="minorHAnsi" w:cstheme="minorHAnsi"/>
                <w:sz w:val="22"/>
                <w:szCs w:val="22"/>
              </w:rPr>
              <w:t>Ekonomsko vrednoten</w:t>
            </w:r>
            <w:r w:rsidR="00D71855" w:rsidRPr="00FC207C">
              <w:rPr>
                <w:rFonts w:asciiTheme="minorHAnsi" w:hAnsiTheme="minorHAnsi" w:cstheme="minorHAnsi"/>
                <w:sz w:val="22"/>
                <w:szCs w:val="22"/>
              </w:rPr>
              <w:t>je in optimizacija stroškov trajnostnih energetskih ukrepov</w:t>
            </w:r>
            <w:r w:rsidRPr="00FC207C">
              <w:rPr>
                <w:rFonts w:asciiTheme="minorHAnsi" w:hAnsiTheme="minorHAnsi" w:cstheme="minorHAnsi"/>
                <w:sz w:val="22"/>
                <w:szCs w:val="22"/>
              </w:rPr>
              <w:t>.</w:t>
            </w:r>
          </w:p>
          <w:p w14:paraId="283ED634" w14:textId="77777777" w:rsidR="00D71855" w:rsidRPr="00FC207C" w:rsidRDefault="00D71855" w:rsidP="00FC207C">
            <w:pPr>
              <w:tabs>
                <w:tab w:val="left" w:pos="227"/>
              </w:tabs>
              <w:ind w:left="227"/>
              <w:rPr>
                <w:rFonts w:asciiTheme="minorHAnsi" w:hAnsiTheme="minorHAnsi" w:cstheme="minorHAnsi"/>
                <w:sz w:val="22"/>
                <w:szCs w:val="22"/>
              </w:rPr>
            </w:pPr>
          </w:p>
        </w:tc>
        <w:tc>
          <w:tcPr>
            <w:tcW w:w="152" w:type="dxa"/>
            <w:gridSpan w:val="2"/>
            <w:tcBorders>
              <w:top w:val="nil"/>
              <w:left w:val="single" w:sz="4" w:space="0" w:color="auto"/>
              <w:bottom w:val="nil"/>
              <w:right w:val="single" w:sz="4" w:space="0" w:color="auto"/>
            </w:tcBorders>
          </w:tcPr>
          <w:p w14:paraId="0DAC4A15" w14:textId="77777777" w:rsidR="00D71855" w:rsidRPr="00FC207C" w:rsidRDefault="00D71855"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25A2BC28" w14:textId="77777777" w:rsidR="00D71855" w:rsidRPr="00FC207C" w:rsidRDefault="00D71855" w:rsidP="00FC207C">
            <w:pPr>
              <w:tabs>
                <w:tab w:val="left" w:pos="227"/>
              </w:tabs>
              <w:ind w:left="227"/>
              <w:rPr>
                <w:rFonts w:asciiTheme="minorHAnsi" w:eastAsia="Times New Roman" w:hAnsiTheme="minorHAnsi" w:cstheme="minorHAnsi"/>
                <w:color w:val="222222"/>
                <w:sz w:val="22"/>
                <w:szCs w:val="22"/>
                <w:lang w:val="en"/>
              </w:rPr>
            </w:pPr>
          </w:p>
          <w:p w14:paraId="6F190AAB" w14:textId="77777777" w:rsidR="00D71855" w:rsidRPr="00FC207C" w:rsidRDefault="00C40B31"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 w:val="22"/>
                <w:szCs w:val="22"/>
                <w:lang w:val="en"/>
              </w:rPr>
            </w:pPr>
            <w:r w:rsidRPr="00FC207C">
              <w:rPr>
                <w:rFonts w:asciiTheme="minorHAnsi" w:hAnsiTheme="minorHAnsi" w:cstheme="minorHAnsi"/>
                <w:color w:val="222222"/>
                <w:sz w:val="22"/>
                <w:szCs w:val="22"/>
                <w:lang w:val="en"/>
              </w:rPr>
              <w:t>• Normative Framework for s</w:t>
            </w:r>
            <w:r w:rsidR="00D71855" w:rsidRPr="00FC207C">
              <w:rPr>
                <w:rFonts w:asciiTheme="minorHAnsi" w:hAnsiTheme="minorHAnsi" w:cstheme="minorHAnsi"/>
                <w:color w:val="222222"/>
                <w:sz w:val="22"/>
                <w:szCs w:val="22"/>
                <w:lang w:val="en"/>
              </w:rPr>
              <w:t xml:space="preserve">ustainable  </w:t>
            </w:r>
          </w:p>
          <w:p w14:paraId="2EBB2E8B" w14:textId="77777777" w:rsidR="00D71855" w:rsidRPr="00FC207C" w:rsidRDefault="00C40B31"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 w:val="22"/>
                <w:szCs w:val="22"/>
                <w:lang w:val="en"/>
              </w:rPr>
            </w:pPr>
            <w:r w:rsidRPr="00FC207C">
              <w:rPr>
                <w:rFonts w:asciiTheme="minorHAnsi" w:hAnsiTheme="minorHAnsi" w:cstheme="minorHAnsi"/>
                <w:color w:val="222222"/>
                <w:sz w:val="22"/>
                <w:szCs w:val="22"/>
                <w:lang w:val="en"/>
              </w:rPr>
              <w:t xml:space="preserve">   p</w:t>
            </w:r>
            <w:r w:rsidR="00D71855" w:rsidRPr="00FC207C">
              <w:rPr>
                <w:rFonts w:asciiTheme="minorHAnsi" w:hAnsiTheme="minorHAnsi" w:cstheme="minorHAnsi"/>
                <w:color w:val="222222"/>
                <w:sz w:val="22"/>
                <w:szCs w:val="22"/>
                <w:lang w:val="en"/>
              </w:rPr>
              <w:t>lanning (PURES)</w:t>
            </w:r>
            <w:r w:rsidRPr="00FC207C">
              <w:rPr>
                <w:rFonts w:asciiTheme="minorHAnsi" w:hAnsiTheme="minorHAnsi" w:cstheme="minorHAnsi"/>
                <w:color w:val="222222"/>
                <w:sz w:val="22"/>
                <w:szCs w:val="22"/>
                <w:lang w:val="en"/>
              </w:rPr>
              <w:t>.</w:t>
            </w:r>
            <w:r w:rsidR="00D71855" w:rsidRPr="00FC207C">
              <w:rPr>
                <w:rFonts w:asciiTheme="minorHAnsi" w:hAnsiTheme="minorHAnsi" w:cstheme="minorHAnsi"/>
                <w:color w:val="222222"/>
                <w:sz w:val="22"/>
                <w:szCs w:val="22"/>
                <w:lang w:val="en"/>
              </w:rPr>
              <w:br/>
              <w:t xml:space="preserve">• Sustainable urban planning of energy  </w:t>
            </w:r>
          </w:p>
          <w:p w14:paraId="5DF55E0A" w14:textId="77777777" w:rsidR="00D71855" w:rsidRPr="00FC207C" w:rsidRDefault="00D71855"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 w:val="22"/>
                <w:szCs w:val="22"/>
                <w:lang w:val="en"/>
              </w:rPr>
            </w:pPr>
            <w:r w:rsidRPr="00FC207C">
              <w:rPr>
                <w:rFonts w:asciiTheme="minorHAnsi" w:hAnsiTheme="minorHAnsi" w:cstheme="minorHAnsi"/>
                <w:color w:val="222222"/>
                <w:sz w:val="22"/>
                <w:szCs w:val="22"/>
                <w:lang w:val="en"/>
              </w:rPr>
              <w:t xml:space="preserve">   concepts of spatial units</w:t>
            </w:r>
            <w:r w:rsidR="00C40B31" w:rsidRPr="00FC207C">
              <w:rPr>
                <w:rFonts w:asciiTheme="minorHAnsi" w:hAnsiTheme="minorHAnsi" w:cstheme="minorHAnsi"/>
                <w:color w:val="222222"/>
                <w:sz w:val="22"/>
                <w:szCs w:val="22"/>
                <w:lang w:val="en"/>
              </w:rPr>
              <w:t>.</w:t>
            </w:r>
            <w:r w:rsidRPr="00FC207C">
              <w:rPr>
                <w:rFonts w:asciiTheme="minorHAnsi" w:hAnsiTheme="minorHAnsi" w:cstheme="minorHAnsi"/>
                <w:color w:val="222222"/>
                <w:sz w:val="22"/>
                <w:szCs w:val="22"/>
                <w:lang w:val="en"/>
              </w:rPr>
              <w:br/>
              <w:t xml:space="preserve">• Analysis of the heat load of the environment,  </w:t>
            </w:r>
          </w:p>
          <w:p w14:paraId="292593C7" w14:textId="77777777" w:rsidR="00D71855" w:rsidRPr="00FC207C" w:rsidRDefault="00D71855"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 w:val="22"/>
                <w:szCs w:val="22"/>
                <w:lang w:val="en"/>
              </w:rPr>
            </w:pPr>
            <w:r w:rsidRPr="00FC207C">
              <w:rPr>
                <w:rFonts w:asciiTheme="minorHAnsi" w:hAnsiTheme="minorHAnsi" w:cstheme="minorHAnsi"/>
                <w:color w:val="222222"/>
                <w:sz w:val="22"/>
                <w:szCs w:val="22"/>
                <w:lang w:val="en"/>
              </w:rPr>
              <w:t xml:space="preserve">   facilities and devices</w:t>
            </w:r>
            <w:r w:rsidR="00C40B31" w:rsidRPr="00FC207C">
              <w:rPr>
                <w:rFonts w:asciiTheme="minorHAnsi" w:hAnsiTheme="minorHAnsi" w:cstheme="minorHAnsi"/>
                <w:color w:val="222222"/>
                <w:sz w:val="22"/>
                <w:szCs w:val="22"/>
                <w:lang w:val="en"/>
              </w:rPr>
              <w:t>.</w:t>
            </w:r>
            <w:r w:rsidRPr="00FC207C">
              <w:rPr>
                <w:rFonts w:asciiTheme="minorHAnsi" w:hAnsiTheme="minorHAnsi" w:cstheme="minorHAnsi"/>
                <w:color w:val="222222"/>
                <w:sz w:val="22"/>
                <w:szCs w:val="22"/>
                <w:lang w:val="en"/>
              </w:rPr>
              <w:br/>
              <w:t xml:space="preserve">• Measurements and design of topolite  </w:t>
            </w:r>
          </w:p>
          <w:p w14:paraId="21A31395" w14:textId="77777777" w:rsidR="00D71855" w:rsidRPr="00FC207C" w:rsidRDefault="00D71855"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 w:val="22"/>
                <w:szCs w:val="22"/>
                <w:lang w:val="en"/>
              </w:rPr>
            </w:pPr>
            <w:r w:rsidRPr="00FC207C">
              <w:rPr>
                <w:rFonts w:asciiTheme="minorHAnsi" w:hAnsiTheme="minorHAnsi" w:cstheme="minorHAnsi"/>
                <w:color w:val="222222"/>
                <w:sz w:val="22"/>
                <w:szCs w:val="22"/>
                <w:lang w:val="en"/>
              </w:rPr>
              <w:t xml:space="preserve">   protection of objects and </w:t>
            </w:r>
            <w:r w:rsidR="00C40B31" w:rsidRPr="00FC207C">
              <w:rPr>
                <w:rFonts w:asciiTheme="minorHAnsi" w:hAnsiTheme="minorHAnsi" w:cstheme="minorHAnsi"/>
                <w:color w:val="222222"/>
                <w:sz w:val="22"/>
                <w:szCs w:val="22"/>
                <w:lang w:val="en"/>
              </w:rPr>
              <w:t>devices.</w:t>
            </w:r>
            <w:r w:rsidRPr="00FC207C">
              <w:rPr>
                <w:rFonts w:asciiTheme="minorHAnsi" w:hAnsiTheme="minorHAnsi" w:cstheme="minorHAnsi"/>
                <w:color w:val="222222"/>
                <w:sz w:val="22"/>
                <w:szCs w:val="22"/>
                <w:lang w:val="en"/>
              </w:rPr>
              <w:br/>
              <w:t xml:space="preserve">• Sustainable aspect of optimizing energy  </w:t>
            </w:r>
          </w:p>
          <w:p w14:paraId="08331040" w14:textId="77777777" w:rsidR="00D71855" w:rsidRPr="00FC207C" w:rsidRDefault="00D71855"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 w:val="22"/>
                <w:szCs w:val="22"/>
                <w:lang w:val="en"/>
              </w:rPr>
            </w:pPr>
            <w:r w:rsidRPr="00FC207C">
              <w:rPr>
                <w:rFonts w:asciiTheme="minorHAnsi" w:hAnsiTheme="minorHAnsi" w:cstheme="minorHAnsi"/>
                <w:color w:val="222222"/>
                <w:sz w:val="22"/>
                <w:szCs w:val="22"/>
                <w:lang w:val="en"/>
              </w:rPr>
              <w:t xml:space="preserve">   efficiency and other parameters of facilities   </w:t>
            </w:r>
          </w:p>
          <w:p w14:paraId="2A0327EA" w14:textId="77777777" w:rsidR="00D71855" w:rsidRPr="00FC207C" w:rsidRDefault="00D71855"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color w:val="222222"/>
                <w:sz w:val="22"/>
                <w:szCs w:val="22"/>
                <w:lang w:val="en"/>
              </w:rPr>
            </w:pPr>
            <w:r w:rsidRPr="00FC207C">
              <w:rPr>
                <w:rFonts w:asciiTheme="minorHAnsi" w:hAnsiTheme="minorHAnsi" w:cstheme="minorHAnsi"/>
                <w:color w:val="222222"/>
                <w:sz w:val="22"/>
                <w:szCs w:val="22"/>
                <w:lang w:val="en"/>
              </w:rPr>
              <w:t xml:space="preserve">   and devices</w:t>
            </w:r>
            <w:r w:rsidR="00C40B31" w:rsidRPr="00FC207C">
              <w:rPr>
                <w:rFonts w:asciiTheme="minorHAnsi" w:hAnsiTheme="minorHAnsi" w:cstheme="minorHAnsi"/>
                <w:color w:val="222222"/>
                <w:sz w:val="22"/>
                <w:szCs w:val="22"/>
                <w:lang w:val="en"/>
              </w:rPr>
              <w:t>.</w:t>
            </w:r>
            <w:r w:rsidRPr="00FC207C">
              <w:rPr>
                <w:rFonts w:asciiTheme="minorHAnsi" w:hAnsiTheme="minorHAnsi" w:cstheme="minorHAnsi"/>
                <w:color w:val="222222"/>
                <w:sz w:val="22"/>
                <w:szCs w:val="22"/>
                <w:lang w:val="en"/>
              </w:rPr>
              <w:br/>
              <w:t xml:space="preserve">• Economic valuation and optimization of the  </w:t>
            </w:r>
          </w:p>
          <w:p w14:paraId="561F0C7B" w14:textId="77777777" w:rsidR="00D71855" w:rsidRPr="00FC207C" w:rsidRDefault="00D71855"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color w:val="222222"/>
                <w:sz w:val="22"/>
                <w:szCs w:val="22"/>
                <w:lang w:val="en"/>
              </w:rPr>
              <w:t xml:space="preserve">    costs of sustainable energy measures</w:t>
            </w:r>
            <w:r w:rsidR="00C40B31" w:rsidRPr="00FC207C">
              <w:rPr>
                <w:rFonts w:asciiTheme="minorHAnsi" w:hAnsiTheme="minorHAnsi" w:cstheme="minorHAnsi"/>
                <w:color w:val="222222"/>
                <w:sz w:val="22"/>
                <w:szCs w:val="22"/>
                <w:lang w:val="en"/>
              </w:rPr>
              <w:t>.</w:t>
            </w:r>
          </w:p>
        </w:tc>
      </w:tr>
      <w:tr w:rsidR="00D71855" w:rsidRPr="00FC207C" w14:paraId="06E50ED2" w14:textId="77777777" w:rsidTr="00D71855">
        <w:tc>
          <w:tcPr>
            <w:tcW w:w="9690" w:type="dxa"/>
            <w:gridSpan w:val="22"/>
          </w:tcPr>
          <w:p w14:paraId="18E334EC" w14:textId="77777777" w:rsidR="00D71855" w:rsidRPr="00FC207C" w:rsidRDefault="00D71855" w:rsidP="00FC207C">
            <w:pPr>
              <w:jc w:val="both"/>
              <w:rPr>
                <w:rFonts w:asciiTheme="minorHAnsi" w:hAnsiTheme="minorHAnsi" w:cstheme="minorHAnsi"/>
                <w:sz w:val="22"/>
                <w:szCs w:val="22"/>
              </w:rPr>
            </w:pPr>
          </w:p>
          <w:p w14:paraId="5F72077E" w14:textId="77777777" w:rsidR="00D71855" w:rsidRPr="00FC207C" w:rsidRDefault="00D71855" w:rsidP="00FC207C">
            <w:pPr>
              <w:jc w:val="both"/>
              <w:rPr>
                <w:rFonts w:asciiTheme="minorHAnsi" w:hAnsiTheme="minorHAnsi" w:cstheme="minorHAnsi"/>
                <w:sz w:val="22"/>
                <w:szCs w:val="22"/>
              </w:rPr>
            </w:pPr>
          </w:p>
          <w:p w14:paraId="3496591A" w14:textId="77777777" w:rsidR="00D71855" w:rsidRPr="00FC207C" w:rsidRDefault="00D71855" w:rsidP="00FC207C">
            <w:pPr>
              <w:jc w:val="both"/>
              <w:rPr>
                <w:rFonts w:asciiTheme="minorHAnsi" w:hAnsiTheme="minorHAnsi" w:cstheme="minorHAnsi"/>
                <w:b/>
                <w:sz w:val="22"/>
                <w:szCs w:val="22"/>
              </w:rPr>
            </w:pPr>
            <w:r w:rsidRPr="00FC207C">
              <w:rPr>
                <w:rFonts w:asciiTheme="minorHAnsi" w:hAnsiTheme="minorHAnsi" w:cstheme="minorHAnsi"/>
                <w:sz w:val="22"/>
                <w:szCs w:val="22"/>
              </w:rPr>
              <w:lastRenderedPageBreak/>
              <w:br w:type="page"/>
            </w:r>
            <w:r w:rsidRPr="00FC207C">
              <w:rPr>
                <w:rFonts w:asciiTheme="minorHAnsi" w:hAnsiTheme="minorHAnsi" w:cstheme="minorHAnsi"/>
                <w:b/>
                <w:sz w:val="22"/>
                <w:szCs w:val="22"/>
              </w:rPr>
              <w:t>Temeljni literatura in viri / Readings:</w:t>
            </w:r>
          </w:p>
        </w:tc>
      </w:tr>
      <w:tr w:rsidR="00D71855" w:rsidRPr="00FC207C" w14:paraId="03F5F1FE" w14:textId="77777777" w:rsidTr="00D71855">
        <w:trPr>
          <w:trHeight w:val="2074"/>
        </w:trPr>
        <w:tc>
          <w:tcPr>
            <w:tcW w:w="9690" w:type="dxa"/>
            <w:gridSpan w:val="22"/>
            <w:tcBorders>
              <w:top w:val="single" w:sz="4" w:space="0" w:color="auto"/>
              <w:left w:val="single" w:sz="4" w:space="0" w:color="auto"/>
              <w:bottom w:val="single" w:sz="4" w:space="0" w:color="auto"/>
              <w:right w:val="single" w:sz="4" w:space="0" w:color="auto"/>
            </w:tcBorders>
          </w:tcPr>
          <w:p w14:paraId="23E7CA3A"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lastRenderedPageBreak/>
              <w:t>Barney L. Capehart, Wayne C. Turner, William J. Keneddy: Guide to Energy Manegmant, 4th edition, The Fairmont Press, 2003.</w:t>
            </w:r>
          </w:p>
          <w:p w14:paraId="0E45D370"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Turner W.: Energy manegment handbook, Fairmont Press, Lilburn, 2001</w:t>
            </w:r>
          </w:p>
          <w:p w14:paraId="27CD244A"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L.D. Danny Harvey: A handbook on low –energy buildings and district- energy systems Fundamentals, technniques and examples, Earthscan Publications Ltd, 2006</w:t>
            </w:r>
          </w:p>
        </w:tc>
      </w:tr>
      <w:tr w:rsidR="00D71855" w:rsidRPr="00FC207C" w14:paraId="208C0792" w14:textId="77777777" w:rsidTr="00D71855">
        <w:trPr>
          <w:trHeight w:val="73"/>
        </w:trPr>
        <w:tc>
          <w:tcPr>
            <w:tcW w:w="4717" w:type="dxa"/>
            <w:gridSpan w:val="11"/>
            <w:tcBorders>
              <w:top w:val="nil"/>
              <w:left w:val="nil"/>
              <w:bottom w:val="single" w:sz="4" w:space="0" w:color="auto"/>
              <w:right w:val="nil"/>
            </w:tcBorders>
          </w:tcPr>
          <w:p w14:paraId="0D515F37" w14:textId="77777777" w:rsidR="00D71855" w:rsidRPr="00FC207C" w:rsidRDefault="00D71855" w:rsidP="00FC207C">
            <w:pPr>
              <w:rPr>
                <w:rFonts w:asciiTheme="minorHAnsi" w:hAnsiTheme="minorHAnsi" w:cstheme="minorHAnsi"/>
                <w:b/>
                <w:bCs/>
                <w:sz w:val="22"/>
                <w:szCs w:val="22"/>
              </w:rPr>
            </w:pPr>
          </w:p>
          <w:p w14:paraId="05BE6E77"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2"/>
          </w:tcPr>
          <w:p w14:paraId="75A08885"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2AA2467C" w14:textId="77777777" w:rsidR="00D71855" w:rsidRPr="00FC207C" w:rsidRDefault="00D71855" w:rsidP="00FC207C">
            <w:pPr>
              <w:rPr>
                <w:rFonts w:asciiTheme="minorHAnsi" w:hAnsiTheme="minorHAnsi" w:cstheme="minorHAnsi"/>
                <w:b/>
                <w:sz w:val="22"/>
                <w:szCs w:val="22"/>
              </w:rPr>
            </w:pPr>
          </w:p>
          <w:p w14:paraId="2E76D9BE"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D71855" w:rsidRPr="00FC207C" w14:paraId="10202D17" w14:textId="77777777" w:rsidTr="00D71855">
        <w:trPr>
          <w:trHeight w:val="960"/>
        </w:trPr>
        <w:tc>
          <w:tcPr>
            <w:tcW w:w="4717" w:type="dxa"/>
            <w:gridSpan w:val="11"/>
            <w:tcBorders>
              <w:top w:val="single" w:sz="4" w:space="0" w:color="auto"/>
              <w:left w:val="single" w:sz="4" w:space="0" w:color="auto"/>
              <w:bottom w:val="single" w:sz="4" w:space="0" w:color="auto"/>
              <w:right w:val="single" w:sz="4" w:space="0" w:color="auto"/>
            </w:tcBorders>
          </w:tcPr>
          <w:p w14:paraId="370B32B3" w14:textId="77777777" w:rsidR="00D71855" w:rsidRPr="00FC207C" w:rsidRDefault="00D71855" w:rsidP="00FC207C">
            <w:pPr>
              <w:snapToGrid w:val="0"/>
              <w:rPr>
                <w:rFonts w:asciiTheme="minorHAnsi" w:hAnsiTheme="minorHAnsi" w:cstheme="minorHAnsi"/>
                <w:sz w:val="22"/>
                <w:szCs w:val="22"/>
              </w:rPr>
            </w:pPr>
            <w:r w:rsidRPr="00FC207C">
              <w:rPr>
                <w:rFonts w:asciiTheme="minorHAnsi" w:hAnsiTheme="minorHAnsi" w:cstheme="minorHAnsi"/>
                <w:sz w:val="22"/>
                <w:szCs w:val="22"/>
              </w:rPr>
              <w:t>Študenti se seznanijo z trajnostnim vidikom načrtovanja in optimalne gradnje objektov in naprav.</w:t>
            </w:r>
          </w:p>
        </w:tc>
        <w:tc>
          <w:tcPr>
            <w:tcW w:w="152" w:type="dxa"/>
            <w:gridSpan w:val="2"/>
            <w:tcBorders>
              <w:top w:val="nil"/>
              <w:left w:val="single" w:sz="4" w:space="0" w:color="auto"/>
              <w:bottom w:val="nil"/>
              <w:right w:val="single" w:sz="4" w:space="0" w:color="auto"/>
            </w:tcBorders>
          </w:tcPr>
          <w:p w14:paraId="43A4BB85"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21BAA387"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color w:val="222222"/>
                <w:sz w:val="22"/>
                <w:szCs w:val="22"/>
                <w:lang w:val="en"/>
              </w:rPr>
              <w:t>Students get to know the sustainable aspect of planning and optimal construction of facilities and devices.</w:t>
            </w:r>
          </w:p>
        </w:tc>
      </w:tr>
      <w:tr w:rsidR="00D71855" w:rsidRPr="00FC207C" w14:paraId="44D6858D" w14:textId="77777777" w:rsidTr="00D71855">
        <w:trPr>
          <w:trHeight w:val="117"/>
        </w:trPr>
        <w:tc>
          <w:tcPr>
            <w:tcW w:w="4727" w:type="dxa"/>
            <w:gridSpan w:val="12"/>
            <w:tcBorders>
              <w:top w:val="nil"/>
              <w:left w:val="nil"/>
              <w:bottom w:val="single" w:sz="4" w:space="0" w:color="auto"/>
              <w:right w:val="nil"/>
            </w:tcBorders>
          </w:tcPr>
          <w:p w14:paraId="3D6E83ED" w14:textId="77777777" w:rsidR="00D71855" w:rsidRPr="00FC207C" w:rsidRDefault="00D71855" w:rsidP="00FC207C">
            <w:pPr>
              <w:rPr>
                <w:rFonts w:asciiTheme="minorHAnsi" w:hAnsiTheme="minorHAnsi" w:cstheme="minorHAnsi"/>
                <w:b/>
                <w:sz w:val="22"/>
                <w:szCs w:val="22"/>
              </w:rPr>
            </w:pPr>
          </w:p>
          <w:p w14:paraId="53C7FA41"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tcPr>
          <w:p w14:paraId="39D883AE" w14:textId="77777777" w:rsidR="00D71855" w:rsidRPr="00FC207C" w:rsidRDefault="00D71855" w:rsidP="00FC207C">
            <w:pPr>
              <w:rPr>
                <w:rFonts w:asciiTheme="minorHAnsi" w:hAnsiTheme="minorHAnsi" w:cstheme="minorHAnsi"/>
                <w:b/>
                <w:sz w:val="22"/>
                <w:szCs w:val="22"/>
              </w:rPr>
            </w:pPr>
          </w:p>
          <w:p w14:paraId="42406B8C"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3C6AC2AF" w14:textId="77777777" w:rsidR="00D71855" w:rsidRPr="00FC207C" w:rsidRDefault="00D71855" w:rsidP="00FC207C">
            <w:pPr>
              <w:rPr>
                <w:rFonts w:asciiTheme="minorHAnsi" w:hAnsiTheme="minorHAnsi" w:cstheme="minorHAnsi"/>
                <w:b/>
                <w:sz w:val="22"/>
                <w:szCs w:val="22"/>
              </w:rPr>
            </w:pPr>
          </w:p>
          <w:p w14:paraId="66BB91D5"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D71855" w:rsidRPr="00FC207C" w14:paraId="7D5FA236" w14:textId="77777777" w:rsidTr="00D71855">
        <w:trPr>
          <w:trHeight w:val="1387"/>
        </w:trPr>
        <w:tc>
          <w:tcPr>
            <w:tcW w:w="4727" w:type="dxa"/>
            <w:gridSpan w:val="12"/>
            <w:tcBorders>
              <w:top w:val="single" w:sz="4" w:space="0" w:color="auto"/>
              <w:left w:val="single" w:sz="4" w:space="0" w:color="auto"/>
              <w:bottom w:val="nil"/>
              <w:right w:val="single" w:sz="4" w:space="0" w:color="auto"/>
            </w:tcBorders>
          </w:tcPr>
          <w:p w14:paraId="74CE3EA6"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27464AA3" w14:textId="77777777" w:rsidR="00D71855" w:rsidRPr="00FC207C" w:rsidRDefault="00D71855" w:rsidP="00FC207C">
            <w:pPr>
              <w:ind w:firstLine="142"/>
              <w:rPr>
                <w:rFonts w:asciiTheme="minorHAnsi" w:hAnsiTheme="minorHAnsi" w:cstheme="minorHAnsi"/>
                <w:sz w:val="22"/>
                <w:szCs w:val="22"/>
              </w:rPr>
            </w:pPr>
            <w:r w:rsidRPr="00FC207C">
              <w:rPr>
                <w:rFonts w:asciiTheme="minorHAnsi" w:hAnsiTheme="minorHAnsi" w:cstheme="minorHAnsi"/>
                <w:sz w:val="22"/>
                <w:szCs w:val="22"/>
              </w:rPr>
              <w:t xml:space="preserve">•  pravilne izbire modelov trajnostnega  </w:t>
            </w:r>
          </w:p>
          <w:p w14:paraId="4EAA0B15" w14:textId="77777777" w:rsidR="00D71855" w:rsidRPr="00FC207C" w:rsidRDefault="00D71855" w:rsidP="00FC207C">
            <w:pPr>
              <w:ind w:firstLine="142"/>
              <w:rPr>
                <w:rFonts w:asciiTheme="minorHAnsi" w:hAnsiTheme="minorHAnsi" w:cstheme="minorHAnsi"/>
                <w:sz w:val="22"/>
                <w:szCs w:val="22"/>
              </w:rPr>
            </w:pPr>
            <w:r w:rsidRPr="00FC207C">
              <w:rPr>
                <w:rFonts w:asciiTheme="minorHAnsi" w:hAnsiTheme="minorHAnsi" w:cstheme="minorHAnsi"/>
                <w:sz w:val="22"/>
                <w:szCs w:val="22"/>
              </w:rPr>
              <w:t xml:space="preserve">    načrtovanja objektov in naprav</w:t>
            </w:r>
          </w:p>
          <w:p w14:paraId="6C78037C" w14:textId="77777777" w:rsidR="00D71855" w:rsidRPr="00FC207C" w:rsidRDefault="00D71855" w:rsidP="00FC207C">
            <w:pPr>
              <w:numPr>
                <w:ilvl w:val="0"/>
                <w:numId w:val="11"/>
              </w:numPr>
              <w:ind w:left="284" w:hanging="142"/>
              <w:rPr>
                <w:rFonts w:asciiTheme="minorHAnsi" w:hAnsiTheme="minorHAnsi" w:cstheme="minorHAnsi"/>
                <w:sz w:val="22"/>
                <w:szCs w:val="22"/>
              </w:rPr>
            </w:pPr>
            <w:r w:rsidRPr="00FC207C">
              <w:rPr>
                <w:rFonts w:asciiTheme="minorHAnsi" w:hAnsiTheme="minorHAnsi" w:cstheme="minorHAnsi"/>
                <w:sz w:val="22"/>
                <w:szCs w:val="22"/>
              </w:rPr>
              <w:t xml:space="preserve"> razumevanje optimizacije stroškov energetskih ukrepov na objektih in napravah iz vidika tajnostnega pristopa </w:t>
            </w:r>
          </w:p>
          <w:p w14:paraId="532AAA9A" w14:textId="77777777" w:rsidR="00D71855" w:rsidRPr="00FC207C" w:rsidRDefault="00D71855" w:rsidP="00FC207C">
            <w:pPr>
              <w:rPr>
                <w:rFonts w:asciiTheme="minorHAnsi" w:hAnsiTheme="minorHAnsi" w:cstheme="minorHAnsi"/>
                <w:sz w:val="22"/>
                <w:szCs w:val="22"/>
              </w:rPr>
            </w:pPr>
          </w:p>
          <w:p w14:paraId="26DFA7D8"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6D36D166"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uspešno delo na energetskih razvojno    </w:t>
            </w:r>
          </w:p>
          <w:p w14:paraId="6B0C1E47"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 xml:space="preserve">   raziskovalnih projektih</w:t>
            </w:r>
          </w:p>
        </w:tc>
        <w:tc>
          <w:tcPr>
            <w:tcW w:w="142" w:type="dxa"/>
            <w:tcBorders>
              <w:top w:val="nil"/>
              <w:left w:val="single" w:sz="4" w:space="0" w:color="auto"/>
              <w:bottom w:val="nil"/>
              <w:right w:val="single" w:sz="4" w:space="0" w:color="auto"/>
            </w:tcBorders>
          </w:tcPr>
          <w:p w14:paraId="4AF27D1B" w14:textId="77777777" w:rsidR="00D71855" w:rsidRPr="00FC207C" w:rsidRDefault="00D71855"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nil"/>
              <w:right w:val="single" w:sz="4" w:space="0" w:color="auto"/>
            </w:tcBorders>
          </w:tcPr>
          <w:p w14:paraId="53B663A0"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1718E3C5" w14:textId="77777777" w:rsidR="00D71855" w:rsidRPr="00FC207C" w:rsidRDefault="00D71855" w:rsidP="00FC207C">
            <w:pPr>
              <w:rPr>
                <w:rFonts w:asciiTheme="minorHAnsi" w:hAnsiTheme="minorHAnsi" w:cstheme="minorHAnsi"/>
                <w:color w:val="222222"/>
                <w:sz w:val="22"/>
                <w:szCs w:val="22"/>
                <w:lang w:val="en"/>
              </w:rPr>
            </w:pPr>
            <w:r w:rsidRPr="00FC207C">
              <w:rPr>
                <w:rFonts w:asciiTheme="minorHAnsi" w:hAnsiTheme="minorHAnsi" w:cstheme="minorHAnsi"/>
                <w:color w:val="222222"/>
                <w:sz w:val="22"/>
                <w:szCs w:val="22"/>
                <w:lang w:val="en"/>
              </w:rPr>
              <w:t>• The correct choice of sustainable models</w:t>
            </w:r>
            <w:r w:rsidRPr="00FC207C">
              <w:rPr>
                <w:rFonts w:asciiTheme="minorHAnsi" w:hAnsiTheme="minorHAnsi" w:cstheme="minorHAnsi"/>
                <w:color w:val="222222"/>
                <w:sz w:val="22"/>
                <w:szCs w:val="22"/>
                <w:lang w:val="en"/>
              </w:rPr>
              <w:br/>
              <w:t>    of planning of facilities and installations</w:t>
            </w:r>
            <w:r w:rsidRPr="00FC207C">
              <w:rPr>
                <w:rFonts w:asciiTheme="minorHAnsi" w:hAnsiTheme="minorHAnsi" w:cstheme="minorHAnsi"/>
                <w:color w:val="222222"/>
                <w:sz w:val="22"/>
                <w:szCs w:val="22"/>
                <w:lang w:val="en"/>
              </w:rPr>
              <w:br/>
              <w:t xml:space="preserve">• Understanding the optimization of the cost of  </w:t>
            </w:r>
          </w:p>
          <w:p w14:paraId="30E6AC99" w14:textId="77777777" w:rsidR="00D71855" w:rsidRPr="00FC207C" w:rsidRDefault="00D71855" w:rsidP="00FC207C">
            <w:pPr>
              <w:rPr>
                <w:rFonts w:asciiTheme="minorHAnsi" w:hAnsiTheme="minorHAnsi" w:cstheme="minorHAnsi"/>
                <w:color w:val="222222"/>
                <w:sz w:val="22"/>
                <w:szCs w:val="22"/>
                <w:lang w:val="en"/>
              </w:rPr>
            </w:pPr>
            <w:r w:rsidRPr="00FC207C">
              <w:rPr>
                <w:rFonts w:asciiTheme="minorHAnsi" w:hAnsiTheme="minorHAnsi" w:cstheme="minorHAnsi"/>
                <w:color w:val="222222"/>
                <w:sz w:val="22"/>
                <w:szCs w:val="22"/>
                <w:lang w:val="en"/>
              </w:rPr>
              <w:t xml:space="preserve">    energy measures on facilities and devices in  </w:t>
            </w:r>
          </w:p>
          <w:p w14:paraId="1C782D9F"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color w:val="222222"/>
                <w:sz w:val="22"/>
                <w:szCs w:val="22"/>
                <w:lang w:val="en"/>
              </w:rPr>
              <w:t xml:space="preserve">    terms of sustainable approach</w:t>
            </w:r>
          </w:p>
          <w:p w14:paraId="497ADD8A" w14:textId="77777777" w:rsidR="00D71855" w:rsidRPr="00FC207C" w:rsidRDefault="00D71855" w:rsidP="00FC207C">
            <w:pPr>
              <w:rPr>
                <w:rFonts w:asciiTheme="minorHAnsi" w:hAnsiTheme="minorHAnsi" w:cstheme="minorHAnsi"/>
                <w:sz w:val="22"/>
                <w:szCs w:val="22"/>
              </w:rPr>
            </w:pPr>
          </w:p>
          <w:p w14:paraId="0991DA7E"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3B77C1B5" w14:textId="77777777" w:rsidR="00D71855" w:rsidRPr="00FC207C" w:rsidRDefault="00D71855" w:rsidP="00FC207C">
            <w:pPr>
              <w:numPr>
                <w:ilvl w:val="0"/>
                <w:numId w:val="10"/>
              </w:numPr>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27"/>
              <w:rPr>
                <w:rFonts w:asciiTheme="minorHAnsi" w:eastAsia="Times New Roman" w:hAnsiTheme="minorHAnsi" w:cstheme="minorHAnsi"/>
                <w:color w:val="222222"/>
                <w:sz w:val="22"/>
                <w:szCs w:val="22"/>
                <w:lang w:val="en"/>
              </w:rPr>
            </w:pPr>
            <w:r w:rsidRPr="00FC207C">
              <w:rPr>
                <w:rFonts w:asciiTheme="minorHAnsi" w:eastAsia="Times New Roman" w:hAnsiTheme="minorHAnsi" w:cstheme="minorHAnsi"/>
                <w:color w:val="222222"/>
                <w:sz w:val="22"/>
                <w:szCs w:val="22"/>
                <w:lang w:val="en"/>
              </w:rPr>
              <w:t>successful work on energy development</w:t>
            </w:r>
          </w:p>
          <w:p w14:paraId="7C4EFD7D" w14:textId="77777777" w:rsidR="00D71855" w:rsidRPr="00FC207C" w:rsidRDefault="00D71855" w:rsidP="00FC207C">
            <w:pPr>
              <w:rPr>
                <w:rFonts w:asciiTheme="minorHAnsi" w:eastAsia="Times New Roman" w:hAnsiTheme="minorHAnsi" w:cstheme="minorHAnsi"/>
                <w:color w:val="222222"/>
                <w:sz w:val="22"/>
                <w:szCs w:val="22"/>
                <w:lang w:val="en"/>
              </w:rPr>
            </w:pPr>
            <w:r w:rsidRPr="00FC207C">
              <w:rPr>
                <w:rFonts w:asciiTheme="minorHAnsi" w:eastAsia="Times New Roman" w:hAnsiTheme="minorHAnsi" w:cstheme="minorHAnsi"/>
                <w:color w:val="222222"/>
                <w:sz w:val="22"/>
                <w:szCs w:val="22"/>
                <w:lang w:val="en"/>
              </w:rPr>
              <w:t>       research projects</w:t>
            </w:r>
          </w:p>
        </w:tc>
      </w:tr>
      <w:tr w:rsidR="00D71855" w:rsidRPr="00FC207C" w14:paraId="2E3CAC4F" w14:textId="77777777" w:rsidTr="00D71855">
        <w:trPr>
          <w:trHeight w:val="269"/>
        </w:trPr>
        <w:tc>
          <w:tcPr>
            <w:tcW w:w="4727" w:type="dxa"/>
            <w:gridSpan w:val="12"/>
            <w:tcBorders>
              <w:top w:val="nil"/>
              <w:left w:val="single" w:sz="4" w:space="0" w:color="auto"/>
              <w:bottom w:val="single" w:sz="4" w:space="0" w:color="auto"/>
              <w:right w:val="single" w:sz="4" w:space="0" w:color="auto"/>
            </w:tcBorders>
          </w:tcPr>
          <w:p w14:paraId="58DEF0EB" w14:textId="77777777" w:rsidR="00D71855" w:rsidRPr="00FC207C" w:rsidRDefault="00D71855"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7BCD5896"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single" w:sz="4" w:space="0" w:color="auto"/>
              <w:bottom w:val="single" w:sz="4" w:space="0" w:color="auto"/>
              <w:right w:val="single" w:sz="4" w:space="0" w:color="auto"/>
            </w:tcBorders>
          </w:tcPr>
          <w:p w14:paraId="0FCC5DF1" w14:textId="77777777" w:rsidR="00D71855" w:rsidRPr="00FC207C" w:rsidRDefault="00D71855" w:rsidP="00FC207C">
            <w:pPr>
              <w:rPr>
                <w:rFonts w:asciiTheme="minorHAnsi" w:hAnsiTheme="minorHAnsi" w:cstheme="minorHAnsi"/>
                <w:sz w:val="22"/>
                <w:szCs w:val="22"/>
              </w:rPr>
            </w:pPr>
          </w:p>
        </w:tc>
      </w:tr>
      <w:tr w:rsidR="00D71855" w:rsidRPr="00FC207C" w14:paraId="09572263" w14:textId="77777777" w:rsidTr="00D71855">
        <w:tc>
          <w:tcPr>
            <w:tcW w:w="4727" w:type="dxa"/>
            <w:gridSpan w:val="12"/>
            <w:tcBorders>
              <w:top w:val="nil"/>
              <w:left w:val="nil"/>
              <w:bottom w:val="single" w:sz="4" w:space="0" w:color="auto"/>
              <w:right w:val="nil"/>
            </w:tcBorders>
          </w:tcPr>
          <w:p w14:paraId="68AB30A8" w14:textId="77777777" w:rsidR="00D71855" w:rsidRPr="00FC207C" w:rsidRDefault="00D71855" w:rsidP="00FC207C">
            <w:pPr>
              <w:rPr>
                <w:rFonts w:asciiTheme="minorHAnsi" w:hAnsiTheme="minorHAnsi" w:cstheme="minorHAnsi"/>
                <w:b/>
                <w:sz w:val="22"/>
                <w:szCs w:val="22"/>
              </w:rPr>
            </w:pPr>
          </w:p>
          <w:p w14:paraId="0A7694B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tcPr>
          <w:p w14:paraId="02332737" w14:textId="77777777" w:rsidR="00D71855" w:rsidRPr="00FC207C" w:rsidRDefault="00D71855" w:rsidP="00FC207C">
            <w:pPr>
              <w:rPr>
                <w:rFonts w:asciiTheme="minorHAnsi" w:hAnsiTheme="minorHAnsi" w:cstheme="minorHAnsi"/>
                <w:b/>
                <w:sz w:val="22"/>
                <w:szCs w:val="22"/>
              </w:rPr>
            </w:pPr>
          </w:p>
          <w:p w14:paraId="7F742572"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25CD76A9" w14:textId="77777777" w:rsidR="00D71855" w:rsidRPr="00FC207C" w:rsidRDefault="00D71855" w:rsidP="00FC207C">
            <w:pPr>
              <w:rPr>
                <w:rFonts w:asciiTheme="minorHAnsi" w:hAnsiTheme="minorHAnsi" w:cstheme="minorHAnsi"/>
                <w:b/>
                <w:sz w:val="22"/>
                <w:szCs w:val="22"/>
              </w:rPr>
            </w:pPr>
          </w:p>
          <w:p w14:paraId="564DFFB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E76C25" w:rsidRPr="00FC207C" w14:paraId="53721615" w14:textId="77777777" w:rsidTr="00FC207C">
        <w:trPr>
          <w:trHeight w:val="1007"/>
        </w:trPr>
        <w:tc>
          <w:tcPr>
            <w:tcW w:w="4727" w:type="dxa"/>
            <w:gridSpan w:val="12"/>
            <w:tcBorders>
              <w:top w:val="single" w:sz="4" w:space="0" w:color="auto"/>
              <w:left w:val="single" w:sz="4" w:space="0" w:color="auto"/>
              <w:bottom w:val="single" w:sz="4" w:space="0" w:color="auto"/>
              <w:right w:val="single" w:sz="4" w:space="0" w:color="auto"/>
            </w:tcBorders>
          </w:tcPr>
          <w:p w14:paraId="0684ADD6" w14:textId="77777777" w:rsidR="00E76C25" w:rsidRPr="00FC207C" w:rsidRDefault="00E76C25" w:rsidP="00FC207C">
            <w:pPr>
              <w:rPr>
                <w:rFonts w:asciiTheme="minorHAnsi" w:hAnsiTheme="minorHAnsi" w:cstheme="minorHAnsi"/>
                <w:sz w:val="22"/>
                <w:szCs w:val="22"/>
              </w:rPr>
            </w:pPr>
            <w:r w:rsidRPr="00FC207C">
              <w:rPr>
                <w:rFonts w:asciiTheme="minorHAnsi" w:hAnsiTheme="minorHAnsi" w:cstheme="minorHAnsi"/>
                <w:sz w:val="22"/>
                <w:szCs w:val="22"/>
              </w:rPr>
              <w:t>Predavanja</w:t>
            </w:r>
          </w:p>
          <w:p w14:paraId="2B0DAC4E" w14:textId="77777777" w:rsidR="00E76C25" w:rsidRPr="00FC207C" w:rsidRDefault="00E76C25" w:rsidP="00FC207C">
            <w:pPr>
              <w:rPr>
                <w:rFonts w:asciiTheme="minorHAnsi" w:hAnsiTheme="minorHAnsi" w:cstheme="minorHAnsi"/>
                <w:sz w:val="22"/>
                <w:szCs w:val="22"/>
              </w:rPr>
            </w:pPr>
            <w:r w:rsidRPr="00FC207C">
              <w:rPr>
                <w:rFonts w:asciiTheme="minorHAnsi" w:hAnsiTheme="minorHAnsi" w:cstheme="minorHAnsi"/>
                <w:sz w:val="22"/>
                <w:szCs w:val="22"/>
              </w:rPr>
              <w:t>Vaje</w:t>
            </w:r>
          </w:p>
          <w:p w14:paraId="7AD01D19" w14:textId="60CFB52C" w:rsidR="00E76C25" w:rsidRPr="00FC207C" w:rsidRDefault="00E76C25" w:rsidP="00FC207C">
            <w:pPr>
              <w:tabs>
                <w:tab w:val="left" w:pos="1680"/>
              </w:tabs>
              <w:rPr>
                <w:rFonts w:asciiTheme="minorHAnsi" w:hAnsiTheme="minorHAnsi" w:cstheme="minorHAnsi"/>
                <w:sz w:val="22"/>
                <w:szCs w:val="22"/>
              </w:rPr>
            </w:pPr>
            <w:r w:rsidRPr="00FC207C">
              <w:rPr>
                <w:rFonts w:asciiTheme="minorHAnsi" w:hAnsiTheme="minorHAnsi" w:cstheme="minorHAnsi"/>
                <w:sz w:val="22"/>
                <w:szCs w:val="22"/>
              </w:rPr>
              <w:t>Projekt</w:t>
            </w:r>
          </w:p>
        </w:tc>
        <w:tc>
          <w:tcPr>
            <w:tcW w:w="142" w:type="dxa"/>
            <w:tcBorders>
              <w:top w:val="nil"/>
              <w:left w:val="single" w:sz="4" w:space="0" w:color="auto"/>
              <w:bottom w:val="nil"/>
              <w:right w:val="single" w:sz="4" w:space="0" w:color="auto"/>
            </w:tcBorders>
          </w:tcPr>
          <w:p w14:paraId="1CF93794" w14:textId="77777777" w:rsidR="00E76C25" w:rsidRPr="00FC207C" w:rsidRDefault="00E76C25"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2CCB47A3" w14:textId="77777777" w:rsidR="00E76C25" w:rsidRPr="00FC207C" w:rsidRDefault="00E76C25" w:rsidP="00FC207C">
            <w:pPr>
              <w:rPr>
                <w:rFonts w:asciiTheme="minorHAnsi" w:hAnsiTheme="minorHAnsi" w:cstheme="minorHAnsi"/>
                <w:sz w:val="22"/>
                <w:szCs w:val="22"/>
              </w:rPr>
            </w:pPr>
            <w:r w:rsidRPr="00FC207C">
              <w:rPr>
                <w:rFonts w:asciiTheme="minorHAnsi" w:hAnsiTheme="minorHAnsi" w:cstheme="minorHAnsi"/>
                <w:sz w:val="22"/>
                <w:szCs w:val="22"/>
              </w:rPr>
              <w:t>Lectures</w:t>
            </w:r>
          </w:p>
          <w:p w14:paraId="0D87FF66" w14:textId="77777777" w:rsidR="00E76C25" w:rsidRPr="00FC207C" w:rsidRDefault="00E76C25" w:rsidP="00FC207C">
            <w:pPr>
              <w:rPr>
                <w:rFonts w:asciiTheme="minorHAnsi" w:hAnsiTheme="minorHAnsi" w:cstheme="minorHAnsi"/>
                <w:sz w:val="22"/>
                <w:szCs w:val="22"/>
              </w:rPr>
            </w:pPr>
            <w:r w:rsidRPr="00FC207C">
              <w:rPr>
                <w:rFonts w:asciiTheme="minorHAnsi" w:hAnsiTheme="minorHAnsi" w:cstheme="minorHAnsi"/>
                <w:sz w:val="22"/>
                <w:szCs w:val="22"/>
              </w:rPr>
              <w:t>Tutorials</w:t>
            </w:r>
          </w:p>
          <w:p w14:paraId="4835CFCF" w14:textId="02EB1CB7" w:rsidR="00E76C25" w:rsidRPr="00FC207C" w:rsidRDefault="00E76C25" w:rsidP="00FC207C">
            <w:pPr>
              <w:rPr>
                <w:rFonts w:asciiTheme="minorHAnsi" w:hAnsiTheme="minorHAnsi" w:cstheme="minorHAnsi"/>
                <w:sz w:val="22"/>
                <w:szCs w:val="22"/>
              </w:rPr>
            </w:pPr>
            <w:r w:rsidRPr="00FC207C">
              <w:rPr>
                <w:rFonts w:asciiTheme="minorHAnsi" w:hAnsiTheme="minorHAnsi" w:cstheme="minorHAnsi"/>
                <w:sz w:val="22"/>
                <w:szCs w:val="22"/>
              </w:rPr>
              <w:t>Coursework</w:t>
            </w:r>
          </w:p>
        </w:tc>
      </w:tr>
      <w:tr w:rsidR="00D71855" w:rsidRPr="00FC207C" w14:paraId="60C3D88D" w14:textId="77777777" w:rsidTr="00D71855">
        <w:tc>
          <w:tcPr>
            <w:tcW w:w="4019" w:type="dxa"/>
            <w:gridSpan w:val="8"/>
            <w:tcBorders>
              <w:top w:val="nil"/>
              <w:left w:val="nil"/>
              <w:bottom w:val="single" w:sz="4" w:space="0" w:color="auto"/>
              <w:right w:val="nil"/>
            </w:tcBorders>
          </w:tcPr>
          <w:p w14:paraId="5AC61452" w14:textId="77777777" w:rsidR="00D71855" w:rsidRPr="00FC207C" w:rsidRDefault="00D71855" w:rsidP="00FC207C">
            <w:pPr>
              <w:rPr>
                <w:rFonts w:asciiTheme="minorHAnsi" w:hAnsiTheme="minorHAnsi" w:cstheme="minorHAnsi"/>
                <w:b/>
                <w:sz w:val="22"/>
                <w:szCs w:val="22"/>
              </w:rPr>
            </w:pPr>
          </w:p>
          <w:p w14:paraId="7C066ED1"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1DD650BF"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41E47CF0"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1" w:type="dxa"/>
            <w:gridSpan w:val="8"/>
            <w:tcBorders>
              <w:top w:val="nil"/>
              <w:left w:val="nil"/>
              <w:bottom w:val="single" w:sz="4" w:space="0" w:color="auto"/>
              <w:right w:val="nil"/>
            </w:tcBorders>
          </w:tcPr>
          <w:p w14:paraId="7599DCF3" w14:textId="77777777" w:rsidR="00D71855" w:rsidRPr="00FC207C" w:rsidRDefault="00D71855" w:rsidP="00FC207C">
            <w:pPr>
              <w:rPr>
                <w:rFonts w:asciiTheme="minorHAnsi" w:hAnsiTheme="minorHAnsi" w:cstheme="minorHAnsi"/>
                <w:b/>
                <w:sz w:val="22"/>
                <w:szCs w:val="22"/>
              </w:rPr>
            </w:pPr>
          </w:p>
          <w:p w14:paraId="2ABE4759"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D71855" w:rsidRPr="00FC207C" w14:paraId="0BB9198A" w14:textId="77777777" w:rsidTr="00D71855">
        <w:trPr>
          <w:trHeight w:val="1104"/>
        </w:trPr>
        <w:tc>
          <w:tcPr>
            <w:tcW w:w="4019" w:type="dxa"/>
            <w:gridSpan w:val="8"/>
            <w:tcBorders>
              <w:top w:val="single" w:sz="4" w:space="0" w:color="auto"/>
              <w:left w:val="single" w:sz="4" w:space="0" w:color="auto"/>
              <w:bottom w:val="single" w:sz="4" w:space="0" w:color="auto"/>
              <w:right w:val="single" w:sz="4" w:space="0" w:color="auto"/>
            </w:tcBorders>
          </w:tcPr>
          <w:p w14:paraId="54579467"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3EE524EF"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t>pisni izpit</w:t>
            </w:r>
          </w:p>
          <w:p w14:paraId="77C6C5C7"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t>ustni izpit</w:t>
            </w:r>
          </w:p>
          <w:p w14:paraId="1F9E6525" w14:textId="10B946CA"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r>
            <w:r w:rsidR="00E76C25" w:rsidRPr="00FC207C">
              <w:rPr>
                <w:rFonts w:asciiTheme="minorHAnsi" w:hAnsiTheme="minorHAnsi" w:cstheme="minorHAnsi"/>
                <w:sz w:val="22"/>
                <w:szCs w:val="22"/>
              </w:rPr>
              <w:t>projekt</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1A9B0E0A" w14:textId="77777777" w:rsidR="00D71855" w:rsidRPr="00FC207C" w:rsidRDefault="00D71855" w:rsidP="00FC207C">
            <w:pPr>
              <w:rPr>
                <w:rFonts w:asciiTheme="minorHAnsi" w:hAnsiTheme="minorHAnsi" w:cstheme="minorHAnsi"/>
                <w:b/>
                <w:sz w:val="22"/>
                <w:szCs w:val="22"/>
              </w:rPr>
            </w:pPr>
          </w:p>
          <w:p w14:paraId="4976680E" w14:textId="77777777" w:rsidR="00D71855" w:rsidRPr="00FC207C" w:rsidRDefault="00D71855" w:rsidP="00FC207C">
            <w:pPr>
              <w:jc w:val="center"/>
              <w:rPr>
                <w:rFonts w:asciiTheme="minorHAnsi" w:hAnsiTheme="minorHAnsi" w:cstheme="minorHAnsi"/>
                <w:b/>
                <w:sz w:val="22"/>
                <w:szCs w:val="22"/>
              </w:rPr>
            </w:pPr>
          </w:p>
          <w:p w14:paraId="5E82B36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p w14:paraId="572A74B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p w14:paraId="12CBECE5"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20</w:t>
            </w:r>
          </w:p>
        </w:tc>
        <w:tc>
          <w:tcPr>
            <w:tcW w:w="4111" w:type="dxa"/>
            <w:gridSpan w:val="8"/>
            <w:tcBorders>
              <w:top w:val="single" w:sz="4" w:space="0" w:color="auto"/>
              <w:left w:val="single" w:sz="4" w:space="0" w:color="auto"/>
              <w:bottom w:val="single" w:sz="4" w:space="0" w:color="auto"/>
              <w:right w:val="single" w:sz="4" w:space="0" w:color="auto"/>
            </w:tcBorders>
          </w:tcPr>
          <w:p w14:paraId="344BB5F4"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57902449"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t>written examination</w:t>
            </w:r>
          </w:p>
          <w:p w14:paraId="4FCCEBC5"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t>oral examination</w:t>
            </w:r>
          </w:p>
          <w:p w14:paraId="037DC9F3" w14:textId="2EDD709A"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sz w:val="22"/>
                <w:szCs w:val="22"/>
              </w:rPr>
              <w:t>•</w:t>
            </w:r>
            <w:r w:rsidRPr="00FC207C">
              <w:rPr>
                <w:rFonts w:asciiTheme="minorHAnsi" w:hAnsiTheme="minorHAnsi" w:cstheme="minorHAnsi"/>
                <w:sz w:val="22"/>
                <w:szCs w:val="22"/>
              </w:rPr>
              <w:tab/>
            </w:r>
            <w:r w:rsidR="00E76C25" w:rsidRPr="00FC207C">
              <w:rPr>
                <w:rFonts w:asciiTheme="minorHAnsi" w:hAnsiTheme="minorHAnsi" w:cstheme="minorHAnsi"/>
                <w:sz w:val="22"/>
                <w:szCs w:val="22"/>
              </w:rPr>
              <w:t>coursework</w:t>
            </w:r>
          </w:p>
        </w:tc>
      </w:tr>
      <w:tr w:rsidR="00D71855" w:rsidRPr="00FC207C" w14:paraId="04559810" w14:textId="77777777" w:rsidTr="00D71855">
        <w:tc>
          <w:tcPr>
            <w:tcW w:w="9690" w:type="dxa"/>
            <w:gridSpan w:val="22"/>
            <w:tcBorders>
              <w:top w:val="single" w:sz="4" w:space="0" w:color="auto"/>
              <w:left w:val="nil"/>
              <w:bottom w:val="single" w:sz="4" w:space="0" w:color="auto"/>
              <w:right w:val="nil"/>
            </w:tcBorders>
          </w:tcPr>
          <w:p w14:paraId="7B9D01E4" w14:textId="77777777" w:rsidR="00FC207C" w:rsidRDefault="00FC207C" w:rsidP="00FC207C">
            <w:pPr>
              <w:rPr>
                <w:rFonts w:asciiTheme="minorHAnsi" w:hAnsiTheme="minorHAnsi" w:cstheme="minorHAnsi"/>
                <w:b/>
                <w:sz w:val="22"/>
                <w:szCs w:val="22"/>
              </w:rPr>
            </w:pPr>
          </w:p>
          <w:p w14:paraId="50CDDAF4" w14:textId="249B79D1"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D71855" w:rsidRPr="00FC207C" w14:paraId="1971F726" w14:textId="77777777" w:rsidTr="00D71855">
        <w:tc>
          <w:tcPr>
            <w:tcW w:w="9690" w:type="dxa"/>
            <w:gridSpan w:val="22"/>
            <w:tcBorders>
              <w:top w:val="single" w:sz="4" w:space="0" w:color="auto"/>
              <w:left w:val="single" w:sz="4" w:space="0" w:color="auto"/>
              <w:bottom w:val="single" w:sz="4" w:space="0" w:color="auto"/>
              <w:right w:val="single" w:sz="4" w:space="0" w:color="auto"/>
            </w:tcBorders>
          </w:tcPr>
          <w:p w14:paraId="7C81B3E6" w14:textId="77777777" w:rsidR="00BC0C8F" w:rsidRPr="00FC207C" w:rsidRDefault="00BC0C8F"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 xml:space="preserve">ŽAGAR, Ivan. Možnosti sofinanciranja ukrepov za doseganje podnebno-energetskih zavez iz sredstev Kohezijskega sklada EU : predavanje na seminarju Vpliv podnebno - energetskih zavez na energetiko v Sloveniji, Krško, 2. december 2009. Krško, 2009. [COBISS.SI-ID 1024009564] </w:t>
            </w:r>
          </w:p>
          <w:p w14:paraId="16DF7DA3" w14:textId="77777777" w:rsidR="00BC0C8F" w:rsidRPr="00FC207C" w:rsidRDefault="00BC0C8F" w:rsidP="00FC207C">
            <w:pPr>
              <w:pStyle w:val="Navadensplet"/>
              <w:spacing w:before="0" w:beforeAutospacing="0" w:after="0" w:afterAutospacing="0"/>
              <w:rPr>
                <w:rFonts w:asciiTheme="minorHAnsi" w:hAnsiTheme="minorHAnsi" w:cstheme="minorHAnsi"/>
                <w:sz w:val="22"/>
                <w:szCs w:val="22"/>
              </w:rPr>
            </w:pPr>
          </w:p>
          <w:p w14:paraId="16E38C17" w14:textId="77777777" w:rsidR="00BC0C8F" w:rsidRPr="00FC207C" w:rsidRDefault="00BC0C8F" w:rsidP="00FC207C">
            <w:pPr>
              <w:contextualSpacing/>
              <w:rPr>
                <w:rFonts w:asciiTheme="minorHAnsi" w:hAnsiTheme="minorHAnsi" w:cstheme="minorHAnsi"/>
                <w:sz w:val="22"/>
                <w:szCs w:val="22"/>
              </w:rPr>
            </w:pPr>
            <w:r w:rsidRPr="00FC207C">
              <w:rPr>
                <w:rFonts w:asciiTheme="minorHAnsi" w:hAnsiTheme="minorHAnsi" w:cstheme="minorHAnsi"/>
                <w:sz w:val="22"/>
                <w:szCs w:val="22"/>
              </w:rPr>
              <w:lastRenderedPageBreak/>
              <w:t>ŽAGAR, Ivan. The optimization options of water supply systems in terms of energy consumption = Možnosti optimizacije vodovodnih sistemov z vidika porabe energije. Journal of energy technology, ISSN 1855-5748. [Tiskana izd.], Nov. 2014, vol. 7, iss. 4, str. 59-76</w:t>
            </w:r>
          </w:p>
          <w:p w14:paraId="328218D6" w14:textId="77777777" w:rsidR="00BC0C8F" w:rsidRPr="00FC207C" w:rsidRDefault="00BC0C8F" w:rsidP="00FC207C">
            <w:pPr>
              <w:contextualSpacing/>
              <w:rPr>
                <w:rFonts w:asciiTheme="minorHAnsi" w:hAnsiTheme="minorHAnsi" w:cstheme="minorHAnsi"/>
                <w:sz w:val="22"/>
                <w:szCs w:val="22"/>
              </w:rPr>
            </w:pPr>
          </w:p>
          <w:p w14:paraId="43FF9259" w14:textId="77777777" w:rsidR="00BC0C8F" w:rsidRPr="00FC207C" w:rsidRDefault="00BC0C8F"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 xml:space="preserve">HREN, Gorazd, ŽAGAR, Ivan. CAD mechanism simulations via web environments = Simulacije mehanizmov CAD sistemov na spletu. Journal of energy technology, Nov. 2012, vol. 5, iss. 4, str. 37-49. http://www.fe.uni-mb.si/images/stories/jet/e-jet/revija_jet_-_volume_5_-_issue_4_-_november_-_za_internet.pdf. [COBISS.SI-ID 1024118620] </w:t>
            </w:r>
          </w:p>
          <w:p w14:paraId="3E9E3A8C" w14:textId="77777777" w:rsidR="00BC0C8F" w:rsidRPr="00FC207C" w:rsidRDefault="00BC0C8F" w:rsidP="00FC207C">
            <w:pPr>
              <w:pStyle w:val="Navadensplet"/>
              <w:spacing w:before="0" w:beforeAutospacing="0" w:after="0" w:afterAutospacing="0"/>
              <w:rPr>
                <w:rFonts w:asciiTheme="minorHAnsi" w:hAnsiTheme="minorHAnsi" w:cstheme="minorHAnsi"/>
                <w:sz w:val="22"/>
                <w:szCs w:val="22"/>
              </w:rPr>
            </w:pPr>
          </w:p>
          <w:p w14:paraId="5738DB02" w14:textId="77777777" w:rsidR="00BC0C8F" w:rsidRPr="00FC207C" w:rsidRDefault="00BC0C8F" w:rsidP="00FC207C">
            <w:pPr>
              <w:contextualSpacing/>
              <w:rPr>
                <w:rFonts w:asciiTheme="minorHAnsi" w:hAnsiTheme="minorHAnsi" w:cstheme="minorHAnsi"/>
                <w:sz w:val="22"/>
                <w:szCs w:val="22"/>
              </w:rPr>
            </w:pPr>
            <w:r w:rsidRPr="00FC207C">
              <w:rPr>
                <w:rFonts w:asciiTheme="minorHAnsi" w:hAnsiTheme="minorHAnsi" w:cstheme="minorHAnsi"/>
                <w:sz w:val="22"/>
                <w:szCs w:val="22"/>
              </w:rPr>
              <w:t xml:space="preserve">ŽAGAR, Ivan. Robno-območna integralska metoda za dinamiko tekočin laminarnega in turbulentnega toka : doktorska disertacija. Maribor: [I. Žagar], 1992. 133 str., ilustr. [COBISS.SI-ID </w:t>
            </w:r>
            <w:hyperlink r:id="rId16" w:tgtFrame="_blank" w:history="1">
              <w:r w:rsidRPr="00FC207C">
                <w:rPr>
                  <w:rStyle w:val="Hiperpovezava"/>
                  <w:rFonts w:asciiTheme="minorHAnsi" w:hAnsiTheme="minorHAnsi" w:cstheme="minorHAnsi"/>
                  <w:sz w:val="22"/>
                  <w:szCs w:val="22"/>
                </w:rPr>
                <w:t>13232133</w:t>
              </w:r>
            </w:hyperlink>
            <w:r w:rsidRPr="00FC207C">
              <w:rPr>
                <w:rFonts w:asciiTheme="minorHAnsi" w:hAnsiTheme="minorHAnsi" w:cstheme="minorHAnsi"/>
                <w:sz w:val="22"/>
                <w:szCs w:val="22"/>
              </w:rPr>
              <w:t>]</w:t>
            </w:r>
          </w:p>
          <w:p w14:paraId="2690BB66" w14:textId="20806AC1" w:rsidR="00D71855" w:rsidRPr="00FC207C" w:rsidRDefault="00D71855" w:rsidP="00FC207C">
            <w:pPr>
              <w:pStyle w:val="Navadensplet"/>
              <w:spacing w:before="0" w:beforeAutospacing="0" w:after="0" w:afterAutospacing="0"/>
              <w:rPr>
                <w:rFonts w:asciiTheme="minorHAnsi" w:hAnsiTheme="minorHAnsi" w:cstheme="minorHAnsi"/>
                <w:sz w:val="22"/>
                <w:szCs w:val="22"/>
              </w:rPr>
            </w:pPr>
          </w:p>
        </w:tc>
      </w:tr>
    </w:tbl>
    <w:p w14:paraId="44231E08" w14:textId="77777777" w:rsidR="00D71855" w:rsidRPr="00FC207C" w:rsidRDefault="00D71855" w:rsidP="00FC207C">
      <w:pPr>
        <w:rPr>
          <w:rFonts w:asciiTheme="minorHAnsi" w:hAnsiTheme="minorHAnsi" w:cstheme="minorHAnsi"/>
          <w:sz w:val="22"/>
          <w:szCs w:val="22"/>
        </w:rPr>
      </w:pPr>
    </w:p>
    <w:p w14:paraId="1243FFB6" w14:textId="77777777" w:rsidR="00D71855" w:rsidRPr="00FC207C" w:rsidRDefault="00D71855" w:rsidP="00FC207C">
      <w:pPr>
        <w:rPr>
          <w:rFonts w:asciiTheme="minorHAnsi" w:hAnsiTheme="minorHAnsi" w:cstheme="minorHAnsi"/>
          <w:sz w:val="22"/>
          <w:szCs w:val="22"/>
        </w:rPr>
        <w:sectPr w:rsidR="00D71855" w:rsidRPr="00FC207C" w:rsidSect="006A7AE5">
          <w:pgSz w:w="11906" w:h="16838"/>
          <w:pgMar w:top="1418" w:right="1418" w:bottom="1985" w:left="1418" w:header="708" w:footer="708" w:gutter="0"/>
          <w:cols w:space="708"/>
          <w:docGrid w:linePitch="360"/>
        </w:sectPr>
      </w:pPr>
    </w:p>
    <w:tbl>
      <w:tblPr>
        <w:tblW w:w="9690" w:type="dxa"/>
        <w:tblLayout w:type="fixed"/>
        <w:tblCellMar>
          <w:left w:w="56" w:type="dxa"/>
          <w:right w:w="56" w:type="dxa"/>
        </w:tblCellMar>
        <w:tblLook w:val="00A0" w:firstRow="1" w:lastRow="0" w:firstColumn="1" w:lastColumn="0" w:noHBand="0" w:noVBand="0"/>
      </w:tblPr>
      <w:tblGrid>
        <w:gridCol w:w="1408"/>
        <w:gridCol w:w="389"/>
        <w:gridCol w:w="457"/>
        <w:gridCol w:w="563"/>
        <w:gridCol w:w="472"/>
        <w:gridCol w:w="15"/>
        <w:gridCol w:w="458"/>
        <w:gridCol w:w="255"/>
        <w:gridCol w:w="218"/>
        <w:gridCol w:w="480"/>
        <w:gridCol w:w="15"/>
        <w:gridCol w:w="142"/>
        <w:gridCol w:w="705"/>
        <w:gridCol w:w="76"/>
        <w:gridCol w:w="62"/>
        <w:gridCol w:w="989"/>
        <w:gridCol w:w="365"/>
        <w:gridCol w:w="1192"/>
        <w:gridCol w:w="224"/>
        <w:gridCol w:w="132"/>
        <w:gridCol w:w="1073"/>
      </w:tblGrid>
      <w:tr w:rsidR="006A7AE5" w:rsidRPr="00FC207C" w14:paraId="347BB6ED" w14:textId="77777777" w:rsidTr="006A7AE5">
        <w:tc>
          <w:tcPr>
            <w:tcW w:w="9690" w:type="dxa"/>
            <w:gridSpan w:val="21"/>
            <w:tcBorders>
              <w:top w:val="single" w:sz="4" w:space="0" w:color="auto"/>
              <w:left w:val="single" w:sz="4" w:space="0" w:color="auto"/>
              <w:bottom w:val="single" w:sz="4" w:space="0" w:color="auto"/>
              <w:right w:val="single" w:sz="4" w:space="0" w:color="auto"/>
            </w:tcBorders>
            <w:shd w:val="clear" w:color="auto" w:fill="E6E6E6"/>
          </w:tcPr>
          <w:p w14:paraId="55B5A4AF"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6A7AE5" w:rsidRPr="00FC207C" w14:paraId="16752AA5" w14:textId="77777777" w:rsidTr="006A7AE5">
        <w:tc>
          <w:tcPr>
            <w:tcW w:w="1797" w:type="dxa"/>
            <w:gridSpan w:val="2"/>
          </w:tcPr>
          <w:p w14:paraId="0925646A"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3" w:type="dxa"/>
            <w:gridSpan w:val="19"/>
            <w:tcBorders>
              <w:top w:val="single" w:sz="4" w:space="0" w:color="auto"/>
              <w:left w:val="single" w:sz="4" w:space="0" w:color="auto"/>
              <w:bottom w:val="single" w:sz="4" w:space="0" w:color="auto"/>
              <w:right w:val="single" w:sz="4" w:space="0" w:color="auto"/>
            </w:tcBorders>
          </w:tcPr>
          <w:p w14:paraId="7A89E077"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OSNOVE VODIKOVIH IN METANOLOVIH  TEHNOLOGIJ</w:t>
            </w:r>
          </w:p>
        </w:tc>
      </w:tr>
      <w:tr w:rsidR="006A7AE5" w:rsidRPr="00FC207C" w14:paraId="2A0C4B76" w14:textId="77777777" w:rsidTr="006A7AE5">
        <w:tc>
          <w:tcPr>
            <w:tcW w:w="1797" w:type="dxa"/>
            <w:gridSpan w:val="2"/>
          </w:tcPr>
          <w:p w14:paraId="27F1C7B2"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3" w:type="dxa"/>
            <w:gridSpan w:val="19"/>
            <w:tcBorders>
              <w:top w:val="single" w:sz="4" w:space="0" w:color="auto"/>
              <w:left w:val="single" w:sz="4" w:space="0" w:color="auto"/>
              <w:bottom w:val="single" w:sz="4" w:space="0" w:color="auto"/>
              <w:right w:val="single" w:sz="4" w:space="0" w:color="auto"/>
            </w:tcBorders>
          </w:tcPr>
          <w:p w14:paraId="0186C3A5"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FUNDAMENTALS OF HYDROGEN  AND METHANOL TECHNOLOGIES</w:t>
            </w:r>
          </w:p>
        </w:tc>
      </w:tr>
      <w:tr w:rsidR="006A7AE5" w:rsidRPr="00FC207C" w14:paraId="487E886E" w14:textId="77777777" w:rsidTr="006A7AE5">
        <w:tc>
          <w:tcPr>
            <w:tcW w:w="3304" w:type="dxa"/>
            <w:gridSpan w:val="6"/>
            <w:vAlign w:val="center"/>
          </w:tcPr>
          <w:p w14:paraId="34B7C263" w14:textId="77777777" w:rsidR="006A7AE5" w:rsidRPr="00FC207C" w:rsidRDefault="006A7AE5" w:rsidP="00FC207C">
            <w:pPr>
              <w:jc w:val="center"/>
              <w:rPr>
                <w:rFonts w:asciiTheme="minorHAnsi" w:hAnsiTheme="minorHAnsi" w:cstheme="minorHAnsi"/>
                <w:b/>
                <w:sz w:val="22"/>
                <w:szCs w:val="22"/>
              </w:rPr>
            </w:pPr>
          </w:p>
        </w:tc>
        <w:tc>
          <w:tcPr>
            <w:tcW w:w="3400" w:type="dxa"/>
            <w:gridSpan w:val="10"/>
            <w:vAlign w:val="center"/>
          </w:tcPr>
          <w:p w14:paraId="08A9311D" w14:textId="77777777" w:rsidR="006A7AE5" w:rsidRPr="00FC207C" w:rsidRDefault="006A7AE5" w:rsidP="00FC207C">
            <w:pPr>
              <w:jc w:val="center"/>
              <w:rPr>
                <w:rFonts w:asciiTheme="minorHAnsi" w:hAnsiTheme="minorHAnsi" w:cstheme="minorHAnsi"/>
                <w:b/>
                <w:sz w:val="22"/>
                <w:szCs w:val="22"/>
              </w:rPr>
            </w:pPr>
          </w:p>
        </w:tc>
        <w:tc>
          <w:tcPr>
            <w:tcW w:w="1557" w:type="dxa"/>
            <w:gridSpan w:val="2"/>
            <w:vAlign w:val="center"/>
          </w:tcPr>
          <w:p w14:paraId="5DCDD8E6" w14:textId="77777777" w:rsidR="006A7AE5" w:rsidRPr="00FC207C" w:rsidRDefault="006A7AE5" w:rsidP="00FC207C">
            <w:pPr>
              <w:jc w:val="center"/>
              <w:rPr>
                <w:rFonts w:asciiTheme="minorHAnsi" w:hAnsiTheme="minorHAnsi" w:cstheme="minorHAnsi"/>
                <w:b/>
                <w:sz w:val="22"/>
                <w:szCs w:val="22"/>
              </w:rPr>
            </w:pPr>
          </w:p>
        </w:tc>
        <w:tc>
          <w:tcPr>
            <w:tcW w:w="1429" w:type="dxa"/>
            <w:gridSpan w:val="3"/>
            <w:vAlign w:val="center"/>
          </w:tcPr>
          <w:p w14:paraId="3D06C9F5" w14:textId="77777777" w:rsidR="006A7AE5" w:rsidRPr="00FC207C" w:rsidRDefault="006A7AE5" w:rsidP="00FC207C">
            <w:pPr>
              <w:jc w:val="center"/>
              <w:rPr>
                <w:rFonts w:asciiTheme="minorHAnsi" w:hAnsiTheme="minorHAnsi" w:cstheme="minorHAnsi"/>
                <w:b/>
                <w:sz w:val="22"/>
                <w:szCs w:val="22"/>
              </w:rPr>
            </w:pPr>
          </w:p>
        </w:tc>
      </w:tr>
      <w:tr w:rsidR="006A7AE5" w:rsidRPr="00FC207C" w14:paraId="4C0A5BD4" w14:textId="77777777" w:rsidTr="006A7AE5">
        <w:tc>
          <w:tcPr>
            <w:tcW w:w="3304" w:type="dxa"/>
            <w:gridSpan w:val="6"/>
            <w:tcBorders>
              <w:top w:val="nil"/>
              <w:left w:val="nil"/>
              <w:bottom w:val="single" w:sz="4" w:space="0" w:color="auto"/>
              <w:right w:val="nil"/>
            </w:tcBorders>
            <w:vAlign w:val="center"/>
          </w:tcPr>
          <w:p w14:paraId="3944C84A"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1EC4A10B" w14:textId="77777777" w:rsidR="006A7AE5" w:rsidRPr="00FC207C" w:rsidRDefault="006A7AE5"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0" w:type="dxa"/>
            <w:gridSpan w:val="10"/>
            <w:tcBorders>
              <w:top w:val="nil"/>
              <w:left w:val="nil"/>
              <w:bottom w:val="single" w:sz="4" w:space="0" w:color="auto"/>
              <w:right w:val="nil"/>
            </w:tcBorders>
            <w:vAlign w:val="center"/>
          </w:tcPr>
          <w:p w14:paraId="7862D485"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027FF4FF"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7" w:type="dxa"/>
            <w:gridSpan w:val="2"/>
            <w:tcBorders>
              <w:top w:val="nil"/>
              <w:left w:val="nil"/>
              <w:bottom w:val="single" w:sz="4" w:space="0" w:color="auto"/>
              <w:right w:val="nil"/>
            </w:tcBorders>
            <w:vAlign w:val="center"/>
          </w:tcPr>
          <w:p w14:paraId="01E685B9"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03A4CEB3"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9" w:type="dxa"/>
            <w:gridSpan w:val="3"/>
            <w:tcBorders>
              <w:top w:val="nil"/>
              <w:left w:val="nil"/>
              <w:bottom w:val="single" w:sz="4" w:space="0" w:color="auto"/>
              <w:right w:val="nil"/>
            </w:tcBorders>
            <w:vAlign w:val="center"/>
          </w:tcPr>
          <w:p w14:paraId="649A4DE3"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0EAADDC4"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6D5722E7" w14:textId="77777777" w:rsidTr="006A7AE5">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4471B3A0"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5904D245"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9039668"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09ADD87E"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04EC116C" w14:textId="77777777" w:rsidTr="006A7AE5">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42E2DC8C"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1433BE9A"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023E853"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1C946B7B"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6A7AE5" w:rsidRPr="00FC207C" w14:paraId="14437D58" w14:textId="77777777" w:rsidTr="006A7AE5">
        <w:trPr>
          <w:trHeight w:val="103"/>
        </w:trPr>
        <w:tc>
          <w:tcPr>
            <w:tcW w:w="9690" w:type="dxa"/>
            <w:gridSpan w:val="21"/>
          </w:tcPr>
          <w:p w14:paraId="6F651780" w14:textId="77777777" w:rsidR="006A7AE5" w:rsidRPr="00FC207C" w:rsidRDefault="006A7AE5" w:rsidP="00FC207C">
            <w:pPr>
              <w:rPr>
                <w:rFonts w:asciiTheme="minorHAnsi" w:hAnsiTheme="minorHAnsi" w:cstheme="minorHAnsi"/>
                <w:b/>
                <w:bCs/>
                <w:sz w:val="22"/>
                <w:szCs w:val="22"/>
              </w:rPr>
            </w:pPr>
          </w:p>
        </w:tc>
      </w:tr>
      <w:tr w:rsidR="006A7AE5" w:rsidRPr="00FC207C" w14:paraId="2ACCAE98" w14:textId="77777777" w:rsidTr="006A7AE5">
        <w:tc>
          <w:tcPr>
            <w:tcW w:w="5715" w:type="dxa"/>
            <w:gridSpan w:val="15"/>
            <w:tcBorders>
              <w:top w:val="nil"/>
              <w:left w:val="nil"/>
              <w:bottom w:val="nil"/>
              <w:right w:val="single" w:sz="4" w:space="0" w:color="auto"/>
            </w:tcBorders>
          </w:tcPr>
          <w:p w14:paraId="7C2C458C"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5" w:type="dxa"/>
            <w:gridSpan w:val="6"/>
            <w:tcBorders>
              <w:top w:val="single" w:sz="4" w:space="0" w:color="auto"/>
              <w:left w:val="single" w:sz="4" w:space="0" w:color="auto"/>
              <w:bottom w:val="single" w:sz="4" w:space="0" w:color="auto"/>
              <w:right w:val="single" w:sz="4" w:space="0" w:color="auto"/>
            </w:tcBorders>
          </w:tcPr>
          <w:p w14:paraId="49750EFC"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6A7AE5" w:rsidRPr="00FC207C" w14:paraId="43D7078F" w14:textId="77777777" w:rsidTr="006A7AE5">
        <w:tc>
          <w:tcPr>
            <w:tcW w:w="5715" w:type="dxa"/>
            <w:gridSpan w:val="15"/>
          </w:tcPr>
          <w:p w14:paraId="0952B6EB" w14:textId="77777777" w:rsidR="006A7AE5" w:rsidRPr="00FC207C" w:rsidRDefault="006A7AE5" w:rsidP="00FC207C">
            <w:pPr>
              <w:rPr>
                <w:rFonts w:asciiTheme="minorHAnsi" w:hAnsiTheme="minorHAnsi" w:cstheme="minorHAnsi"/>
                <w:b/>
                <w:sz w:val="22"/>
                <w:szCs w:val="22"/>
              </w:rPr>
            </w:pPr>
          </w:p>
        </w:tc>
        <w:tc>
          <w:tcPr>
            <w:tcW w:w="3975" w:type="dxa"/>
            <w:gridSpan w:val="6"/>
            <w:tcBorders>
              <w:top w:val="single" w:sz="4" w:space="0" w:color="auto"/>
              <w:left w:val="nil"/>
              <w:bottom w:val="single" w:sz="4" w:space="0" w:color="auto"/>
              <w:right w:val="nil"/>
            </w:tcBorders>
          </w:tcPr>
          <w:p w14:paraId="4540039A" w14:textId="77777777" w:rsidR="006A7AE5" w:rsidRPr="00FC207C" w:rsidRDefault="006A7AE5" w:rsidP="00FC207C">
            <w:pPr>
              <w:rPr>
                <w:rFonts w:asciiTheme="minorHAnsi" w:hAnsiTheme="minorHAnsi" w:cstheme="minorHAnsi"/>
                <w:sz w:val="22"/>
                <w:szCs w:val="22"/>
              </w:rPr>
            </w:pPr>
          </w:p>
        </w:tc>
      </w:tr>
      <w:tr w:rsidR="006A7AE5" w:rsidRPr="00FC207C" w14:paraId="7CCFF306" w14:textId="77777777" w:rsidTr="006A7AE5">
        <w:tc>
          <w:tcPr>
            <w:tcW w:w="5715" w:type="dxa"/>
            <w:gridSpan w:val="15"/>
            <w:tcBorders>
              <w:top w:val="nil"/>
              <w:left w:val="nil"/>
              <w:bottom w:val="nil"/>
              <w:right w:val="single" w:sz="4" w:space="0" w:color="auto"/>
            </w:tcBorders>
          </w:tcPr>
          <w:p w14:paraId="2B49BFE8"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5" w:type="dxa"/>
            <w:gridSpan w:val="6"/>
            <w:tcBorders>
              <w:top w:val="single" w:sz="4" w:space="0" w:color="auto"/>
              <w:left w:val="single" w:sz="4" w:space="0" w:color="auto"/>
              <w:bottom w:val="single" w:sz="4" w:space="0" w:color="auto"/>
              <w:right w:val="single" w:sz="4" w:space="0" w:color="auto"/>
            </w:tcBorders>
          </w:tcPr>
          <w:p w14:paraId="475401A5"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6A7AE5" w:rsidRPr="00FC207C" w14:paraId="5354AAA0" w14:textId="77777777" w:rsidTr="006A7AE5">
        <w:tc>
          <w:tcPr>
            <w:tcW w:w="9690" w:type="dxa"/>
            <w:gridSpan w:val="21"/>
          </w:tcPr>
          <w:p w14:paraId="50AB3673" w14:textId="77777777" w:rsidR="006A7AE5" w:rsidRPr="00FC207C" w:rsidRDefault="006A7AE5" w:rsidP="00FC207C">
            <w:pPr>
              <w:rPr>
                <w:rFonts w:asciiTheme="minorHAnsi" w:hAnsiTheme="minorHAnsi" w:cstheme="minorHAnsi"/>
                <w:sz w:val="22"/>
                <w:szCs w:val="22"/>
              </w:rPr>
            </w:pPr>
          </w:p>
        </w:tc>
      </w:tr>
      <w:tr w:rsidR="006A7AE5" w:rsidRPr="00FC207C" w14:paraId="6BA4468C" w14:textId="77777777" w:rsidTr="006A7AE5">
        <w:tc>
          <w:tcPr>
            <w:tcW w:w="1408" w:type="dxa"/>
            <w:tcBorders>
              <w:top w:val="nil"/>
              <w:left w:val="nil"/>
              <w:bottom w:val="single" w:sz="4" w:space="0" w:color="auto"/>
              <w:right w:val="nil"/>
            </w:tcBorders>
            <w:vAlign w:val="center"/>
          </w:tcPr>
          <w:p w14:paraId="72229596"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33D1970D" w14:textId="77777777" w:rsidR="006A7AE5" w:rsidRPr="00FC207C" w:rsidRDefault="006A7AE5"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09" w:type="dxa"/>
            <w:gridSpan w:val="3"/>
            <w:tcBorders>
              <w:top w:val="nil"/>
              <w:left w:val="nil"/>
              <w:bottom w:val="single" w:sz="4" w:space="0" w:color="auto"/>
              <w:right w:val="nil"/>
            </w:tcBorders>
            <w:vAlign w:val="center"/>
          </w:tcPr>
          <w:p w14:paraId="0A9C956F"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341D7048"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68695365"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2BB13058"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5"/>
            <w:tcBorders>
              <w:top w:val="nil"/>
              <w:left w:val="nil"/>
              <w:bottom w:val="single" w:sz="4" w:space="0" w:color="auto"/>
              <w:right w:val="nil"/>
            </w:tcBorders>
            <w:vAlign w:val="center"/>
          </w:tcPr>
          <w:p w14:paraId="479873F7"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3EA595F5"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6" w:type="dxa"/>
            <w:gridSpan w:val="3"/>
            <w:tcBorders>
              <w:top w:val="nil"/>
              <w:left w:val="nil"/>
              <w:bottom w:val="single" w:sz="4" w:space="0" w:color="auto"/>
              <w:right w:val="nil"/>
            </w:tcBorders>
            <w:vAlign w:val="center"/>
          </w:tcPr>
          <w:p w14:paraId="7176BFED"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6" w:type="dxa"/>
            <w:gridSpan w:val="2"/>
            <w:tcBorders>
              <w:top w:val="nil"/>
              <w:left w:val="nil"/>
              <w:bottom w:val="single" w:sz="4" w:space="0" w:color="auto"/>
              <w:right w:val="nil"/>
            </w:tcBorders>
            <w:vAlign w:val="center"/>
          </w:tcPr>
          <w:p w14:paraId="73ADE4D3"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71306B0F"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69881AC1" w14:textId="77777777" w:rsidR="006A7AE5" w:rsidRPr="00FC207C" w:rsidRDefault="006A7AE5" w:rsidP="00FC207C">
            <w:pPr>
              <w:jc w:val="center"/>
              <w:rPr>
                <w:rFonts w:asciiTheme="minorHAnsi" w:hAnsiTheme="minorHAnsi" w:cstheme="minorHAnsi"/>
                <w:b/>
                <w:bCs/>
                <w:sz w:val="22"/>
                <w:szCs w:val="22"/>
              </w:rPr>
            </w:pPr>
          </w:p>
        </w:tc>
        <w:tc>
          <w:tcPr>
            <w:tcW w:w="1073" w:type="dxa"/>
            <w:tcBorders>
              <w:top w:val="nil"/>
              <w:left w:val="nil"/>
              <w:bottom w:val="single" w:sz="4" w:space="0" w:color="auto"/>
              <w:right w:val="nil"/>
            </w:tcBorders>
            <w:vAlign w:val="center"/>
          </w:tcPr>
          <w:p w14:paraId="25774524"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6A7AE5" w:rsidRPr="00FC207C" w14:paraId="47E2B7EB" w14:textId="77777777" w:rsidTr="006A7AE5">
        <w:trPr>
          <w:trHeight w:val="318"/>
        </w:trPr>
        <w:tc>
          <w:tcPr>
            <w:tcW w:w="1408" w:type="dxa"/>
            <w:vMerge w:val="restart"/>
            <w:tcBorders>
              <w:top w:val="single" w:sz="4" w:space="0" w:color="auto"/>
              <w:left w:val="single" w:sz="4" w:space="0" w:color="auto"/>
              <w:right w:val="single" w:sz="4" w:space="0" w:color="auto"/>
            </w:tcBorders>
            <w:vAlign w:val="center"/>
          </w:tcPr>
          <w:p w14:paraId="18336C36"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09" w:type="dxa"/>
            <w:gridSpan w:val="3"/>
            <w:vMerge w:val="restart"/>
            <w:tcBorders>
              <w:top w:val="single" w:sz="4" w:space="0" w:color="auto"/>
              <w:left w:val="single" w:sz="4" w:space="0" w:color="auto"/>
              <w:right w:val="single" w:sz="4" w:space="0" w:color="auto"/>
            </w:tcBorders>
            <w:vAlign w:val="center"/>
          </w:tcPr>
          <w:p w14:paraId="07CB1722" w14:textId="77777777" w:rsidR="006A7AE5" w:rsidRPr="00FC207C" w:rsidRDefault="006A7AE5"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154319B8" w14:textId="77777777" w:rsidR="006A7AE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4A3E5B52" w14:textId="77777777" w:rsidR="006A7AE5" w:rsidRPr="00FC207C" w:rsidRDefault="006A7AE5" w:rsidP="00FC207C">
            <w:pPr>
              <w:jc w:val="center"/>
              <w:rPr>
                <w:rFonts w:asciiTheme="minorHAnsi" w:hAnsiTheme="minorHAnsi" w:cstheme="minorHAnsi"/>
                <w:b/>
                <w:bCs/>
                <w:sz w:val="22"/>
                <w:szCs w:val="22"/>
              </w:rPr>
            </w:pPr>
          </w:p>
        </w:tc>
        <w:tc>
          <w:tcPr>
            <w:tcW w:w="1416" w:type="dxa"/>
            <w:gridSpan w:val="3"/>
            <w:vMerge w:val="restart"/>
            <w:tcBorders>
              <w:top w:val="single" w:sz="4" w:space="0" w:color="auto"/>
              <w:left w:val="single" w:sz="4" w:space="0" w:color="auto"/>
              <w:right w:val="single" w:sz="4" w:space="0" w:color="auto"/>
            </w:tcBorders>
            <w:vAlign w:val="center"/>
          </w:tcPr>
          <w:p w14:paraId="55422A76" w14:textId="77777777" w:rsidR="006A7AE5" w:rsidRPr="00FC207C" w:rsidRDefault="006A7AE5" w:rsidP="00FC207C">
            <w:pPr>
              <w:jc w:val="center"/>
              <w:rPr>
                <w:rFonts w:asciiTheme="minorHAnsi" w:hAnsiTheme="minorHAnsi" w:cstheme="minorHAnsi"/>
                <w:b/>
                <w:bCs/>
                <w:sz w:val="22"/>
                <w:szCs w:val="22"/>
              </w:rPr>
            </w:pPr>
          </w:p>
        </w:tc>
        <w:tc>
          <w:tcPr>
            <w:tcW w:w="1416" w:type="dxa"/>
            <w:gridSpan w:val="2"/>
            <w:vMerge w:val="restart"/>
            <w:tcBorders>
              <w:top w:val="single" w:sz="4" w:space="0" w:color="auto"/>
              <w:left w:val="single" w:sz="4" w:space="0" w:color="auto"/>
              <w:right w:val="single" w:sz="4" w:space="0" w:color="auto"/>
            </w:tcBorders>
            <w:vAlign w:val="center"/>
          </w:tcPr>
          <w:p w14:paraId="6663CA41"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1D531434" w14:textId="77777777" w:rsidR="006A7AE5" w:rsidRPr="00FC207C" w:rsidRDefault="006A7AE5" w:rsidP="00FC207C">
            <w:pPr>
              <w:jc w:val="center"/>
              <w:rPr>
                <w:rFonts w:asciiTheme="minorHAnsi" w:hAnsiTheme="minorHAnsi" w:cstheme="minorHAnsi"/>
                <w:b/>
                <w:bCs/>
                <w:sz w:val="22"/>
                <w:szCs w:val="22"/>
              </w:rPr>
            </w:pPr>
          </w:p>
        </w:tc>
        <w:tc>
          <w:tcPr>
            <w:tcW w:w="1073" w:type="dxa"/>
            <w:vMerge w:val="restart"/>
            <w:tcBorders>
              <w:top w:val="single" w:sz="4" w:space="0" w:color="auto"/>
              <w:left w:val="single" w:sz="4" w:space="0" w:color="auto"/>
              <w:right w:val="single" w:sz="4" w:space="0" w:color="auto"/>
            </w:tcBorders>
            <w:vAlign w:val="center"/>
          </w:tcPr>
          <w:p w14:paraId="173ADAA5"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6A7AE5" w:rsidRPr="00FC207C" w14:paraId="5DDAD460" w14:textId="77777777" w:rsidTr="006A7AE5">
        <w:trPr>
          <w:trHeight w:val="318"/>
        </w:trPr>
        <w:tc>
          <w:tcPr>
            <w:tcW w:w="1408" w:type="dxa"/>
            <w:vMerge/>
            <w:tcBorders>
              <w:left w:val="single" w:sz="4" w:space="0" w:color="auto"/>
              <w:right w:val="single" w:sz="4" w:space="0" w:color="auto"/>
            </w:tcBorders>
            <w:vAlign w:val="center"/>
          </w:tcPr>
          <w:p w14:paraId="5FB69340" w14:textId="77777777" w:rsidR="006A7AE5" w:rsidRPr="00FC207C" w:rsidRDefault="006A7AE5" w:rsidP="00FC207C">
            <w:pPr>
              <w:jc w:val="center"/>
              <w:rPr>
                <w:rFonts w:asciiTheme="minorHAnsi" w:hAnsiTheme="minorHAnsi" w:cstheme="minorHAnsi"/>
                <w:b/>
                <w:bCs/>
                <w:sz w:val="22"/>
                <w:szCs w:val="22"/>
              </w:rPr>
            </w:pPr>
          </w:p>
        </w:tc>
        <w:tc>
          <w:tcPr>
            <w:tcW w:w="1409" w:type="dxa"/>
            <w:gridSpan w:val="3"/>
            <w:vMerge/>
            <w:tcBorders>
              <w:left w:val="single" w:sz="4" w:space="0" w:color="auto"/>
              <w:right w:val="single" w:sz="4" w:space="0" w:color="auto"/>
            </w:tcBorders>
            <w:vAlign w:val="center"/>
          </w:tcPr>
          <w:p w14:paraId="7A3BF921" w14:textId="77777777" w:rsidR="006A7AE5" w:rsidRPr="00FC207C" w:rsidRDefault="006A7AE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69D162FE"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20CF9BCB"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7987557"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5"/>
            <w:vMerge/>
            <w:tcBorders>
              <w:left w:val="single" w:sz="4" w:space="0" w:color="auto"/>
              <w:right w:val="single" w:sz="4" w:space="0" w:color="auto"/>
            </w:tcBorders>
            <w:vAlign w:val="center"/>
          </w:tcPr>
          <w:p w14:paraId="0EDA6619" w14:textId="77777777" w:rsidR="006A7AE5" w:rsidRPr="00FC207C" w:rsidRDefault="006A7AE5" w:rsidP="00FC207C">
            <w:pPr>
              <w:jc w:val="center"/>
              <w:rPr>
                <w:rFonts w:asciiTheme="minorHAnsi" w:hAnsiTheme="minorHAnsi" w:cstheme="minorHAnsi"/>
                <w:b/>
                <w:bCs/>
                <w:sz w:val="22"/>
                <w:szCs w:val="22"/>
              </w:rPr>
            </w:pPr>
          </w:p>
        </w:tc>
        <w:tc>
          <w:tcPr>
            <w:tcW w:w="1416" w:type="dxa"/>
            <w:gridSpan w:val="3"/>
            <w:vMerge/>
            <w:tcBorders>
              <w:left w:val="single" w:sz="4" w:space="0" w:color="auto"/>
              <w:right w:val="single" w:sz="4" w:space="0" w:color="auto"/>
            </w:tcBorders>
            <w:vAlign w:val="center"/>
          </w:tcPr>
          <w:p w14:paraId="6B8B783D" w14:textId="77777777" w:rsidR="006A7AE5" w:rsidRPr="00FC207C" w:rsidRDefault="006A7AE5" w:rsidP="00FC207C">
            <w:pPr>
              <w:jc w:val="center"/>
              <w:rPr>
                <w:rFonts w:asciiTheme="minorHAnsi" w:hAnsiTheme="minorHAnsi" w:cstheme="minorHAnsi"/>
                <w:b/>
                <w:bCs/>
                <w:sz w:val="22"/>
                <w:szCs w:val="22"/>
              </w:rPr>
            </w:pPr>
          </w:p>
        </w:tc>
        <w:tc>
          <w:tcPr>
            <w:tcW w:w="1416" w:type="dxa"/>
            <w:gridSpan w:val="2"/>
            <w:vMerge/>
            <w:tcBorders>
              <w:left w:val="single" w:sz="4" w:space="0" w:color="auto"/>
              <w:right w:val="single" w:sz="4" w:space="0" w:color="auto"/>
            </w:tcBorders>
            <w:vAlign w:val="center"/>
          </w:tcPr>
          <w:p w14:paraId="6090ADF9" w14:textId="77777777" w:rsidR="006A7AE5" w:rsidRPr="00FC207C" w:rsidRDefault="006A7AE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296F265D" w14:textId="77777777" w:rsidR="006A7AE5" w:rsidRPr="00FC207C" w:rsidRDefault="006A7AE5" w:rsidP="00FC207C">
            <w:pPr>
              <w:jc w:val="center"/>
              <w:rPr>
                <w:rFonts w:asciiTheme="minorHAnsi" w:hAnsiTheme="minorHAnsi" w:cstheme="minorHAnsi"/>
                <w:b/>
                <w:bCs/>
                <w:sz w:val="22"/>
                <w:szCs w:val="22"/>
              </w:rPr>
            </w:pPr>
          </w:p>
        </w:tc>
        <w:tc>
          <w:tcPr>
            <w:tcW w:w="1073" w:type="dxa"/>
            <w:vMerge/>
            <w:tcBorders>
              <w:left w:val="single" w:sz="4" w:space="0" w:color="auto"/>
              <w:right w:val="single" w:sz="4" w:space="0" w:color="auto"/>
            </w:tcBorders>
            <w:vAlign w:val="center"/>
          </w:tcPr>
          <w:p w14:paraId="281F8FC2" w14:textId="77777777" w:rsidR="006A7AE5" w:rsidRPr="00FC207C" w:rsidRDefault="006A7AE5" w:rsidP="00FC207C">
            <w:pPr>
              <w:jc w:val="center"/>
              <w:rPr>
                <w:rFonts w:asciiTheme="minorHAnsi" w:hAnsiTheme="minorHAnsi" w:cstheme="minorHAnsi"/>
                <w:b/>
                <w:bCs/>
                <w:sz w:val="22"/>
                <w:szCs w:val="22"/>
              </w:rPr>
            </w:pPr>
          </w:p>
        </w:tc>
      </w:tr>
      <w:tr w:rsidR="006A7AE5" w:rsidRPr="00FC207C" w14:paraId="3B15F079" w14:textId="77777777" w:rsidTr="006A7AE5">
        <w:trPr>
          <w:trHeight w:val="318"/>
        </w:trPr>
        <w:tc>
          <w:tcPr>
            <w:tcW w:w="1408" w:type="dxa"/>
            <w:vMerge/>
            <w:tcBorders>
              <w:left w:val="single" w:sz="4" w:space="0" w:color="auto"/>
              <w:bottom w:val="single" w:sz="4" w:space="0" w:color="auto"/>
              <w:right w:val="single" w:sz="4" w:space="0" w:color="auto"/>
            </w:tcBorders>
            <w:vAlign w:val="center"/>
          </w:tcPr>
          <w:p w14:paraId="2F124AFB" w14:textId="77777777" w:rsidR="006A7AE5" w:rsidRPr="00FC207C" w:rsidRDefault="006A7AE5" w:rsidP="00FC207C">
            <w:pPr>
              <w:jc w:val="center"/>
              <w:rPr>
                <w:rFonts w:asciiTheme="minorHAnsi" w:hAnsiTheme="minorHAnsi" w:cstheme="minorHAnsi"/>
                <w:b/>
                <w:bCs/>
                <w:sz w:val="22"/>
                <w:szCs w:val="22"/>
              </w:rPr>
            </w:pPr>
          </w:p>
        </w:tc>
        <w:tc>
          <w:tcPr>
            <w:tcW w:w="1409" w:type="dxa"/>
            <w:gridSpan w:val="3"/>
            <w:vMerge/>
            <w:tcBorders>
              <w:left w:val="single" w:sz="4" w:space="0" w:color="auto"/>
              <w:bottom w:val="single" w:sz="4" w:space="0" w:color="auto"/>
              <w:right w:val="single" w:sz="4" w:space="0" w:color="auto"/>
            </w:tcBorders>
            <w:vAlign w:val="center"/>
          </w:tcPr>
          <w:p w14:paraId="6BD34C6F" w14:textId="77777777" w:rsidR="006A7AE5" w:rsidRPr="00FC207C" w:rsidRDefault="006A7AE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24282295"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2C3631B"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10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CBDC666" w14:textId="77777777" w:rsidR="006A7AE5" w:rsidRPr="00FC207C" w:rsidRDefault="006A7AE5" w:rsidP="00FC207C">
            <w:pPr>
              <w:jc w:val="center"/>
              <w:rPr>
                <w:rFonts w:asciiTheme="minorHAnsi" w:hAnsiTheme="minorHAnsi" w:cstheme="minorHAnsi"/>
                <w:b/>
                <w:bCs/>
                <w:sz w:val="22"/>
                <w:szCs w:val="22"/>
              </w:rPr>
            </w:pPr>
          </w:p>
        </w:tc>
        <w:tc>
          <w:tcPr>
            <w:tcW w:w="1418" w:type="dxa"/>
            <w:gridSpan w:val="5"/>
            <w:vMerge/>
            <w:tcBorders>
              <w:left w:val="single" w:sz="4" w:space="0" w:color="auto"/>
              <w:bottom w:val="single" w:sz="4" w:space="0" w:color="auto"/>
              <w:right w:val="single" w:sz="4" w:space="0" w:color="auto"/>
            </w:tcBorders>
            <w:vAlign w:val="center"/>
          </w:tcPr>
          <w:p w14:paraId="6770E462" w14:textId="77777777" w:rsidR="006A7AE5" w:rsidRPr="00FC207C" w:rsidRDefault="006A7AE5" w:rsidP="00FC207C">
            <w:pPr>
              <w:jc w:val="center"/>
              <w:rPr>
                <w:rFonts w:asciiTheme="minorHAnsi" w:hAnsiTheme="minorHAnsi" w:cstheme="minorHAnsi"/>
                <w:b/>
                <w:bCs/>
                <w:sz w:val="22"/>
                <w:szCs w:val="22"/>
              </w:rPr>
            </w:pPr>
          </w:p>
        </w:tc>
        <w:tc>
          <w:tcPr>
            <w:tcW w:w="1416" w:type="dxa"/>
            <w:gridSpan w:val="3"/>
            <w:vMerge/>
            <w:tcBorders>
              <w:left w:val="single" w:sz="4" w:space="0" w:color="auto"/>
              <w:bottom w:val="single" w:sz="4" w:space="0" w:color="auto"/>
              <w:right w:val="single" w:sz="4" w:space="0" w:color="auto"/>
            </w:tcBorders>
            <w:vAlign w:val="center"/>
          </w:tcPr>
          <w:p w14:paraId="70F67FAE" w14:textId="77777777" w:rsidR="006A7AE5" w:rsidRPr="00FC207C" w:rsidRDefault="006A7AE5" w:rsidP="00FC207C">
            <w:pPr>
              <w:jc w:val="center"/>
              <w:rPr>
                <w:rFonts w:asciiTheme="minorHAnsi" w:hAnsiTheme="minorHAnsi" w:cstheme="minorHAnsi"/>
                <w:b/>
                <w:bCs/>
                <w:sz w:val="22"/>
                <w:szCs w:val="22"/>
              </w:rPr>
            </w:pPr>
          </w:p>
        </w:tc>
        <w:tc>
          <w:tcPr>
            <w:tcW w:w="1416" w:type="dxa"/>
            <w:gridSpan w:val="2"/>
            <w:vMerge/>
            <w:tcBorders>
              <w:left w:val="single" w:sz="4" w:space="0" w:color="auto"/>
              <w:bottom w:val="single" w:sz="4" w:space="0" w:color="auto"/>
              <w:right w:val="single" w:sz="4" w:space="0" w:color="auto"/>
            </w:tcBorders>
            <w:vAlign w:val="center"/>
          </w:tcPr>
          <w:p w14:paraId="3B8D2E9F" w14:textId="77777777" w:rsidR="006A7AE5" w:rsidRPr="00FC207C" w:rsidRDefault="006A7AE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32425FB5" w14:textId="77777777" w:rsidR="006A7AE5" w:rsidRPr="00FC207C" w:rsidRDefault="006A7AE5" w:rsidP="00FC207C">
            <w:pPr>
              <w:jc w:val="center"/>
              <w:rPr>
                <w:rFonts w:asciiTheme="minorHAnsi" w:hAnsiTheme="minorHAnsi" w:cstheme="minorHAnsi"/>
                <w:b/>
                <w:bCs/>
                <w:sz w:val="22"/>
                <w:szCs w:val="22"/>
              </w:rPr>
            </w:pPr>
          </w:p>
        </w:tc>
        <w:tc>
          <w:tcPr>
            <w:tcW w:w="1073" w:type="dxa"/>
            <w:vMerge/>
            <w:tcBorders>
              <w:left w:val="single" w:sz="4" w:space="0" w:color="auto"/>
              <w:bottom w:val="single" w:sz="4" w:space="0" w:color="auto"/>
              <w:right w:val="single" w:sz="4" w:space="0" w:color="auto"/>
            </w:tcBorders>
            <w:vAlign w:val="center"/>
          </w:tcPr>
          <w:p w14:paraId="375E6358" w14:textId="77777777" w:rsidR="006A7AE5" w:rsidRPr="00FC207C" w:rsidRDefault="006A7AE5" w:rsidP="00FC207C">
            <w:pPr>
              <w:jc w:val="center"/>
              <w:rPr>
                <w:rFonts w:asciiTheme="minorHAnsi" w:hAnsiTheme="minorHAnsi" w:cstheme="minorHAnsi"/>
                <w:b/>
                <w:bCs/>
                <w:sz w:val="22"/>
                <w:szCs w:val="22"/>
              </w:rPr>
            </w:pPr>
          </w:p>
        </w:tc>
      </w:tr>
      <w:tr w:rsidR="006A7AE5" w:rsidRPr="00FC207C" w14:paraId="362ED63D" w14:textId="77777777" w:rsidTr="006A7AE5">
        <w:tc>
          <w:tcPr>
            <w:tcW w:w="9690" w:type="dxa"/>
            <w:gridSpan w:val="21"/>
          </w:tcPr>
          <w:p w14:paraId="53B73310" w14:textId="77777777" w:rsidR="006A7AE5" w:rsidRPr="00FC207C" w:rsidRDefault="006A7AE5" w:rsidP="00FC207C">
            <w:pPr>
              <w:rPr>
                <w:rFonts w:asciiTheme="minorHAnsi" w:hAnsiTheme="minorHAnsi" w:cstheme="minorHAnsi"/>
                <w:b/>
                <w:bCs/>
                <w:sz w:val="22"/>
                <w:szCs w:val="22"/>
              </w:rPr>
            </w:pPr>
          </w:p>
        </w:tc>
      </w:tr>
      <w:tr w:rsidR="006A7AE5" w:rsidRPr="00FC207C" w14:paraId="2DEFBF0A" w14:textId="77777777" w:rsidTr="006A7AE5">
        <w:tc>
          <w:tcPr>
            <w:tcW w:w="3304" w:type="dxa"/>
            <w:gridSpan w:val="6"/>
          </w:tcPr>
          <w:p w14:paraId="3DDDAB71"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6" w:type="dxa"/>
            <w:gridSpan w:val="15"/>
            <w:tcBorders>
              <w:top w:val="single" w:sz="4" w:space="0" w:color="auto"/>
              <w:left w:val="single" w:sz="4" w:space="0" w:color="auto"/>
              <w:bottom w:val="single" w:sz="4" w:space="0" w:color="auto"/>
              <w:right w:val="single" w:sz="4" w:space="0" w:color="auto"/>
            </w:tcBorders>
          </w:tcPr>
          <w:p w14:paraId="7C06DA40"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JURIJ AVSEC</w:t>
            </w:r>
          </w:p>
        </w:tc>
      </w:tr>
      <w:tr w:rsidR="006A7AE5" w:rsidRPr="00FC207C" w14:paraId="2024DE27" w14:textId="77777777" w:rsidTr="006A7AE5">
        <w:tc>
          <w:tcPr>
            <w:tcW w:w="9690" w:type="dxa"/>
            <w:gridSpan w:val="21"/>
          </w:tcPr>
          <w:p w14:paraId="6180AAC9" w14:textId="77777777" w:rsidR="006A7AE5" w:rsidRPr="00FC207C" w:rsidRDefault="006A7AE5" w:rsidP="00FC207C">
            <w:pPr>
              <w:jc w:val="both"/>
              <w:rPr>
                <w:rFonts w:asciiTheme="minorHAnsi" w:hAnsiTheme="minorHAnsi" w:cstheme="minorHAnsi"/>
                <w:sz w:val="22"/>
                <w:szCs w:val="22"/>
              </w:rPr>
            </w:pPr>
          </w:p>
        </w:tc>
      </w:tr>
      <w:tr w:rsidR="006A7AE5" w:rsidRPr="00FC207C" w14:paraId="40EB9F1B" w14:textId="77777777" w:rsidTr="006A7AE5">
        <w:tc>
          <w:tcPr>
            <w:tcW w:w="2254" w:type="dxa"/>
            <w:gridSpan w:val="3"/>
            <w:vMerge w:val="restart"/>
          </w:tcPr>
          <w:p w14:paraId="416B3EAE"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b/>
                <w:sz w:val="22"/>
                <w:szCs w:val="22"/>
              </w:rPr>
              <w:t>Jeziki /Languages:</w:t>
            </w:r>
          </w:p>
        </w:tc>
        <w:tc>
          <w:tcPr>
            <w:tcW w:w="2476" w:type="dxa"/>
            <w:gridSpan w:val="8"/>
          </w:tcPr>
          <w:p w14:paraId="4A50821C" w14:textId="77777777" w:rsidR="006A7AE5" w:rsidRPr="00FC207C" w:rsidRDefault="006A7AE5"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60" w:type="dxa"/>
            <w:gridSpan w:val="10"/>
            <w:tcBorders>
              <w:top w:val="single" w:sz="4" w:space="0" w:color="auto"/>
              <w:left w:val="single" w:sz="4" w:space="0" w:color="auto"/>
              <w:bottom w:val="single" w:sz="4" w:space="0" w:color="auto"/>
              <w:right w:val="single" w:sz="4" w:space="0" w:color="auto"/>
            </w:tcBorders>
          </w:tcPr>
          <w:p w14:paraId="0D9C5167"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6A7AE5" w:rsidRPr="00FC207C" w14:paraId="1034B3A4" w14:textId="77777777" w:rsidTr="006A7AE5">
        <w:trPr>
          <w:trHeight w:val="215"/>
        </w:trPr>
        <w:tc>
          <w:tcPr>
            <w:tcW w:w="2254" w:type="dxa"/>
            <w:gridSpan w:val="3"/>
            <w:vMerge/>
            <w:vAlign w:val="center"/>
          </w:tcPr>
          <w:p w14:paraId="2A439B9D" w14:textId="77777777" w:rsidR="006A7AE5" w:rsidRPr="00FC207C" w:rsidRDefault="006A7AE5" w:rsidP="00FC207C">
            <w:pPr>
              <w:rPr>
                <w:rFonts w:asciiTheme="minorHAnsi" w:hAnsiTheme="minorHAnsi" w:cstheme="minorHAnsi"/>
                <w:b/>
                <w:bCs/>
                <w:sz w:val="22"/>
                <w:szCs w:val="22"/>
              </w:rPr>
            </w:pPr>
          </w:p>
        </w:tc>
        <w:tc>
          <w:tcPr>
            <w:tcW w:w="2476" w:type="dxa"/>
            <w:gridSpan w:val="8"/>
          </w:tcPr>
          <w:p w14:paraId="7EB5907A" w14:textId="77777777" w:rsidR="006A7AE5" w:rsidRPr="00FC207C" w:rsidRDefault="006A7AE5"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60" w:type="dxa"/>
            <w:gridSpan w:val="10"/>
            <w:tcBorders>
              <w:top w:val="single" w:sz="4" w:space="0" w:color="auto"/>
              <w:left w:val="single" w:sz="4" w:space="0" w:color="auto"/>
              <w:bottom w:val="single" w:sz="4" w:space="0" w:color="auto"/>
              <w:right w:val="single" w:sz="4" w:space="0" w:color="auto"/>
            </w:tcBorders>
          </w:tcPr>
          <w:p w14:paraId="16748C3D"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6A7AE5" w:rsidRPr="00FC207C" w14:paraId="5E3236C7" w14:textId="77777777" w:rsidTr="006A7AE5">
        <w:tc>
          <w:tcPr>
            <w:tcW w:w="4730" w:type="dxa"/>
            <w:gridSpan w:val="11"/>
            <w:tcBorders>
              <w:top w:val="nil"/>
              <w:left w:val="nil"/>
              <w:bottom w:val="single" w:sz="4" w:space="0" w:color="auto"/>
              <w:right w:val="nil"/>
            </w:tcBorders>
          </w:tcPr>
          <w:p w14:paraId="50DC45E3" w14:textId="77777777" w:rsidR="006A7AE5" w:rsidRPr="00FC207C" w:rsidRDefault="006A7AE5" w:rsidP="00FC207C">
            <w:pPr>
              <w:rPr>
                <w:rFonts w:asciiTheme="minorHAnsi" w:hAnsiTheme="minorHAnsi" w:cstheme="minorHAnsi"/>
                <w:b/>
                <w:bCs/>
                <w:sz w:val="22"/>
                <w:szCs w:val="22"/>
              </w:rPr>
            </w:pPr>
          </w:p>
          <w:p w14:paraId="2D71EEDB"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tcPr>
          <w:p w14:paraId="06E515CA" w14:textId="77777777" w:rsidR="006A7AE5" w:rsidRPr="00FC207C" w:rsidRDefault="006A7AE5" w:rsidP="00FC207C">
            <w:pPr>
              <w:rPr>
                <w:rFonts w:asciiTheme="minorHAnsi" w:hAnsiTheme="minorHAnsi" w:cstheme="minorHAnsi"/>
                <w:b/>
                <w:sz w:val="22"/>
                <w:szCs w:val="22"/>
              </w:rPr>
            </w:pPr>
          </w:p>
          <w:p w14:paraId="1D818BC6" w14:textId="77777777" w:rsidR="006A7AE5" w:rsidRPr="00FC207C" w:rsidRDefault="006A7AE5" w:rsidP="00FC207C">
            <w:pPr>
              <w:rPr>
                <w:rFonts w:asciiTheme="minorHAnsi" w:hAnsiTheme="minorHAnsi" w:cstheme="minorHAnsi"/>
                <w:b/>
                <w:sz w:val="22"/>
                <w:szCs w:val="22"/>
              </w:rPr>
            </w:pPr>
          </w:p>
        </w:tc>
        <w:tc>
          <w:tcPr>
            <w:tcW w:w="4818" w:type="dxa"/>
            <w:gridSpan w:val="9"/>
            <w:tcBorders>
              <w:top w:val="nil"/>
              <w:left w:val="nil"/>
              <w:bottom w:val="single" w:sz="4" w:space="0" w:color="auto"/>
              <w:right w:val="nil"/>
            </w:tcBorders>
          </w:tcPr>
          <w:p w14:paraId="0DDBF6E9" w14:textId="77777777" w:rsidR="006A7AE5" w:rsidRPr="00FC207C" w:rsidRDefault="006A7AE5" w:rsidP="00FC207C">
            <w:pPr>
              <w:rPr>
                <w:rFonts w:asciiTheme="minorHAnsi" w:hAnsiTheme="minorHAnsi" w:cstheme="minorHAnsi"/>
                <w:b/>
                <w:sz w:val="22"/>
                <w:szCs w:val="22"/>
              </w:rPr>
            </w:pPr>
          </w:p>
          <w:p w14:paraId="4A9C032A"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6A7AE5" w:rsidRPr="00FC207C" w14:paraId="4E89B2E9" w14:textId="77777777" w:rsidTr="006A7AE5">
        <w:trPr>
          <w:trHeight w:val="275"/>
        </w:trPr>
        <w:tc>
          <w:tcPr>
            <w:tcW w:w="4730" w:type="dxa"/>
            <w:gridSpan w:val="11"/>
            <w:tcBorders>
              <w:top w:val="single" w:sz="4" w:space="0" w:color="auto"/>
              <w:left w:val="single" w:sz="4" w:space="0" w:color="auto"/>
              <w:bottom w:val="single" w:sz="4" w:space="0" w:color="auto"/>
              <w:right w:val="single" w:sz="4" w:space="0" w:color="auto"/>
            </w:tcBorders>
          </w:tcPr>
          <w:p w14:paraId="476C45F0"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tcBorders>
              <w:top w:val="nil"/>
              <w:left w:val="single" w:sz="4" w:space="0" w:color="auto"/>
              <w:bottom w:val="nil"/>
              <w:right w:val="single" w:sz="4" w:space="0" w:color="auto"/>
            </w:tcBorders>
          </w:tcPr>
          <w:p w14:paraId="1FC3D345" w14:textId="77777777" w:rsidR="006A7AE5" w:rsidRPr="00FC207C" w:rsidRDefault="006A7AE5" w:rsidP="00FC207C">
            <w:pPr>
              <w:rPr>
                <w:rFonts w:asciiTheme="minorHAnsi" w:hAnsiTheme="minorHAnsi" w:cstheme="minorHAnsi"/>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368CB1B1"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6A7AE5" w:rsidRPr="00FC207C" w14:paraId="5CE3FCA7" w14:textId="77777777" w:rsidTr="006A7AE5">
        <w:trPr>
          <w:trHeight w:val="137"/>
        </w:trPr>
        <w:tc>
          <w:tcPr>
            <w:tcW w:w="4715" w:type="dxa"/>
            <w:gridSpan w:val="10"/>
            <w:tcBorders>
              <w:top w:val="nil"/>
              <w:left w:val="nil"/>
              <w:bottom w:val="single" w:sz="4" w:space="0" w:color="auto"/>
              <w:right w:val="nil"/>
            </w:tcBorders>
          </w:tcPr>
          <w:p w14:paraId="13A165CB" w14:textId="77777777" w:rsidR="006A7AE5" w:rsidRPr="00FC207C" w:rsidRDefault="006A7AE5" w:rsidP="00FC207C">
            <w:pPr>
              <w:rPr>
                <w:rFonts w:asciiTheme="minorHAnsi" w:hAnsiTheme="minorHAnsi" w:cstheme="minorHAnsi"/>
                <w:b/>
                <w:sz w:val="22"/>
                <w:szCs w:val="22"/>
              </w:rPr>
            </w:pPr>
          </w:p>
          <w:p w14:paraId="31CAEBB9"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7" w:type="dxa"/>
            <w:gridSpan w:val="2"/>
          </w:tcPr>
          <w:p w14:paraId="50C1DCEA" w14:textId="77777777" w:rsidR="006A7AE5" w:rsidRPr="00FC207C" w:rsidRDefault="006A7AE5" w:rsidP="00FC207C">
            <w:pPr>
              <w:rPr>
                <w:rFonts w:asciiTheme="minorHAnsi" w:hAnsiTheme="minorHAnsi" w:cstheme="minorHAnsi"/>
                <w:b/>
                <w:sz w:val="22"/>
                <w:szCs w:val="22"/>
              </w:rPr>
            </w:pPr>
          </w:p>
        </w:tc>
        <w:tc>
          <w:tcPr>
            <w:tcW w:w="4818" w:type="dxa"/>
            <w:gridSpan w:val="9"/>
            <w:tcBorders>
              <w:top w:val="nil"/>
              <w:left w:val="nil"/>
              <w:bottom w:val="single" w:sz="4" w:space="0" w:color="auto"/>
              <w:right w:val="nil"/>
            </w:tcBorders>
          </w:tcPr>
          <w:p w14:paraId="3844EC80" w14:textId="77777777" w:rsidR="006A7AE5" w:rsidRPr="00FC207C" w:rsidRDefault="006A7AE5" w:rsidP="00FC207C">
            <w:pPr>
              <w:rPr>
                <w:rFonts w:asciiTheme="minorHAnsi" w:hAnsiTheme="minorHAnsi" w:cstheme="minorHAnsi"/>
                <w:b/>
                <w:sz w:val="22"/>
                <w:szCs w:val="22"/>
              </w:rPr>
            </w:pPr>
          </w:p>
          <w:p w14:paraId="4731CF21"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6A7AE5" w:rsidRPr="00FC207C" w14:paraId="4C762100" w14:textId="77777777" w:rsidTr="006A7AE5">
        <w:trPr>
          <w:trHeight w:val="977"/>
        </w:trPr>
        <w:tc>
          <w:tcPr>
            <w:tcW w:w="4715" w:type="dxa"/>
            <w:gridSpan w:val="10"/>
            <w:tcBorders>
              <w:top w:val="single" w:sz="4" w:space="0" w:color="auto"/>
              <w:left w:val="single" w:sz="4" w:space="0" w:color="auto"/>
              <w:bottom w:val="single" w:sz="4" w:space="0" w:color="auto"/>
              <w:right w:val="single" w:sz="4" w:space="0" w:color="auto"/>
            </w:tcBorders>
          </w:tcPr>
          <w:p w14:paraId="31608070"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Globalna ekologija in vzroki prihodnje uporabe modernih tehnologij.</w:t>
            </w:r>
          </w:p>
          <w:p w14:paraId="5E2C267F"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Uvod in zgodovina nastanka vodikovih in metanolovih tehnologij.</w:t>
            </w:r>
          </w:p>
          <w:p w14:paraId="5ECDBFDC"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Osnovna termodinamika in osnovni principi elektrokemije.</w:t>
            </w:r>
          </w:p>
          <w:p w14:paraId="16464014"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Pridobivanje vodika in metanola.</w:t>
            </w:r>
          </w:p>
          <w:p w14:paraId="2014FAFC"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Uporaba sončne energije za pridobivanje vodika in metanola.</w:t>
            </w:r>
          </w:p>
          <w:p w14:paraId="5FED6678"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Sistemi za pretvorbo vodika in metanola v toplotno in električno energijo.</w:t>
            </w:r>
          </w:p>
          <w:p w14:paraId="3180EA07"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Tipi gorivnih celic in njihova uporaba.</w:t>
            </w:r>
          </w:p>
          <w:p w14:paraId="399EDF9E"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Prednosti in slabosti gorivnih celic</w:t>
            </w:r>
            <w:r w:rsidR="00C24F0F" w:rsidRPr="00FC207C">
              <w:rPr>
                <w:rFonts w:asciiTheme="minorHAnsi" w:hAnsiTheme="minorHAnsi" w:cstheme="minorHAnsi"/>
                <w:bCs/>
                <w:sz w:val="22"/>
                <w:szCs w:val="22"/>
              </w:rPr>
              <w:t>.</w:t>
            </w:r>
          </w:p>
          <w:p w14:paraId="1EF57868"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Konstrukcija gorivnih celic.</w:t>
            </w:r>
          </w:p>
          <w:p w14:paraId="4A18F69C"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Izraba vodika in metanola v motorjih in turbinah.</w:t>
            </w:r>
          </w:p>
          <w:p w14:paraId="3AB9ADCB"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Shranjevanje in transport vodika in metanola.</w:t>
            </w:r>
          </w:p>
          <w:p w14:paraId="004D068A"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lastRenderedPageBreak/>
              <w:t>Alternativni preostali direktni pretvorniki energije.</w:t>
            </w:r>
          </w:p>
          <w:p w14:paraId="26007BAE"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Uporaba gorivnih celic.</w:t>
            </w:r>
          </w:p>
          <w:p w14:paraId="7B9587BE" w14:textId="77777777" w:rsidR="006A7AE5" w:rsidRPr="00FC207C" w:rsidRDefault="006A7AE5" w:rsidP="00FC207C">
            <w:pPr>
              <w:numPr>
                <w:ilvl w:val="0"/>
                <w:numId w:val="12"/>
              </w:numPr>
              <w:rPr>
                <w:rFonts w:asciiTheme="minorHAnsi" w:hAnsiTheme="minorHAnsi" w:cstheme="minorHAnsi"/>
                <w:bCs/>
                <w:sz w:val="22"/>
                <w:szCs w:val="22"/>
              </w:rPr>
            </w:pPr>
            <w:r w:rsidRPr="00FC207C">
              <w:rPr>
                <w:rFonts w:asciiTheme="minorHAnsi" w:hAnsiTheme="minorHAnsi" w:cstheme="minorHAnsi"/>
                <w:bCs/>
                <w:sz w:val="22"/>
                <w:szCs w:val="22"/>
              </w:rPr>
              <w:t>Ekonomika v vodikovih in metanolovih tehnologijah.</w:t>
            </w:r>
          </w:p>
          <w:p w14:paraId="47BD099E" w14:textId="77777777" w:rsidR="006A7AE5" w:rsidRPr="00E81AC3" w:rsidRDefault="006A7AE5" w:rsidP="00FC207C">
            <w:pPr>
              <w:numPr>
                <w:ilvl w:val="0"/>
                <w:numId w:val="12"/>
              </w:numPr>
              <w:autoSpaceDE w:val="0"/>
              <w:autoSpaceDN w:val="0"/>
              <w:adjustRightInd w:val="0"/>
              <w:rPr>
                <w:rFonts w:asciiTheme="minorHAnsi" w:hAnsiTheme="minorHAnsi" w:cstheme="minorHAnsi"/>
                <w:sz w:val="22"/>
                <w:szCs w:val="22"/>
              </w:rPr>
            </w:pPr>
            <w:r w:rsidRPr="00FC207C">
              <w:rPr>
                <w:rFonts w:asciiTheme="minorHAnsi" w:hAnsiTheme="minorHAnsi" w:cstheme="minorHAnsi"/>
                <w:bCs/>
                <w:sz w:val="22"/>
                <w:szCs w:val="22"/>
              </w:rPr>
              <w:t>Vzdrževanje vodikovih in metanolovih tehnologij.</w:t>
            </w:r>
          </w:p>
          <w:p w14:paraId="328581D4" w14:textId="147781D8" w:rsidR="00E81AC3" w:rsidRPr="00FC207C" w:rsidRDefault="00E81AC3" w:rsidP="00E81AC3">
            <w:pPr>
              <w:autoSpaceDE w:val="0"/>
              <w:autoSpaceDN w:val="0"/>
              <w:adjustRightInd w:val="0"/>
              <w:rPr>
                <w:rFonts w:asciiTheme="minorHAnsi" w:hAnsiTheme="minorHAnsi" w:cstheme="minorHAnsi"/>
                <w:sz w:val="22"/>
                <w:szCs w:val="22"/>
              </w:rPr>
            </w:pPr>
          </w:p>
        </w:tc>
        <w:tc>
          <w:tcPr>
            <w:tcW w:w="157" w:type="dxa"/>
            <w:gridSpan w:val="2"/>
            <w:tcBorders>
              <w:top w:val="nil"/>
              <w:left w:val="single" w:sz="4" w:space="0" w:color="auto"/>
              <w:bottom w:val="nil"/>
              <w:right w:val="single" w:sz="4" w:space="0" w:color="auto"/>
            </w:tcBorders>
          </w:tcPr>
          <w:p w14:paraId="46D27AF5" w14:textId="77777777" w:rsidR="006A7AE5" w:rsidRPr="00FC207C" w:rsidRDefault="006A7AE5" w:rsidP="00FC207C">
            <w:pPr>
              <w:rPr>
                <w:rFonts w:asciiTheme="minorHAnsi" w:hAnsiTheme="minorHAnsi" w:cstheme="minorHAnsi"/>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13C3D3C9"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Global ecology and reasons of application of modern technologies.</w:t>
            </w:r>
          </w:p>
          <w:p w14:paraId="5AA08422"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Introduction and the history of fuel cells.</w:t>
            </w:r>
          </w:p>
          <w:p w14:paraId="5AF9FC71" w14:textId="77777777" w:rsidR="006A7AE5" w:rsidRPr="00FC207C" w:rsidRDefault="00C24F0F"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Basic t</w:t>
            </w:r>
            <w:r w:rsidR="006A7AE5" w:rsidRPr="00FC207C">
              <w:rPr>
                <w:rFonts w:asciiTheme="minorHAnsi" w:hAnsiTheme="minorHAnsi" w:cstheme="minorHAnsi"/>
                <w:sz w:val="22"/>
                <w:szCs w:val="22"/>
                <w:lang w:val="en-US"/>
              </w:rPr>
              <w:t>hermodynamics and basic electrochemistry.</w:t>
            </w:r>
          </w:p>
          <w:p w14:paraId="43567110"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Hydrogen and methanol production</w:t>
            </w:r>
            <w:r w:rsidR="00C24F0F" w:rsidRPr="00FC207C">
              <w:rPr>
                <w:rFonts w:asciiTheme="minorHAnsi" w:hAnsiTheme="minorHAnsi" w:cstheme="minorHAnsi"/>
                <w:sz w:val="22"/>
                <w:szCs w:val="22"/>
                <w:lang w:val="en-US"/>
              </w:rPr>
              <w:t>.</w:t>
            </w:r>
          </w:p>
          <w:p w14:paraId="663C4FDF"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The application of solar energy for hydrogen and methanol production.</w:t>
            </w:r>
          </w:p>
          <w:p w14:paraId="32D10EC8"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Systems for hydrogen and methanol conversion into heat and electricity.</w:t>
            </w:r>
          </w:p>
          <w:p w14:paraId="1930D04C"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Types of fuel cells and their application.</w:t>
            </w:r>
          </w:p>
          <w:p w14:paraId="00B3AB96"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Advantages and weaknesses of fuel cells.</w:t>
            </w:r>
          </w:p>
          <w:p w14:paraId="07CA40E9"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Fuel cell system design.</w:t>
            </w:r>
          </w:p>
          <w:p w14:paraId="7528CC96"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The use of hydrogen in engines and turbines.</w:t>
            </w:r>
          </w:p>
          <w:p w14:paraId="393D86B3"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Hydrogen</w:t>
            </w:r>
            <w:r w:rsidR="00CA5039" w:rsidRPr="00FC207C">
              <w:rPr>
                <w:rFonts w:asciiTheme="minorHAnsi" w:hAnsiTheme="minorHAnsi" w:cstheme="minorHAnsi"/>
                <w:sz w:val="22"/>
                <w:szCs w:val="22"/>
                <w:lang w:val="en-US"/>
              </w:rPr>
              <w:t xml:space="preserve"> and methanol</w:t>
            </w:r>
            <w:r w:rsidRPr="00FC207C">
              <w:rPr>
                <w:rFonts w:asciiTheme="minorHAnsi" w:hAnsiTheme="minorHAnsi" w:cstheme="minorHAnsi"/>
                <w:sz w:val="22"/>
                <w:szCs w:val="22"/>
                <w:lang w:val="en-US"/>
              </w:rPr>
              <w:t xml:space="preserve"> transport and storage</w:t>
            </w:r>
            <w:r w:rsidR="00C24F0F" w:rsidRPr="00FC207C">
              <w:rPr>
                <w:rFonts w:asciiTheme="minorHAnsi" w:hAnsiTheme="minorHAnsi" w:cstheme="minorHAnsi"/>
                <w:sz w:val="22"/>
                <w:szCs w:val="22"/>
                <w:lang w:val="en-US"/>
              </w:rPr>
              <w:t>.</w:t>
            </w:r>
          </w:p>
          <w:p w14:paraId="086547FD"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lang w:val="en-US"/>
              </w:rPr>
              <w:t>Alternative other direct energy conversion machines.</w:t>
            </w:r>
          </w:p>
          <w:p w14:paraId="308768E9"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lang w:val="en-US"/>
              </w:rPr>
              <w:t>Application of fuel cells.</w:t>
            </w:r>
          </w:p>
          <w:p w14:paraId="55D08EBB"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lang w:val="en-US"/>
              </w:rPr>
              <w:lastRenderedPageBreak/>
              <w:t>Economy in hydrogen and methanol technologies.</w:t>
            </w:r>
          </w:p>
          <w:p w14:paraId="3D007ED7" w14:textId="77777777" w:rsidR="006A7AE5" w:rsidRPr="00FC207C" w:rsidRDefault="006A7AE5" w:rsidP="00FC207C">
            <w:pPr>
              <w:numPr>
                <w:ilvl w:val="0"/>
                <w:numId w:val="13"/>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lang w:val="en-US"/>
              </w:rPr>
              <w:t>Maintenance of hydrogen and methanol technologirs.</w:t>
            </w:r>
          </w:p>
          <w:p w14:paraId="570ECEF4" w14:textId="77777777" w:rsidR="006A7AE5" w:rsidRPr="00FC207C" w:rsidRDefault="006A7AE5" w:rsidP="00FC207C">
            <w:pPr>
              <w:autoSpaceDE w:val="0"/>
              <w:autoSpaceDN w:val="0"/>
              <w:adjustRightInd w:val="0"/>
              <w:rPr>
                <w:rFonts w:asciiTheme="minorHAnsi" w:hAnsiTheme="minorHAnsi" w:cstheme="minorHAnsi"/>
                <w:sz w:val="22"/>
                <w:szCs w:val="22"/>
                <w:lang w:val="en-US"/>
              </w:rPr>
            </w:pPr>
          </w:p>
          <w:p w14:paraId="6E26401A" w14:textId="77777777" w:rsidR="006A7AE5" w:rsidRPr="00FC207C" w:rsidRDefault="006A7AE5" w:rsidP="00FC207C">
            <w:pPr>
              <w:autoSpaceDE w:val="0"/>
              <w:autoSpaceDN w:val="0"/>
              <w:adjustRightInd w:val="0"/>
              <w:ind w:left="720"/>
              <w:rPr>
                <w:rFonts w:asciiTheme="minorHAnsi" w:hAnsiTheme="minorHAnsi" w:cstheme="minorHAnsi"/>
                <w:sz w:val="22"/>
                <w:szCs w:val="22"/>
              </w:rPr>
            </w:pPr>
          </w:p>
        </w:tc>
      </w:tr>
      <w:tr w:rsidR="006A7AE5" w:rsidRPr="00FC207C" w14:paraId="1382A52A" w14:textId="77777777" w:rsidTr="006A7AE5">
        <w:tc>
          <w:tcPr>
            <w:tcW w:w="9690" w:type="dxa"/>
            <w:gridSpan w:val="21"/>
          </w:tcPr>
          <w:p w14:paraId="6ADCEB11" w14:textId="77777777" w:rsidR="006A7AE5" w:rsidRPr="00FC207C" w:rsidRDefault="006A7AE5" w:rsidP="00FC207C">
            <w:pPr>
              <w:jc w:val="both"/>
              <w:rPr>
                <w:rFonts w:asciiTheme="minorHAnsi" w:hAnsiTheme="minorHAnsi" w:cstheme="minorHAnsi"/>
                <w:sz w:val="22"/>
                <w:szCs w:val="22"/>
              </w:rPr>
            </w:pPr>
          </w:p>
          <w:p w14:paraId="3832E4DC" w14:textId="77777777" w:rsidR="006A7AE5" w:rsidRPr="00FC207C" w:rsidRDefault="006A7AE5"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6A7AE5" w:rsidRPr="00FC207C" w14:paraId="4024DBC0" w14:textId="77777777" w:rsidTr="006A7AE5">
        <w:trPr>
          <w:trHeight w:val="1781"/>
        </w:trPr>
        <w:tc>
          <w:tcPr>
            <w:tcW w:w="9690" w:type="dxa"/>
            <w:gridSpan w:val="21"/>
            <w:tcBorders>
              <w:top w:val="single" w:sz="4" w:space="0" w:color="auto"/>
              <w:left w:val="single" w:sz="4" w:space="0" w:color="auto"/>
              <w:bottom w:val="single" w:sz="4" w:space="0" w:color="auto"/>
              <w:right w:val="single" w:sz="4" w:space="0" w:color="auto"/>
            </w:tcBorders>
          </w:tcPr>
          <w:p w14:paraId="1606FC8D"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F. Barbir, PEM Fuel Cells, 2013, Elsevier Academic Press</w:t>
            </w:r>
          </w:p>
          <w:p w14:paraId="25135ADB" w14:textId="77777777" w:rsidR="006A7AE5" w:rsidRPr="00FC207C" w:rsidRDefault="006A7AE5" w:rsidP="00FC207C">
            <w:pPr>
              <w:pStyle w:val="HTML-oblikovano"/>
              <w:rPr>
                <w:rFonts w:asciiTheme="minorHAnsi" w:hAnsiTheme="minorHAnsi" w:cstheme="minorHAnsi"/>
                <w:bCs/>
                <w:sz w:val="22"/>
                <w:szCs w:val="22"/>
                <w:lang w:val="sl-SI" w:eastAsia="sl-SI"/>
              </w:rPr>
            </w:pPr>
            <w:r w:rsidRPr="00FC207C">
              <w:rPr>
                <w:rFonts w:asciiTheme="minorHAnsi" w:hAnsiTheme="minorHAnsi" w:cstheme="minorHAnsi"/>
                <w:sz w:val="22"/>
                <w:szCs w:val="22"/>
                <w:u w:val="single"/>
                <w:lang w:val="sl-SI" w:eastAsia="sl-SI"/>
              </w:rPr>
              <w:t xml:space="preserve">R. </w:t>
            </w:r>
            <w:hyperlink r:id="rId17" w:history="1">
              <w:r w:rsidRPr="00FC207C">
                <w:rPr>
                  <w:rStyle w:val="Hiperpovezava"/>
                  <w:rFonts w:asciiTheme="minorHAnsi" w:hAnsiTheme="minorHAnsi" w:cstheme="minorHAnsi"/>
                  <w:bCs/>
                  <w:sz w:val="22"/>
                  <w:szCs w:val="22"/>
                  <w:lang w:val="sl-SI" w:eastAsia="sl-SI"/>
                </w:rPr>
                <w:t>O'Hayre, Ryan P.</w:t>
              </w:r>
            </w:hyperlink>
            <w:r w:rsidRPr="00FC207C">
              <w:rPr>
                <w:rFonts w:asciiTheme="minorHAnsi" w:hAnsiTheme="minorHAnsi" w:cstheme="minorHAnsi"/>
                <w:b/>
                <w:bCs/>
                <w:sz w:val="22"/>
                <w:szCs w:val="22"/>
                <w:lang w:val="sl-SI" w:eastAsia="sl-SI"/>
              </w:rPr>
              <w:t xml:space="preserve"> </w:t>
            </w:r>
            <w:r w:rsidRPr="00FC207C">
              <w:rPr>
                <w:rFonts w:asciiTheme="minorHAnsi" w:hAnsiTheme="minorHAnsi" w:cstheme="minorHAnsi"/>
                <w:bCs/>
                <w:sz w:val="22"/>
                <w:szCs w:val="22"/>
                <w:lang w:val="sl-SI" w:eastAsia="sl-SI"/>
              </w:rPr>
              <w:t>Fuel cell fundamentals J. Wiley &amp; Sons, cop. 2006</w:t>
            </w:r>
          </w:p>
          <w:p w14:paraId="72914EC9" w14:textId="77777777" w:rsidR="006A7AE5" w:rsidRPr="00FC207C" w:rsidRDefault="006A7AE5" w:rsidP="00FC207C">
            <w:pPr>
              <w:pStyle w:val="HTML-oblikovano"/>
              <w:rPr>
                <w:rFonts w:asciiTheme="minorHAnsi" w:hAnsiTheme="minorHAnsi" w:cstheme="minorHAnsi"/>
                <w:bCs/>
                <w:sz w:val="22"/>
                <w:szCs w:val="22"/>
                <w:lang w:val="sl-SI" w:eastAsia="sl-SI"/>
              </w:rPr>
            </w:pPr>
            <w:r w:rsidRPr="00FC207C">
              <w:rPr>
                <w:rFonts w:asciiTheme="minorHAnsi" w:hAnsiTheme="minorHAnsi" w:cstheme="minorHAnsi"/>
                <w:bCs/>
                <w:sz w:val="22"/>
                <w:szCs w:val="22"/>
                <w:lang w:val="sl-SI" w:eastAsia="sl-SI"/>
              </w:rPr>
              <w:t>S.I. Sandler, Chemical, Biochemical and Engineering Thermodynamics, Fourth Edition, 2006, Wiley.</w:t>
            </w:r>
          </w:p>
          <w:p w14:paraId="4B885CF2" w14:textId="77777777" w:rsidR="006A7AE5" w:rsidRPr="00FC207C" w:rsidRDefault="006A7AE5" w:rsidP="00FC207C">
            <w:pPr>
              <w:pStyle w:val="HTML-oblikovano"/>
              <w:rPr>
                <w:rFonts w:asciiTheme="minorHAnsi" w:hAnsiTheme="minorHAnsi" w:cstheme="minorHAnsi"/>
                <w:bCs/>
                <w:sz w:val="22"/>
                <w:szCs w:val="22"/>
                <w:lang w:val="sl-SI" w:eastAsia="sl-SI"/>
              </w:rPr>
            </w:pPr>
            <w:r w:rsidRPr="00FC207C">
              <w:rPr>
                <w:rFonts w:asciiTheme="minorHAnsi" w:hAnsiTheme="minorHAnsi" w:cstheme="minorHAnsi"/>
                <w:bCs/>
                <w:sz w:val="22"/>
                <w:szCs w:val="22"/>
                <w:lang w:val="sl-SI" w:eastAsia="sl-SI"/>
              </w:rPr>
              <w:t>Handbook of fuel cells, Wiley, 2005.</w:t>
            </w:r>
          </w:p>
          <w:p w14:paraId="4962875B" w14:textId="77777777" w:rsidR="006A7AE5" w:rsidRPr="00FC207C" w:rsidRDefault="006A7AE5" w:rsidP="00FC207C">
            <w:pPr>
              <w:pStyle w:val="HTML-oblikovano"/>
              <w:rPr>
                <w:rFonts w:asciiTheme="minorHAnsi" w:hAnsiTheme="minorHAnsi" w:cstheme="minorHAnsi"/>
                <w:bCs/>
                <w:sz w:val="22"/>
                <w:szCs w:val="22"/>
                <w:lang w:val="sl-SI" w:eastAsia="sl-SI"/>
              </w:rPr>
            </w:pPr>
            <w:r w:rsidRPr="00FC207C">
              <w:rPr>
                <w:rFonts w:asciiTheme="minorHAnsi" w:hAnsiTheme="minorHAnsi" w:cstheme="minorHAnsi"/>
                <w:bCs/>
                <w:sz w:val="22"/>
                <w:szCs w:val="22"/>
                <w:lang w:val="sl-SI" w:eastAsia="sl-SI"/>
              </w:rPr>
              <w:t>G. Naterer, B. Tokarz, J. Avsec, Fuel cell entropy production with ohmicheating and diffusive polarization, International Journal of Heat and Mass transfer, Vol. 49, No. 15/15, 2006.</w:t>
            </w:r>
          </w:p>
          <w:p w14:paraId="63EF86EC" w14:textId="77777777" w:rsidR="006A7AE5" w:rsidRPr="00FC207C" w:rsidRDefault="006A7AE5" w:rsidP="00FC207C">
            <w:pPr>
              <w:pStyle w:val="HTML-oblikovano"/>
              <w:rPr>
                <w:rFonts w:asciiTheme="minorHAnsi" w:hAnsiTheme="minorHAnsi" w:cstheme="minorHAnsi"/>
                <w:bCs/>
                <w:sz w:val="22"/>
                <w:szCs w:val="22"/>
                <w:lang w:val="sl-SI" w:eastAsia="sl-SI"/>
              </w:rPr>
            </w:pPr>
            <w:r w:rsidRPr="00FC207C">
              <w:rPr>
                <w:rFonts w:asciiTheme="minorHAnsi" w:hAnsiTheme="minorHAnsi" w:cstheme="minorHAnsi"/>
                <w:bCs/>
                <w:sz w:val="22"/>
                <w:szCs w:val="22"/>
                <w:lang w:val="sl-SI" w:eastAsia="sl-SI"/>
              </w:rPr>
              <w:t>R.B. Gupta, Hydrogen fuel, CRC, 2009.</w:t>
            </w:r>
          </w:p>
          <w:p w14:paraId="6D41ADE1"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B. Sorensen , Renewable energy, 2011, Academic Press</w:t>
            </w:r>
          </w:p>
          <w:p w14:paraId="1EB90F36" w14:textId="77777777" w:rsidR="005F517E"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B. Wiswanathan, M. Scibioh, Fuel cells, Academic Press, 2007</w:t>
            </w:r>
          </w:p>
          <w:p w14:paraId="25C94B71" w14:textId="77777777" w:rsidR="005F517E" w:rsidRPr="00FC207C" w:rsidRDefault="005F517E" w:rsidP="00FC207C">
            <w:pPr>
              <w:rPr>
                <w:rFonts w:asciiTheme="minorHAnsi" w:hAnsiTheme="minorHAnsi" w:cstheme="minorHAnsi"/>
                <w:sz w:val="22"/>
                <w:szCs w:val="22"/>
              </w:rPr>
            </w:pPr>
            <w:r w:rsidRPr="00FC207C">
              <w:rPr>
                <w:rFonts w:asciiTheme="minorHAnsi" w:hAnsiTheme="minorHAnsi" w:cstheme="minorHAnsi"/>
                <w:sz w:val="22"/>
                <w:szCs w:val="22"/>
              </w:rPr>
              <w:t>P. Hoffman, Tomorows energy, 2002, MIT Press.</w:t>
            </w:r>
          </w:p>
          <w:p w14:paraId="36600126" w14:textId="77777777" w:rsidR="005F517E" w:rsidRPr="00FC207C" w:rsidRDefault="005F517E" w:rsidP="00FC207C">
            <w:pPr>
              <w:rPr>
                <w:rFonts w:asciiTheme="minorHAnsi" w:hAnsiTheme="minorHAnsi" w:cstheme="minorHAnsi"/>
                <w:sz w:val="22"/>
                <w:szCs w:val="22"/>
              </w:rPr>
            </w:pPr>
            <w:r w:rsidRPr="00FC207C">
              <w:rPr>
                <w:rFonts w:asciiTheme="minorHAnsi" w:hAnsiTheme="minorHAnsi" w:cstheme="minorHAnsi"/>
                <w:sz w:val="22"/>
                <w:szCs w:val="22"/>
              </w:rPr>
              <w:t xml:space="preserve">K. S. V. Santhanam, R.  J. Press, M. J. Miri , A. V. Bailey, G. A. Takacs, Intrduction to hydrogen technology. </w:t>
            </w:r>
          </w:p>
          <w:p w14:paraId="0BB88076" w14:textId="703790C0" w:rsidR="00D70389"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w:t>
            </w:r>
          </w:p>
        </w:tc>
      </w:tr>
      <w:tr w:rsidR="006A7AE5" w:rsidRPr="00FC207C" w14:paraId="4FED751E" w14:textId="77777777" w:rsidTr="006A7AE5">
        <w:trPr>
          <w:trHeight w:val="73"/>
        </w:trPr>
        <w:tc>
          <w:tcPr>
            <w:tcW w:w="4715" w:type="dxa"/>
            <w:gridSpan w:val="10"/>
            <w:tcBorders>
              <w:top w:val="nil"/>
              <w:left w:val="nil"/>
              <w:bottom w:val="single" w:sz="4" w:space="0" w:color="auto"/>
              <w:right w:val="nil"/>
            </w:tcBorders>
          </w:tcPr>
          <w:p w14:paraId="610F2705" w14:textId="77777777" w:rsidR="006A7AE5" w:rsidRPr="00FC207C" w:rsidRDefault="006A7AE5" w:rsidP="00FC207C">
            <w:pPr>
              <w:rPr>
                <w:rFonts w:asciiTheme="minorHAnsi" w:hAnsiTheme="minorHAnsi" w:cstheme="minorHAnsi"/>
                <w:b/>
                <w:bCs/>
                <w:sz w:val="22"/>
                <w:szCs w:val="22"/>
              </w:rPr>
            </w:pPr>
          </w:p>
          <w:p w14:paraId="1D58D597"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7" w:type="dxa"/>
            <w:gridSpan w:val="2"/>
          </w:tcPr>
          <w:p w14:paraId="7406D579" w14:textId="77777777" w:rsidR="006A7AE5" w:rsidRPr="00FC207C" w:rsidRDefault="006A7AE5" w:rsidP="00FC207C">
            <w:pPr>
              <w:rPr>
                <w:rFonts w:asciiTheme="minorHAnsi" w:hAnsiTheme="minorHAnsi" w:cstheme="minorHAnsi"/>
                <w:b/>
                <w:sz w:val="22"/>
                <w:szCs w:val="22"/>
              </w:rPr>
            </w:pPr>
          </w:p>
        </w:tc>
        <w:tc>
          <w:tcPr>
            <w:tcW w:w="4818" w:type="dxa"/>
            <w:gridSpan w:val="9"/>
            <w:tcBorders>
              <w:top w:val="nil"/>
              <w:left w:val="nil"/>
              <w:bottom w:val="single" w:sz="4" w:space="0" w:color="auto"/>
              <w:right w:val="nil"/>
            </w:tcBorders>
          </w:tcPr>
          <w:p w14:paraId="45387812" w14:textId="77777777" w:rsidR="006A7AE5" w:rsidRPr="00FC207C" w:rsidRDefault="006A7AE5" w:rsidP="00FC207C">
            <w:pPr>
              <w:rPr>
                <w:rFonts w:asciiTheme="minorHAnsi" w:hAnsiTheme="minorHAnsi" w:cstheme="minorHAnsi"/>
                <w:b/>
                <w:sz w:val="22"/>
                <w:szCs w:val="22"/>
              </w:rPr>
            </w:pPr>
          </w:p>
          <w:p w14:paraId="226320C9"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6A7AE5" w:rsidRPr="00FC207C" w14:paraId="08646723" w14:textId="77777777" w:rsidTr="006A7AE5">
        <w:trPr>
          <w:trHeight w:val="1514"/>
        </w:trPr>
        <w:tc>
          <w:tcPr>
            <w:tcW w:w="4715" w:type="dxa"/>
            <w:gridSpan w:val="10"/>
            <w:tcBorders>
              <w:top w:val="single" w:sz="4" w:space="0" w:color="auto"/>
              <w:left w:val="single" w:sz="4" w:space="0" w:color="auto"/>
              <w:bottom w:val="single" w:sz="4" w:space="0" w:color="auto"/>
              <w:right w:val="single" w:sz="4" w:space="0" w:color="auto"/>
            </w:tcBorders>
          </w:tcPr>
          <w:p w14:paraId="63B2DF48" w14:textId="77777777" w:rsidR="006A7AE5" w:rsidRPr="00FC207C" w:rsidRDefault="006A7AE5" w:rsidP="00FC207C">
            <w:pPr>
              <w:numPr>
                <w:ilvl w:val="0"/>
                <w:numId w:val="14"/>
              </w:numPr>
              <w:rPr>
                <w:rFonts w:asciiTheme="minorHAnsi" w:hAnsiTheme="minorHAnsi" w:cstheme="minorHAnsi"/>
                <w:sz w:val="22"/>
                <w:szCs w:val="22"/>
              </w:rPr>
            </w:pPr>
            <w:r w:rsidRPr="00FC207C">
              <w:rPr>
                <w:rFonts w:asciiTheme="minorHAnsi" w:hAnsiTheme="minorHAnsi" w:cstheme="minorHAnsi"/>
                <w:sz w:val="22"/>
                <w:szCs w:val="22"/>
              </w:rPr>
              <w:t>Prikazati najsodobnejše trende na področju vodikovih in metanolovih tehnologij in prikazati uporabo vodikovih tehnologij v inženirski praksi</w:t>
            </w:r>
          </w:p>
          <w:p w14:paraId="602CAFC3" w14:textId="77777777" w:rsidR="006A7AE5" w:rsidRPr="00FC207C" w:rsidRDefault="006A7AE5" w:rsidP="00FC207C">
            <w:pPr>
              <w:numPr>
                <w:ilvl w:val="0"/>
                <w:numId w:val="14"/>
              </w:numPr>
              <w:rPr>
                <w:rFonts w:asciiTheme="minorHAnsi" w:hAnsiTheme="minorHAnsi" w:cstheme="minorHAnsi"/>
                <w:sz w:val="22"/>
                <w:szCs w:val="22"/>
              </w:rPr>
            </w:pPr>
            <w:r w:rsidRPr="00FC207C">
              <w:rPr>
                <w:rFonts w:asciiTheme="minorHAnsi" w:hAnsiTheme="minorHAnsi" w:cstheme="minorHAnsi"/>
                <w:sz w:val="22"/>
                <w:szCs w:val="22"/>
              </w:rPr>
              <w:t>Razviti sposobnosti študentov za samostojno in       kreativno reševanje inženirskih problemov.</w:t>
            </w:r>
          </w:p>
          <w:p w14:paraId="2D5FA72E" w14:textId="77777777" w:rsidR="006A7AE5" w:rsidRPr="00FC207C" w:rsidRDefault="006A7AE5" w:rsidP="00FC207C">
            <w:pPr>
              <w:tabs>
                <w:tab w:val="left" w:pos="227"/>
              </w:tabs>
              <w:ind w:left="227"/>
              <w:rPr>
                <w:rFonts w:asciiTheme="minorHAnsi" w:hAnsiTheme="minorHAnsi" w:cstheme="minorHAnsi"/>
                <w:sz w:val="22"/>
                <w:szCs w:val="22"/>
              </w:rPr>
            </w:pPr>
          </w:p>
        </w:tc>
        <w:tc>
          <w:tcPr>
            <w:tcW w:w="157" w:type="dxa"/>
            <w:gridSpan w:val="2"/>
            <w:tcBorders>
              <w:top w:val="nil"/>
              <w:left w:val="single" w:sz="4" w:space="0" w:color="auto"/>
              <w:bottom w:val="nil"/>
              <w:right w:val="single" w:sz="4" w:space="0" w:color="auto"/>
            </w:tcBorders>
          </w:tcPr>
          <w:p w14:paraId="499D534C" w14:textId="77777777" w:rsidR="006A7AE5" w:rsidRPr="00FC207C" w:rsidRDefault="006A7AE5" w:rsidP="00FC207C">
            <w:pPr>
              <w:rPr>
                <w:rFonts w:asciiTheme="minorHAnsi" w:hAnsiTheme="minorHAnsi" w:cstheme="minorHAnsi"/>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33915E4E" w14:textId="77777777" w:rsidR="006A7AE5" w:rsidRPr="00FC207C" w:rsidRDefault="006A7AE5" w:rsidP="00FC207C">
            <w:pPr>
              <w:numPr>
                <w:ilvl w:val="0"/>
                <w:numId w:val="14"/>
              </w:numPr>
              <w:rPr>
                <w:rFonts w:asciiTheme="minorHAnsi" w:hAnsiTheme="minorHAnsi" w:cstheme="minorHAnsi"/>
                <w:sz w:val="22"/>
                <w:szCs w:val="22"/>
                <w:lang w:val="en-GB"/>
              </w:rPr>
            </w:pPr>
            <w:r w:rsidRPr="00FC207C">
              <w:rPr>
                <w:rFonts w:asciiTheme="minorHAnsi" w:hAnsiTheme="minorHAnsi" w:cstheme="minorHAnsi"/>
                <w:sz w:val="22"/>
                <w:szCs w:val="22"/>
                <w:lang w:val="en-GB"/>
              </w:rPr>
              <w:t>To show the trends in the field of hydrogen and methanol technologies and to show the application of hydrogen technologies in engineering practice</w:t>
            </w:r>
          </w:p>
          <w:p w14:paraId="4FFD2278" w14:textId="77777777" w:rsidR="00D70389" w:rsidRPr="00FC207C" w:rsidRDefault="006A7AE5" w:rsidP="00FC207C">
            <w:pPr>
              <w:numPr>
                <w:ilvl w:val="0"/>
                <w:numId w:val="14"/>
              </w:numPr>
              <w:rPr>
                <w:rFonts w:asciiTheme="minorHAnsi" w:hAnsiTheme="minorHAnsi" w:cstheme="minorHAnsi"/>
                <w:sz w:val="22"/>
                <w:szCs w:val="22"/>
              </w:rPr>
            </w:pPr>
            <w:r w:rsidRPr="00FC207C">
              <w:rPr>
                <w:rFonts w:asciiTheme="minorHAnsi" w:hAnsiTheme="minorHAnsi" w:cstheme="minorHAnsi"/>
                <w:sz w:val="22"/>
                <w:szCs w:val="22"/>
                <w:lang w:val="en-GB"/>
              </w:rPr>
              <w:t>To further develop student's capabilities of independent thinking and creative solutions of engineering problems.</w:t>
            </w:r>
          </w:p>
          <w:p w14:paraId="6ADBAC0D" w14:textId="6498ABA1" w:rsidR="00FC207C" w:rsidRPr="00FC207C" w:rsidRDefault="00FC207C" w:rsidP="00FC207C">
            <w:pPr>
              <w:rPr>
                <w:rFonts w:asciiTheme="minorHAnsi" w:hAnsiTheme="minorHAnsi" w:cstheme="minorHAnsi"/>
                <w:sz w:val="22"/>
                <w:szCs w:val="22"/>
              </w:rPr>
            </w:pPr>
          </w:p>
        </w:tc>
      </w:tr>
      <w:tr w:rsidR="006A7AE5" w:rsidRPr="00FC207C" w14:paraId="709EE9FF" w14:textId="77777777" w:rsidTr="001C0243">
        <w:trPr>
          <w:trHeight w:val="117"/>
        </w:trPr>
        <w:tc>
          <w:tcPr>
            <w:tcW w:w="4730" w:type="dxa"/>
            <w:gridSpan w:val="11"/>
            <w:tcBorders>
              <w:top w:val="nil"/>
              <w:left w:val="nil"/>
              <w:bottom w:val="single" w:sz="4" w:space="0" w:color="auto"/>
              <w:right w:val="nil"/>
            </w:tcBorders>
          </w:tcPr>
          <w:p w14:paraId="0ED5594C" w14:textId="77777777" w:rsidR="006A7AE5" w:rsidRPr="00FC207C" w:rsidRDefault="006A7AE5" w:rsidP="00FC207C">
            <w:pPr>
              <w:rPr>
                <w:rFonts w:asciiTheme="minorHAnsi" w:hAnsiTheme="minorHAnsi" w:cstheme="minorHAnsi"/>
                <w:b/>
                <w:sz w:val="22"/>
                <w:szCs w:val="22"/>
              </w:rPr>
            </w:pPr>
          </w:p>
          <w:p w14:paraId="29CF7933"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tcPr>
          <w:p w14:paraId="17696309" w14:textId="77777777" w:rsidR="006A7AE5" w:rsidRPr="00FC207C" w:rsidRDefault="006A7AE5" w:rsidP="00FC207C">
            <w:pPr>
              <w:rPr>
                <w:rFonts w:asciiTheme="minorHAnsi" w:hAnsiTheme="minorHAnsi" w:cstheme="minorHAnsi"/>
                <w:b/>
                <w:sz w:val="22"/>
                <w:szCs w:val="22"/>
              </w:rPr>
            </w:pPr>
          </w:p>
          <w:p w14:paraId="41090B03" w14:textId="77777777" w:rsidR="006A7AE5" w:rsidRPr="00FC207C" w:rsidRDefault="006A7AE5" w:rsidP="00FC207C">
            <w:pPr>
              <w:rPr>
                <w:rFonts w:asciiTheme="minorHAnsi" w:hAnsiTheme="minorHAnsi" w:cstheme="minorHAnsi"/>
                <w:b/>
                <w:sz w:val="22"/>
                <w:szCs w:val="22"/>
              </w:rPr>
            </w:pPr>
          </w:p>
        </w:tc>
        <w:tc>
          <w:tcPr>
            <w:tcW w:w="4818" w:type="dxa"/>
            <w:gridSpan w:val="9"/>
            <w:tcBorders>
              <w:top w:val="nil"/>
              <w:left w:val="nil"/>
              <w:bottom w:val="single" w:sz="4" w:space="0" w:color="auto"/>
              <w:right w:val="nil"/>
            </w:tcBorders>
          </w:tcPr>
          <w:p w14:paraId="12F85B84" w14:textId="77777777" w:rsidR="006A7AE5" w:rsidRPr="00FC207C" w:rsidRDefault="006A7AE5" w:rsidP="00FC207C">
            <w:pPr>
              <w:rPr>
                <w:rFonts w:asciiTheme="minorHAnsi" w:hAnsiTheme="minorHAnsi" w:cstheme="minorHAnsi"/>
                <w:b/>
                <w:sz w:val="22"/>
                <w:szCs w:val="22"/>
              </w:rPr>
            </w:pPr>
          </w:p>
          <w:p w14:paraId="5CDBA03B"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D71855" w:rsidRPr="00FC207C" w14:paraId="1E4D3754" w14:textId="77777777" w:rsidTr="001C0243">
        <w:trPr>
          <w:trHeight w:val="117"/>
        </w:trPr>
        <w:tc>
          <w:tcPr>
            <w:tcW w:w="4730" w:type="dxa"/>
            <w:gridSpan w:val="11"/>
            <w:tcBorders>
              <w:top w:val="single" w:sz="4" w:space="0" w:color="auto"/>
              <w:left w:val="single" w:sz="4" w:space="0" w:color="auto"/>
              <w:bottom w:val="single" w:sz="4" w:space="0" w:color="auto"/>
              <w:right w:val="single" w:sz="4" w:space="0" w:color="auto"/>
            </w:tcBorders>
          </w:tcPr>
          <w:p w14:paraId="1B83D16D"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2B060AC1"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poznavanje osnovnih metod in fizikalnih principov</w:t>
            </w:r>
          </w:p>
          <w:p w14:paraId="21D764E2" w14:textId="77777777" w:rsidR="00D71855" w:rsidRPr="00FC207C" w:rsidRDefault="00D71855" w:rsidP="00FC207C">
            <w:pPr>
              <w:rPr>
                <w:rFonts w:asciiTheme="minorHAnsi" w:hAnsiTheme="minorHAnsi" w:cstheme="minorHAnsi"/>
                <w:sz w:val="22"/>
                <w:szCs w:val="22"/>
              </w:rPr>
            </w:pPr>
          </w:p>
          <w:p w14:paraId="5F45F29D" w14:textId="77777777" w:rsidR="00D71855" w:rsidRPr="00FC207C" w:rsidRDefault="00D71855" w:rsidP="00FC207C">
            <w:pPr>
              <w:rPr>
                <w:rFonts w:asciiTheme="minorHAnsi" w:hAnsiTheme="minorHAnsi" w:cstheme="minorHAnsi"/>
                <w:sz w:val="22"/>
                <w:szCs w:val="22"/>
                <w:u w:val="single"/>
              </w:rPr>
            </w:pPr>
            <w:r w:rsidRPr="00FC207C">
              <w:rPr>
                <w:rFonts w:asciiTheme="minorHAnsi" w:hAnsiTheme="minorHAnsi" w:cstheme="minorHAnsi"/>
                <w:sz w:val="22"/>
                <w:szCs w:val="22"/>
                <w:u w:val="single"/>
              </w:rPr>
              <w:t>Prenesljive/ključne spretnosti in drugi atributi:</w:t>
            </w:r>
          </w:p>
          <w:p w14:paraId="324D8FF6" w14:textId="77777777" w:rsidR="00D71855"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kombinirana uporaba različnih osnovnih znanj za reševanje inženirskih problemov;</w:t>
            </w:r>
          </w:p>
          <w:p w14:paraId="4D496A15" w14:textId="77777777" w:rsidR="00FC207C" w:rsidRDefault="00FC207C" w:rsidP="00FC207C">
            <w:pPr>
              <w:rPr>
                <w:rFonts w:asciiTheme="minorHAnsi" w:hAnsiTheme="minorHAnsi" w:cstheme="minorHAnsi"/>
                <w:b/>
                <w:sz w:val="22"/>
                <w:szCs w:val="22"/>
              </w:rPr>
            </w:pPr>
          </w:p>
          <w:p w14:paraId="197959F0" w14:textId="65A6DBC1" w:rsidR="00E81AC3" w:rsidRPr="00FC207C" w:rsidRDefault="00E81AC3" w:rsidP="00FC207C">
            <w:pPr>
              <w:rPr>
                <w:rFonts w:asciiTheme="minorHAnsi" w:hAnsiTheme="minorHAnsi" w:cstheme="minorHAnsi"/>
                <w:b/>
                <w:sz w:val="22"/>
                <w:szCs w:val="22"/>
              </w:rPr>
            </w:pPr>
          </w:p>
        </w:tc>
        <w:tc>
          <w:tcPr>
            <w:tcW w:w="142" w:type="dxa"/>
            <w:tcBorders>
              <w:left w:val="single" w:sz="4" w:space="0" w:color="auto"/>
              <w:right w:val="single" w:sz="4" w:space="0" w:color="auto"/>
            </w:tcBorders>
          </w:tcPr>
          <w:p w14:paraId="5F7C0B0D" w14:textId="77777777" w:rsidR="00D71855" w:rsidRPr="00FC207C" w:rsidRDefault="00D71855" w:rsidP="00FC207C">
            <w:pPr>
              <w:rPr>
                <w:rFonts w:asciiTheme="minorHAnsi" w:hAnsiTheme="minorHAnsi" w:cstheme="minorHAnsi"/>
                <w:b/>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34C0DAC6"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6595AABB" w14:textId="77777777" w:rsidR="00D71855" w:rsidRPr="00FC207C" w:rsidRDefault="00D71855"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knowledge of basic methods and physical principles</w:t>
            </w:r>
          </w:p>
          <w:p w14:paraId="39C3A8BE" w14:textId="77777777" w:rsidR="00D70389" w:rsidRPr="00FC207C" w:rsidRDefault="00D70389" w:rsidP="00FC207C">
            <w:pPr>
              <w:rPr>
                <w:rFonts w:asciiTheme="minorHAnsi" w:hAnsiTheme="minorHAnsi" w:cstheme="minorHAnsi"/>
                <w:sz w:val="22"/>
                <w:szCs w:val="22"/>
              </w:rPr>
            </w:pPr>
          </w:p>
          <w:p w14:paraId="222D4E94" w14:textId="77777777" w:rsidR="00D71855" w:rsidRPr="00FC207C" w:rsidRDefault="00D71855" w:rsidP="00FC207C">
            <w:pPr>
              <w:rPr>
                <w:rFonts w:asciiTheme="minorHAnsi" w:hAnsiTheme="minorHAnsi" w:cstheme="minorHAnsi"/>
                <w:sz w:val="22"/>
                <w:szCs w:val="22"/>
                <w:u w:val="single"/>
                <w:lang w:val="en-US"/>
              </w:rPr>
            </w:pPr>
            <w:r w:rsidRPr="00FC207C">
              <w:rPr>
                <w:rFonts w:asciiTheme="minorHAnsi" w:hAnsiTheme="minorHAnsi" w:cstheme="minorHAnsi"/>
                <w:sz w:val="22"/>
                <w:szCs w:val="22"/>
                <w:u w:val="single"/>
                <w:lang w:val="en-US"/>
              </w:rPr>
              <w:t>Transferable/Key skills and other attributes:</w:t>
            </w:r>
          </w:p>
          <w:p w14:paraId="3F2C372B" w14:textId="77777777" w:rsidR="00D71855" w:rsidRPr="00FC207C" w:rsidRDefault="00D71855" w:rsidP="00FC207C">
            <w:pPr>
              <w:numPr>
                <w:ilvl w:val="0"/>
                <w:numId w:val="15"/>
              </w:numPr>
              <w:tabs>
                <w:tab w:val="clear" w:pos="360"/>
              </w:tabs>
              <w:ind w:left="284" w:hanging="284"/>
              <w:rPr>
                <w:rFonts w:asciiTheme="minorHAnsi" w:hAnsiTheme="minorHAnsi" w:cstheme="minorHAnsi"/>
                <w:sz w:val="22"/>
                <w:szCs w:val="22"/>
                <w:lang w:val="en-US"/>
              </w:rPr>
            </w:pPr>
            <w:r w:rsidRPr="00FC207C">
              <w:rPr>
                <w:rFonts w:asciiTheme="minorHAnsi" w:hAnsiTheme="minorHAnsi" w:cstheme="minorHAnsi"/>
                <w:sz w:val="22"/>
                <w:szCs w:val="22"/>
                <w:lang w:val="en-US"/>
              </w:rPr>
              <w:t>combined use of different fundamental skills for solution of engineering problems;</w:t>
            </w:r>
          </w:p>
        </w:tc>
      </w:tr>
      <w:tr w:rsidR="006A7AE5" w:rsidRPr="00FC207C" w14:paraId="15A6EC9F" w14:textId="77777777" w:rsidTr="001C0243">
        <w:tc>
          <w:tcPr>
            <w:tcW w:w="4730" w:type="dxa"/>
            <w:gridSpan w:val="11"/>
            <w:tcBorders>
              <w:top w:val="single" w:sz="4" w:space="0" w:color="auto"/>
              <w:left w:val="nil"/>
              <w:bottom w:val="single" w:sz="4" w:space="0" w:color="auto"/>
              <w:right w:val="nil"/>
            </w:tcBorders>
          </w:tcPr>
          <w:p w14:paraId="135048AA" w14:textId="77777777" w:rsidR="006A7AE5" w:rsidRPr="00FC207C" w:rsidRDefault="006A7AE5" w:rsidP="00FC207C">
            <w:pPr>
              <w:rPr>
                <w:rFonts w:asciiTheme="minorHAnsi" w:hAnsiTheme="minorHAnsi" w:cstheme="minorHAnsi"/>
                <w:b/>
                <w:sz w:val="22"/>
                <w:szCs w:val="22"/>
              </w:rPr>
            </w:pPr>
          </w:p>
          <w:p w14:paraId="0A006F9D"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tcPr>
          <w:p w14:paraId="4DC682F2" w14:textId="77777777" w:rsidR="006A7AE5" w:rsidRPr="00FC207C" w:rsidRDefault="006A7AE5" w:rsidP="00FC207C">
            <w:pPr>
              <w:rPr>
                <w:rFonts w:asciiTheme="minorHAnsi" w:hAnsiTheme="minorHAnsi" w:cstheme="minorHAnsi"/>
                <w:b/>
                <w:sz w:val="22"/>
                <w:szCs w:val="22"/>
              </w:rPr>
            </w:pPr>
          </w:p>
          <w:p w14:paraId="539A5E7F" w14:textId="77777777" w:rsidR="006A7AE5" w:rsidRPr="00FC207C" w:rsidRDefault="006A7AE5" w:rsidP="00FC207C">
            <w:pPr>
              <w:rPr>
                <w:rFonts w:asciiTheme="minorHAnsi" w:hAnsiTheme="minorHAnsi" w:cstheme="minorHAnsi"/>
                <w:b/>
                <w:sz w:val="22"/>
                <w:szCs w:val="22"/>
              </w:rPr>
            </w:pPr>
          </w:p>
        </w:tc>
        <w:tc>
          <w:tcPr>
            <w:tcW w:w="4818" w:type="dxa"/>
            <w:gridSpan w:val="9"/>
            <w:tcBorders>
              <w:top w:val="single" w:sz="4" w:space="0" w:color="auto"/>
              <w:left w:val="nil"/>
              <w:bottom w:val="single" w:sz="4" w:space="0" w:color="auto"/>
              <w:right w:val="nil"/>
            </w:tcBorders>
          </w:tcPr>
          <w:p w14:paraId="64280D25" w14:textId="77777777" w:rsidR="006A7AE5" w:rsidRPr="00FC207C" w:rsidRDefault="006A7AE5" w:rsidP="00FC207C">
            <w:pPr>
              <w:rPr>
                <w:rFonts w:asciiTheme="minorHAnsi" w:hAnsiTheme="minorHAnsi" w:cstheme="minorHAnsi"/>
                <w:b/>
                <w:sz w:val="22"/>
                <w:szCs w:val="22"/>
              </w:rPr>
            </w:pPr>
          </w:p>
          <w:p w14:paraId="6F8D2A91"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6A7AE5" w:rsidRPr="00FC207C" w14:paraId="49F3BCBD" w14:textId="77777777" w:rsidTr="006A7AE5">
        <w:trPr>
          <w:trHeight w:val="983"/>
        </w:trPr>
        <w:tc>
          <w:tcPr>
            <w:tcW w:w="4730" w:type="dxa"/>
            <w:gridSpan w:val="11"/>
            <w:tcBorders>
              <w:top w:val="single" w:sz="4" w:space="0" w:color="auto"/>
              <w:left w:val="single" w:sz="4" w:space="0" w:color="auto"/>
              <w:bottom w:val="single" w:sz="4" w:space="0" w:color="auto"/>
              <w:right w:val="single" w:sz="4" w:space="0" w:color="auto"/>
            </w:tcBorders>
          </w:tcPr>
          <w:p w14:paraId="3FD051A0" w14:textId="6553B44E" w:rsidR="006A7AE5" w:rsidRPr="00FC207C" w:rsidRDefault="005F517E" w:rsidP="00FC207C">
            <w:p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1. </w:t>
            </w:r>
            <w:r w:rsidR="006A7AE5" w:rsidRPr="00FC207C">
              <w:rPr>
                <w:rFonts w:asciiTheme="minorHAnsi" w:hAnsiTheme="minorHAnsi" w:cstheme="minorHAnsi"/>
                <w:sz w:val="22"/>
                <w:szCs w:val="22"/>
                <w:lang w:val="en-GB"/>
              </w:rPr>
              <w:t>predavanja</w:t>
            </w:r>
          </w:p>
          <w:p w14:paraId="70562F5C" w14:textId="1322E541" w:rsidR="005F517E" w:rsidRPr="00FC207C" w:rsidRDefault="005F517E" w:rsidP="00FC207C">
            <w:p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2. Avditorne vaje</w:t>
            </w:r>
          </w:p>
          <w:p w14:paraId="3563C5EC" w14:textId="77777777" w:rsidR="005F517E" w:rsidRPr="00FC207C" w:rsidRDefault="005F517E" w:rsidP="00FC207C">
            <w:p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3. Laboratorijske vaje</w:t>
            </w:r>
          </w:p>
          <w:p w14:paraId="0A495ABA" w14:textId="611929E3" w:rsidR="006A7AE5" w:rsidRPr="00FC207C" w:rsidRDefault="006A7AE5" w:rsidP="00FC207C">
            <w:pPr>
              <w:tabs>
                <w:tab w:val="left" w:pos="1030"/>
              </w:tabs>
              <w:jc w:val="both"/>
              <w:rPr>
                <w:rFonts w:asciiTheme="minorHAnsi" w:hAnsiTheme="minorHAnsi" w:cstheme="minorHAnsi"/>
                <w:sz w:val="22"/>
                <w:szCs w:val="22"/>
                <w:lang w:val="it-IT"/>
              </w:rPr>
            </w:pPr>
          </w:p>
        </w:tc>
        <w:tc>
          <w:tcPr>
            <w:tcW w:w="142" w:type="dxa"/>
            <w:tcBorders>
              <w:top w:val="nil"/>
              <w:left w:val="single" w:sz="4" w:space="0" w:color="auto"/>
              <w:bottom w:val="nil"/>
              <w:right w:val="single" w:sz="4" w:space="0" w:color="auto"/>
            </w:tcBorders>
          </w:tcPr>
          <w:p w14:paraId="3B2A4559" w14:textId="77777777" w:rsidR="006A7AE5" w:rsidRPr="00FC207C" w:rsidRDefault="006A7AE5" w:rsidP="00FC207C">
            <w:pPr>
              <w:rPr>
                <w:rFonts w:asciiTheme="minorHAnsi" w:hAnsiTheme="minorHAnsi" w:cstheme="minorHAnsi"/>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5FB32E83" w14:textId="0D897E64" w:rsidR="006A7AE5" w:rsidRPr="00FC207C" w:rsidRDefault="005F517E" w:rsidP="00FC207C">
            <w:p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1. </w:t>
            </w:r>
            <w:r w:rsidR="006A7AE5" w:rsidRPr="00FC207C">
              <w:rPr>
                <w:rFonts w:asciiTheme="minorHAnsi" w:hAnsiTheme="minorHAnsi" w:cstheme="minorHAnsi"/>
                <w:sz w:val="22"/>
                <w:szCs w:val="22"/>
                <w:lang w:val="en-GB"/>
              </w:rPr>
              <w:t>lectures</w:t>
            </w:r>
          </w:p>
          <w:p w14:paraId="26B61A48" w14:textId="77777777" w:rsidR="005F517E" w:rsidRPr="00FC207C" w:rsidRDefault="005F517E" w:rsidP="00FC207C">
            <w:pPr>
              <w:rPr>
                <w:rFonts w:asciiTheme="minorHAnsi" w:hAnsiTheme="minorHAnsi" w:cstheme="minorHAnsi"/>
                <w:sz w:val="22"/>
                <w:szCs w:val="22"/>
              </w:rPr>
            </w:pPr>
            <w:r w:rsidRPr="00FC207C">
              <w:rPr>
                <w:rFonts w:asciiTheme="minorHAnsi" w:hAnsiTheme="minorHAnsi" w:cstheme="minorHAnsi"/>
                <w:sz w:val="22"/>
                <w:szCs w:val="22"/>
              </w:rPr>
              <w:t>2. Auditorium exercises</w:t>
            </w:r>
          </w:p>
          <w:p w14:paraId="51A1DEF8" w14:textId="292A3F7C" w:rsidR="006A7AE5" w:rsidRPr="00FC207C" w:rsidRDefault="005F517E" w:rsidP="00FC207C">
            <w:pPr>
              <w:tabs>
                <w:tab w:val="left" w:pos="1030"/>
              </w:tabs>
              <w:jc w:val="both"/>
              <w:rPr>
                <w:rFonts w:asciiTheme="minorHAnsi" w:hAnsiTheme="minorHAnsi" w:cstheme="minorHAnsi"/>
                <w:sz w:val="22"/>
                <w:szCs w:val="22"/>
              </w:rPr>
            </w:pPr>
            <w:r w:rsidRPr="00FC207C">
              <w:rPr>
                <w:rFonts w:asciiTheme="minorHAnsi" w:hAnsiTheme="minorHAnsi" w:cstheme="minorHAnsi"/>
                <w:sz w:val="22"/>
                <w:szCs w:val="22"/>
              </w:rPr>
              <w:t>3. Laboratory exercises</w:t>
            </w:r>
          </w:p>
        </w:tc>
      </w:tr>
      <w:tr w:rsidR="006A7AE5" w:rsidRPr="00FC207C" w14:paraId="733C6AB5" w14:textId="77777777" w:rsidTr="006A7AE5">
        <w:tc>
          <w:tcPr>
            <w:tcW w:w="4017" w:type="dxa"/>
            <w:gridSpan w:val="8"/>
            <w:tcBorders>
              <w:top w:val="nil"/>
              <w:left w:val="nil"/>
              <w:bottom w:val="single" w:sz="4" w:space="0" w:color="auto"/>
              <w:right w:val="nil"/>
            </w:tcBorders>
          </w:tcPr>
          <w:p w14:paraId="269C870A" w14:textId="77777777" w:rsidR="006A7AE5" w:rsidRPr="00FC207C" w:rsidRDefault="006A7AE5" w:rsidP="00FC207C">
            <w:pPr>
              <w:rPr>
                <w:rFonts w:asciiTheme="minorHAnsi" w:hAnsiTheme="minorHAnsi" w:cstheme="minorHAnsi"/>
                <w:b/>
                <w:sz w:val="22"/>
                <w:szCs w:val="22"/>
              </w:rPr>
            </w:pPr>
          </w:p>
          <w:p w14:paraId="5DF53F15"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5"/>
            <w:tcBorders>
              <w:top w:val="nil"/>
              <w:left w:val="nil"/>
              <w:bottom w:val="single" w:sz="4" w:space="0" w:color="auto"/>
              <w:right w:val="nil"/>
            </w:tcBorders>
          </w:tcPr>
          <w:p w14:paraId="2481E82A"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26B45D70"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3" w:type="dxa"/>
            <w:gridSpan w:val="8"/>
            <w:tcBorders>
              <w:top w:val="nil"/>
              <w:left w:val="nil"/>
              <w:bottom w:val="single" w:sz="4" w:space="0" w:color="auto"/>
              <w:right w:val="nil"/>
            </w:tcBorders>
          </w:tcPr>
          <w:p w14:paraId="707164C8" w14:textId="77777777" w:rsidR="006A7AE5" w:rsidRPr="00FC207C" w:rsidRDefault="006A7AE5" w:rsidP="00FC207C">
            <w:pPr>
              <w:rPr>
                <w:rFonts w:asciiTheme="minorHAnsi" w:hAnsiTheme="minorHAnsi" w:cstheme="minorHAnsi"/>
                <w:b/>
                <w:sz w:val="22"/>
                <w:szCs w:val="22"/>
              </w:rPr>
            </w:pPr>
          </w:p>
          <w:p w14:paraId="4934375B"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6A7AE5" w:rsidRPr="00FC207C" w14:paraId="0BCB38A3" w14:textId="77777777" w:rsidTr="006A7AE5">
        <w:trPr>
          <w:trHeight w:val="1104"/>
        </w:trPr>
        <w:tc>
          <w:tcPr>
            <w:tcW w:w="4017" w:type="dxa"/>
            <w:gridSpan w:val="8"/>
            <w:tcBorders>
              <w:top w:val="single" w:sz="4" w:space="0" w:color="auto"/>
              <w:left w:val="single" w:sz="4" w:space="0" w:color="auto"/>
              <w:bottom w:val="single" w:sz="4" w:space="0" w:color="auto"/>
              <w:right w:val="single" w:sz="4" w:space="0" w:color="auto"/>
            </w:tcBorders>
          </w:tcPr>
          <w:p w14:paraId="6FD69AFC"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4D563E56" w14:textId="77777777" w:rsidR="005F517E" w:rsidRPr="00FC207C" w:rsidRDefault="006A7AE5" w:rsidP="00FC207C">
            <w:pPr>
              <w:numPr>
                <w:ilvl w:val="0"/>
                <w:numId w:val="16"/>
              </w:num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pisni izpit</w:t>
            </w:r>
            <w:r w:rsidR="005F517E" w:rsidRPr="00FC207C">
              <w:rPr>
                <w:rFonts w:asciiTheme="minorHAnsi" w:hAnsiTheme="minorHAnsi" w:cstheme="minorHAnsi"/>
                <w:sz w:val="22"/>
                <w:szCs w:val="22"/>
                <w:lang w:val="en-GB"/>
              </w:rPr>
              <w:t xml:space="preserve"> (računske naloge)</w:t>
            </w:r>
          </w:p>
          <w:p w14:paraId="2A27DF39" w14:textId="47726434" w:rsidR="006A7AE5" w:rsidRPr="00FC207C" w:rsidRDefault="006A7AE5" w:rsidP="00FC207C">
            <w:pPr>
              <w:numPr>
                <w:ilvl w:val="0"/>
                <w:numId w:val="16"/>
              </w:num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ustni izpit</w:t>
            </w:r>
            <w:r w:rsidR="005F517E" w:rsidRPr="00FC207C">
              <w:rPr>
                <w:rFonts w:asciiTheme="minorHAnsi" w:hAnsiTheme="minorHAnsi" w:cstheme="minorHAnsi"/>
                <w:sz w:val="22"/>
                <w:szCs w:val="22"/>
                <w:lang w:val="en-GB"/>
              </w:rPr>
              <w:t xml:space="preserve"> (teorija)</w:t>
            </w:r>
          </w:p>
          <w:p w14:paraId="56AB5E2E" w14:textId="77777777" w:rsidR="006A7AE5" w:rsidRPr="00FC207C" w:rsidRDefault="006A7AE5" w:rsidP="00FC207C">
            <w:pPr>
              <w:numPr>
                <w:ilvl w:val="0"/>
                <w:numId w:val="16"/>
              </w:num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seminarske naloge</w:t>
            </w:r>
          </w:p>
        </w:tc>
        <w:tc>
          <w:tcPr>
            <w:tcW w:w="1560" w:type="dxa"/>
            <w:gridSpan w:val="5"/>
            <w:tcBorders>
              <w:top w:val="single" w:sz="4" w:space="0" w:color="auto"/>
              <w:left w:val="single" w:sz="4" w:space="0" w:color="auto"/>
              <w:bottom w:val="single" w:sz="4" w:space="0" w:color="auto"/>
              <w:right w:val="single" w:sz="4" w:space="0" w:color="auto"/>
            </w:tcBorders>
            <w:vAlign w:val="bottom"/>
          </w:tcPr>
          <w:p w14:paraId="0748E7B3"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30</w:t>
            </w:r>
          </w:p>
          <w:p w14:paraId="12ED8177"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50</w:t>
            </w:r>
          </w:p>
          <w:p w14:paraId="3C8C77FD"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20</w:t>
            </w:r>
          </w:p>
        </w:tc>
        <w:tc>
          <w:tcPr>
            <w:tcW w:w="4113" w:type="dxa"/>
            <w:gridSpan w:val="8"/>
            <w:tcBorders>
              <w:top w:val="single" w:sz="4" w:space="0" w:color="auto"/>
              <w:left w:val="single" w:sz="4" w:space="0" w:color="auto"/>
              <w:bottom w:val="single" w:sz="4" w:space="0" w:color="auto"/>
              <w:right w:val="single" w:sz="4" w:space="0" w:color="auto"/>
            </w:tcBorders>
          </w:tcPr>
          <w:p w14:paraId="6330D348" w14:textId="77777777" w:rsidR="005F517E" w:rsidRPr="00FC207C" w:rsidRDefault="005F517E"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63266CB6" w14:textId="77777777" w:rsidR="005F517E" w:rsidRPr="00FC207C" w:rsidRDefault="005F517E" w:rsidP="00FC207C">
            <w:pPr>
              <w:numPr>
                <w:ilvl w:val="0"/>
                <w:numId w:val="17"/>
              </w:num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written exam (computational tasks )</w:t>
            </w:r>
          </w:p>
          <w:p w14:paraId="5425701C" w14:textId="77777777" w:rsidR="005F517E" w:rsidRPr="00FC207C" w:rsidRDefault="005F517E" w:rsidP="00FC207C">
            <w:pPr>
              <w:numPr>
                <w:ilvl w:val="0"/>
                <w:numId w:val="17"/>
              </w:num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oral exam (theory)</w:t>
            </w:r>
          </w:p>
          <w:p w14:paraId="664F505F" w14:textId="30E027CA" w:rsidR="006A7AE5" w:rsidRPr="00FC207C" w:rsidRDefault="005F517E" w:rsidP="00FC207C">
            <w:pPr>
              <w:numPr>
                <w:ilvl w:val="0"/>
                <w:numId w:val="17"/>
              </w:num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seminar work</w:t>
            </w:r>
          </w:p>
        </w:tc>
      </w:tr>
      <w:tr w:rsidR="005F517E" w:rsidRPr="00FC207C" w14:paraId="21D078D2" w14:textId="77777777" w:rsidTr="005F517E">
        <w:trPr>
          <w:trHeight w:val="1104"/>
        </w:trPr>
        <w:tc>
          <w:tcPr>
            <w:tcW w:w="4017" w:type="dxa"/>
            <w:gridSpan w:val="8"/>
            <w:tcBorders>
              <w:top w:val="single" w:sz="4" w:space="0" w:color="auto"/>
              <w:left w:val="single" w:sz="4" w:space="0" w:color="auto"/>
              <w:bottom w:val="single" w:sz="4" w:space="0" w:color="auto"/>
              <w:right w:val="single" w:sz="4" w:space="0" w:color="auto"/>
            </w:tcBorders>
          </w:tcPr>
          <w:p w14:paraId="0C1D65DE" w14:textId="77777777" w:rsidR="00E50CE3" w:rsidRPr="00FC207C" w:rsidRDefault="005F517E"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 xml:space="preserve">Za opravljen izpit mora študent vsak del izpita (pisni izpit, ustni  izpit) opraviti z vsaj 50%. </w:t>
            </w:r>
          </w:p>
          <w:p w14:paraId="2AD13CA6" w14:textId="77777777" w:rsidR="00E50CE3" w:rsidRPr="00FC207C" w:rsidRDefault="00E50CE3" w:rsidP="00FC207C">
            <w:pPr>
              <w:tabs>
                <w:tab w:val="left" w:pos="227"/>
              </w:tabs>
              <w:rPr>
                <w:rFonts w:asciiTheme="minorHAnsi" w:hAnsiTheme="minorHAnsi" w:cstheme="minorHAnsi"/>
                <w:sz w:val="22"/>
                <w:szCs w:val="22"/>
              </w:rPr>
            </w:pPr>
          </w:p>
          <w:p w14:paraId="2D3BF9C8" w14:textId="6DDBF84B" w:rsidR="00E50CE3" w:rsidRPr="00FC207C" w:rsidRDefault="00E50CE3"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Ustni izpit je lahko nadomeščen z dvema pozitivnima kolokvijema.</w:t>
            </w:r>
          </w:p>
          <w:p w14:paraId="70EA47F1" w14:textId="77777777" w:rsidR="00E50CE3" w:rsidRPr="00FC207C" w:rsidRDefault="00E50CE3"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Pisni izpit je lahko nadomeščen z dvema pozitivnima kolokvijema.</w:t>
            </w:r>
          </w:p>
          <w:p w14:paraId="4AE2A5CF" w14:textId="66D6E408" w:rsidR="005F517E" w:rsidRPr="00FC207C" w:rsidRDefault="005F517E" w:rsidP="00FC207C">
            <w:pPr>
              <w:rPr>
                <w:rFonts w:asciiTheme="minorHAnsi" w:hAnsiTheme="minorHAnsi" w:cstheme="minorHAnsi"/>
                <w:sz w:val="22"/>
                <w:szCs w:val="22"/>
              </w:rPr>
            </w:pPr>
          </w:p>
        </w:tc>
        <w:tc>
          <w:tcPr>
            <w:tcW w:w="1560" w:type="dxa"/>
            <w:gridSpan w:val="5"/>
            <w:tcBorders>
              <w:top w:val="single" w:sz="4" w:space="0" w:color="auto"/>
              <w:left w:val="single" w:sz="4" w:space="0" w:color="auto"/>
              <w:bottom w:val="single" w:sz="4" w:space="0" w:color="auto"/>
              <w:right w:val="single" w:sz="4" w:space="0" w:color="auto"/>
            </w:tcBorders>
            <w:vAlign w:val="bottom"/>
          </w:tcPr>
          <w:p w14:paraId="73FFD581" w14:textId="77777777" w:rsidR="005F517E" w:rsidRPr="00FC207C" w:rsidRDefault="005F517E" w:rsidP="00FC207C">
            <w:pPr>
              <w:jc w:val="center"/>
              <w:rPr>
                <w:rFonts w:asciiTheme="minorHAnsi" w:hAnsiTheme="minorHAnsi" w:cstheme="minorHAnsi"/>
                <w:b/>
                <w:sz w:val="22"/>
                <w:szCs w:val="22"/>
              </w:rPr>
            </w:pPr>
          </w:p>
        </w:tc>
        <w:tc>
          <w:tcPr>
            <w:tcW w:w="4113" w:type="dxa"/>
            <w:gridSpan w:val="8"/>
            <w:tcBorders>
              <w:top w:val="single" w:sz="4" w:space="0" w:color="auto"/>
              <w:left w:val="single" w:sz="4" w:space="0" w:color="auto"/>
              <w:bottom w:val="single" w:sz="4" w:space="0" w:color="auto"/>
              <w:right w:val="single" w:sz="4" w:space="0" w:color="auto"/>
            </w:tcBorders>
          </w:tcPr>
          <w:p w14:paraId="1BB736E5" w14:textId="77777777" w:rsidR="005F517E" w:rsidRPr="00FC207C" w:rsidRDefault="005F517E" w:rsidP="00FC207C">
            <w:pPr>
              <w:rPr>
                <w:rFonts w:asciiTheme="minorHAnsi" w:hAnsiTheme="minorHAnsi" w:cstheme="minorHAnsi"/>
                <w:sz w:val="22"/>
                <w:szCs w:val="22"/>
              </w:rPr>
            </w:pPr>
            <w:r w:rsidRPr="00FC207C">
              <w:rPr>
                <w:rFonts w:asciiTheme="minorHAnsi" w:hAnsiTheme="minorHAnsi" w:cstheme="minorHAnsi"/>
                <w:sz w:val="22"/>
                <w:szCs w:val="22"/>
              </w:rPr>
              <w:t xml:space="preserve">To pass the exam, the student must pass each part of the exam (written exam, oral exam) with at least 50%. </w:t>
            </w:r>
          </w:p>
          <w:p w14:paraId="4BCEC9CC" w14:textId="77777777" w:rsidR="00E50CE3" w:rsidRPr="00FC207C" w:rsidRDefault="00E50CE3" w:rsidP="00FC207C">
            <w:pPr>
              <w:rPr>
                <w:rFonts w:asciiTheme="minorHAnsi" w:hAnsiTheme="minorHAnsi" w:cstheme="minorHAnsi"/>
                <w:sz w:val="22"/>
                <w:szCs w:val="22"/>
              </w:rPr>
            </w:pPr>
          </w:p>
          <w:p w14:paraId="04D0D8FF" w14:textId="5F12C9BB" w:rsidR="00E50CE3" w:rsidRPr="00FC207C" w:rsidRDefault="00E50CE3" w:rsidP="00FC207C">
            <w:pPr>
              <w:pStyle w:val="HTML-oblikovano"/>
              <w:rPr>
                <w:rFonts w:asciiTheme="minorHAnsi" w:hAnsiTheme="minorHAnsi" w:cstheme="minorHAnsi"/>
                <w:sz w:val="22"/>
                <w:szCs w:val="22"/>
              </w:rPr>
            </w:pPr>
            <w:r w:rsidRPr="00FC207C">
              <w:rPr>
                <w:rStyle w:val="y2iqfc"/>
                <w:rFonts w:asciiTheme="minorHAnsi" w:hAnsiTheme="minorHAnsi" w:cstheme="minorHAnsi"/>
                <w:sz w:val="22"/>
                <w:szCs w:val="22"/>
                <w:lang w:val="en"/>
              </w:rPr>
              <w:t xml:space="preserve">Oral exam </w:t>
            </w:r>
            <w:r w:rsidRPr="00FC207C">
              <w:rPr>
                <w:rFonts w:asciiTheme="minorHAnsi" w:hAnsiTheme="minorHAnsi" w:cstheme="minorHAnsi"/>
                <w:sz w:val="22"/>
                <w:szCs w:val="22"/>
                <w:lang w:val="en"/>
              </w:rPr>
              <w:t>can be replaced by two positive midterm test.</w:t>
            </w:r>
          </w:p>
          <w:p w14:paraId="5B215F57" w14:textId="3C532294" w:rsidR="00E50CE3" w:rsidRPr="00FC207C" w:rsidRDefault="00E50CE3" w:rsidP="00FC207C">
            <w:pPr>
              <w:pStyle w:val="HTML-oblikovano"/>
              <w:rPr>
                <w:rStyle w:val="y2iqfc"/>
                <w:rFonts w:asciiTheme="minorHAnsi" w:hAnsiTheme="minorHAnsi" w:cstheme="minorHAnsi"/>
                <w:sz w:val="22"/>
                <w:szCs w:val="22"/>
                <w:lang w:val="en"/>
              </w:rPr>
            </w:pPr>
            <w:r w:rsidRPr="00FC207C">
              <w:rPr>
                <w:rStyle w:val="y2iqfc"/>
                <w:rFonts w:asciiTheme="minorHAnsi" w:hAnsiTheme="minorHAnsi" w:cstheme="minorHAnsi"/>
                <w:sz w:val="22"/>
                <w:szCs w:val="22"/>
                <w:lang w:val="en"/>
              </w:rPr>
              <w:t xml:space="preserve">Written exam </w:t>
            </w:r>
            <w:r w:rsidRPr="00FC207C">
              <w:rPr>
                <w:rFonts w:asciiTheme="minorHAnsi" w:hAnsiTheme="minorHAnsi" w:cstheme="minorHAnsi"/>
                <w:sz w:val="22"/>
                <w:szCs w:val="22"/>
                <w:lang w:val="en"/>
              </w:rPr>
              <w:t>can be replaced by two positive midterm test.</w:t>
            </w:r>
          </w:p>
          <w:p w14:paraId="38AEB7DD" w14:textId="77607E00" w:rsidR="00E50CE3" w:rsidRPr="00FC207C" w:rsidRDefault="00E50CE3" w:rsidP="00FC207C">
            <w:pPr>
              <w:rPr>
                <w:rFonts w:asciiTheme="minorHAnsi" w:hAnsiTheme="minorHAnsi" w:cstheme="minorHAnsi"/>
                <w:sz w:val="22"/>
                <w:szCs w:val="22"/>
              </w:rPr>
            </w:pPr>
          </w:p>
        </w:tc>
      </w:tr>
    </w:tbl>
    <w:p w14:paraId="346D31A6" w14:textId="77777777" w:rsidR="005F517E" w:rsidRPr="00FC207C" w:rsidRDefault="005F517E" w:rsidP="00FC207C">
      <w:pPr>
        <w:rPr>
          <w:rFonts w:asciiTheme="minorHAnsi" w:hAnsiTheme="minorHAnsi" w:cstheme="minorHAnsi"/>
          <w:sz w:val="22"/>
          <w:szCs w:val="22"/>
        </w:rPr>
      </w:pPr>
    </w:p>
    <w:tbl>
      <w:tblPr>
        <w:tblW w:w="9690" w:type="dxa"/>
        <w:tblInd w:w="5" w:type="dxa"/>
        <w:tblLayout w:type="fixed"/>
        <w:tblCellMar>
          <w:left w:w="56" w:type="dxa"/>
          <w:right w:w="56" w:type="dxa"/>
        </w:tblCellMar>
        <w:tblLook w:val="00A0" w:firstRow="1" w:lastRow="0" w:firstColumn="1" w:lastColumn="0" w:noHBand="0" w:noVBand="0"/>
      </w:tblPr>
      <w:tblGrid>
        <w:gridCol w:w="9690"/>
      </w:tblGrid>
      <w:tr w:rsidR="006A7AE5" w:rsidRPr="00FC207C" w14:paraId="4005BCD5" w14:textId="77777777" w:rsidTr="00C214C9">
        <w:tc>
          <w:tcPr>
            <w:tcW w:w="9690" w:type="dxa"/>
            <w:tcBorders>
              <w:top w:val="single" w:sz="4" w:space="0" w:color="auto"/>
              <w:left w:val="nil"/>
              <w:bottom w:val="single" w:sz="4" w:space="0" w:color="auto"/>
              <w:right w:val="nil"/>
            </w:tcBorders>
          </w:tcPr>
          <w:p w14:paraId="0E487CD1" w14:textId="77777777" w:rsidR="006A7AE5" w:rsidRPr="00FC207C" w:rsidRDefault="006A7AE5" w:rsidP="00FC207C">
            <w:pPr>
              <w:rPr>
                <w:rFonts w:asciiTheme="minorHAnsi" w:hAnsiTheme="minorHAnsi" w:cstheme="minorHAnsi"/>
                <w:b/>
                <w:sz w:val="22"/>
                <w:szCs w:val="22"/>
              </w:rPr>
            </w:pPr>
          </w:p>
          <w:p w14:paraId="0DE908DD"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6A7AE5" w:rsidRPr="00FC207C" w14:paraId="0651E193" w14:textId="77777777" w:rsidTr="00C214C9">
        <w:tc>
          <w:tcPr>
            <w:tcW w:w="9690" w:type="dxa"/>
            <w:tcBorders>
              <w:top w:val="single" w:sz="4" w:space="0" w:color="auto"/>
              <w:left w:val="single" w:sz="4" w:space="0" w:color="auto"/>
              <w:bottom w:val="single" w:sz="4" w:space="0" w:color="auto"/>
              <w:right w:val="single" w:sz="4" w:space="0" w:color="auto"/>
            </w:tcBorders>
          </w:tcPr>
          <w:p w14:paraId="7F55E198"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 xml:space="preserve">1. NOVOSEL, Urška, ŽIVIĆ, Marija, AVSEC, Jurij. The production of electricity, heat and hydrogen with the thermal power plant in combination with alternative technologies. International Journal of Hydrogen Energy, 2021, SSN 1879-3487.] </w:t>
            </w:r>
          </w:p>
          <w:p w14:paraId="1CBC6DB8"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p>
          <w:p w14:paraId="03C9FC19"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 xml:space="preserve">2. AVSEC, Jurij, WANG, Zhaolin, NATERER, Greg F. Thermodynamic and transport properties of fluids and solids in a Cu-Cl solar hydrogen cycle. Journal of thermal analysis and calorimetry, ISSN 1388-6150. </w:t>
            </w:r>
          </w:p>
          <w:p w14:paraId="76D8ECCC"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p>
          <w:p w14:paraId="7B014445"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3. STRUŠNIK, Dušan, AVSEC, Jurij. Exergoeconomic machine-learning method of integrating a thermochemical Cu%Cl cycle in a multigeneration combined cycle gas turbine for hydrogen production. International Journal of Hydrogen Energy, ISSN 1879-3487. [Online ed.], 2022, vol. 47, iss. 39, str. 17121-17149</w:t>
            </w:r>
          </w:p>
          <w:p w14:paraId="7AA4F623"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p>
          <w:p w14:paraId="25838C49" w14:textId="77777777" w:rsidR="005F517E" w:rsidRPr="00FC207C" w:rsidRDefault="005F517E" w:rsidP="00FC207C">
            <w:pPr>
              <w:rPr>
                <w:rFonts w:asciiTheme="minorHAnsi" w:eastAsia="Times New Roman" w:hAnsiTheme="minorHAnsi" w:cstheme="minorHAnsi"/>
                <w:sz w:val="22"/>
                <w:szCs w:val="22"/>
              </w:rPr>
            </w:pPr>
            <w:r w:rsidRPr="00FC207C">
              <w:rPr>
                <w:rFonts w:asciiTheme="minorHAnsi" w:eastAsia="Times New Roman" w:hAnsiTheme="minorHAnsi" w:cstheme="minorHAnsi"/>
                <w:sz w:val="22"/>
                <w:szCs w:val="22"/>
              </w:rPr>
              <w:t xml:space="preserve">4. AGREŽ, Marko, AVSEC, Jurij, STRUŠNIK, Dušan. Entropy and exergy analysis of steam passing through an inlet steam turbine control valve assembly using artificial neural networks. International journal of heat and mass transfer, ISSN 1879-2189. </w:t>
            </w:r>
          </w:p>
          <w:p w14:paraId="42A991D4" w14:textId="77777777" w:rsidR="005F517E" w:rsidRPr="00FC207C" w:rsidRDefault="005F517E" w:rsidP="00FC207C">
            <w:pPr>
              <w:rPr>
                <w:rFonts w:asciiTheme="minorHAnsi" w:hAnsiTheme="minorHAnsi" w:cstheme="minorHAnsi"/>
                <w:sz w:val="22"/>
                <w:szCs w:val="22"/>
              </w:rPr>
            </w:pPr>
          </w:p>
          <w:p w14:paraId="7E4C4C87" w14:textId="77777777" w:rsidR="005F517E" w:rsidRPr="00FC207C" w:rsidRDefault="005F517E" w:rsidP="00FC207C">
            <w:pPr>
              <w:rPr>
                <w:rFonts w:asciiTheme="minorHAnsi" w:hAnsiTheme="minorHAnsi" w:cstheme="minorHAnsi"/>
                <w:sz w:val="22"/>
                <w:szCs w:val="22"/>
              </w:rPr>
            </w:pPr>
            <w:r w:rsidRPr="00FC207C">
              <w:rPr>
                <w:rFonts w:asciiTheme="minorHAnsi" w:hAnsiTheme="minorHAnsi" w:cstheme="minorHAnsi"/>
                <w:sz w:val="22"/>
                <w:szCs w:val="22"/>
              </w:rPr>
              <w:t>5. AVSEC, Jurij, WANG, Zhaolin, NATERER, Greg F. Thermodynamic and transport properties of fluids and solids in a Cu-Cl solar hydrogen cycle. Journal of thermal analysis and calorimetry, ISSN 1388-6150. [Print ed.], jan. 2017, vol. 127, issue 1, str. 961-967</w:t>
            </w:r>
          </w:p>
          <w:p w14:paraId="4E0A9062" w14:textId="3DBA0AE8" w:rsidR="006A7AE5" w:rsidRPr="00FC207C" w:rsidRDefault="006A7AE5" w:rsidP="00FC207C">
            <w:pPr>
              <w:rPr>
                <w:rFonts w:asciiTheme="minorHAnsi" w:eastAsia="Times New Roman" w:hAnsiTheme="minorHAnsi" w:cstheme="minorHAnsi"/>
                <w:sz w:val="22"/>
                <w:szCs w:val="22"/>
              </w:rPr>
            </w:pPr>
          </w:p>
        </w:tc>
      </w:tr>
    </w:tbl>
    <w:p w14:paraId="0E4777A8" w14:textId="77777777" w:rsidR="00873814" w:rsidRPr="00FC207C" w:rsidRDefault="00873814" w:rsidP="00FC207C">
      <w:pPr>
        <w:rPr>
          <w:rFonts w:asciiTheme="minorHAnsi" w:hAnsiTheme="minorHAnsi" w:cstheme="minorHAnsi"/>
          <w:sz w:val="22"/>
          <w:szCs w:val="22"/>
        </w:rPr>
      </w:pPr>
      <w:r w:rsidRPr="00FC207C">
        <w:rPr>
          <w:rFonts w:asciiTheme="minorHAnsi" w:hAnsiTheme="minorHAnsi" w:cstheme="minorHAnsi"/>
          <w:sz w:val="22"/>
          <w:szCs w:val="22"/>
        </w:rPr>
        <w:br w:type="page"/>
      </w:r>
    </w:p>
    <w:tbl>
      <w:tblPr>
        <w:tblW w:w="9690" w:type="dxa"/>
        <w:tblLayout w:type="fixed"/>
        <w:tblCellMar>
          <w:left w:w="56" w:type="dxa"/>
          <w:right w:w="56" w:type="dxa"/>
        </w:tblCellMar>
        <w:tblLook w:val="00A0" w:firstRow="1" w:lastRow="0" w:firstColumn="1" w:lastColumn="0" w:noHBand="0" w:noVBand="0"/>
      </w:tblPr>
      <w:tblGrid>
        <w:gridCol w:w="1408"/>
        <w:gridCol w:w="389"/>
        <w:gridCol w:w="457"/>
        <w:gridCol w:w="563"/>
        <w:gridCol w:w="472"/>
        <w:gridCol w:w="15"/>
        <w:gridCol w:w="458"/>
        <w:gridCol w:w="255"/>
        <w:gridCol w:w="218"/>
        <w:gridCol w:w="480"/>
        <w:gridCol w:w="15"/>
        <w:gridCol w:w="142"/>
        <w:gridCol w:w="705"/>
        <w:gridCol w:w="76"/>
        <w:gridCol w:w="62"/>
        <w:gridCol w:w="989"/>
        <w:gridCol w:w="365"/>
        <w:gridCol w:w="1192"/>
        <w:gridCol w:w="224"/>
        <w:gridCol w:w="132"/>
        <w:gridCol w:w="1073"/>
      </w:tblGrid>
      <w:tr w:rsidR="006A7AE5" w:rsidRPr="00FC207C" w14:paraId="5A7E8BDC" w14:textId="77777777" w:rsidTr="00E81AC3">
        <w:tc>
          <w:tcPr>
            <w:tcW w:w="9690" w:type="dxa"/>
            <w:gridSpan w:val="21"/>
            <w:tcBorders>
              <w:top w:val="single" w:sz="4" w:space="0" w:color="auto"/>
              <w:left w:val="single" w:sz="4" w:space="0" w:color="auto"/>
              <w:bottom w:val="single" w:sz="4" w:space="0" w:color="auto"/>
              <w:right w:val="single" w:sz="4" w:space="0" w:color="auto"/>
            </w:tcBorders>
            <w:shd w:val="clear" w:color="auto" w:fill="E6E6E6"/>
          </w:tcPr>
          <w:p w14:paraId="66C624CC"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6A7AE5" w:rsidRPr="00FC207C" w14:paraId="544A6396" w14:textId="77777777" w:rsidTr="00E81AC3">
        <w:tc>
          <w:tcPr>
            <w:tcW w:w="1797" w:type="dxa"/>
            <w:gridSpan w:val="2"/>
          </w:tcPr>
          <w:p w14:paraId="43C86A63"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3" w:type="dxa"/>
            <w:gridSpan w:val="19"/>
            <w:tcBorders>
              <w:top w:val="single" w:sz="4" w:space="0" w:color="auto"/>
              <w:left w:val="single" w:sz="4" w:space="0" w:color="auto"/>
              <w:bottom w:val="single" w:sz="4" w:space="0" w:color="auto"/>
              <w:right w:val="single" w:sz="4" w:space="0" w:color="auto"/>
            </w:tcBorders>
          </w:tcPr>
          <w:p w14:paraId="7AA62E47"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OGREVANJE Z OBNOVLJIVIMI VIRI IN INDUSTRIJSKI OGREVALNI PROCESI</w:t>
            </w:r>
          </w:p>
        </w:tc>
      </w:tr>
      <w:tr w:rsidR="006A7AE5" w:rsidRPr="00FC207C" w14:paraId="478BB96D" w14:textId="77777777" w:rsidTr="00E81AC3">
        <w:tc>
          <w:tcPr>
            <w:tcW w:w="1797" w:type="dxa"/>
            <w:gridSpan w:val="2"/>
          </w:tcPr>
          <w:p w14:paraId="44DB4CD4"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3" w:type="dxa"/>
            <w:gridSpan w:val="19"/>
            <w:tcBorders>
              <w:top w:val="single" w:sz="4" w:space="0" w:color="auto"/>
              <w:left w:val="single" w:sz="4" w:space="0" w:color="auto"/>
              <w:bottom w:val="single" w:sz="4" w:space="0" w:color="auto"/>
              <w:right w:val="single" w:sz="4" w:space="0" w:color="auto"/>
            </w:tcBorders>
          </w:tcPr>
          <w:p w14:paraId="2C1F4AF7"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HEATING WITH RENEWABLE SOURCES AND INDUSTRIAL HEATING PROCESSES</w:t>
            </w:r>
          </w:p>
        </w:tc>
      </w:tr>
      <w:tr w:rsidR="006A7AE5" w:rsidRPr="00FC207C" w14:paraId="50E618D7" w14:textId="77777777" w:rsidTr="00E81AC3">
        <w:tc>
          <w:tcPr>
            <w:tcW w:w="3304" w:type="dxa"/>
            <w:gridSpan w:val="6"/>
            <w:vAlign w:val="center"/>
          </w:tcPr>
          <w:p w14:paraId="56556051" w14:textId="77777777" w:rsidR="006A7AE5" w:rsidRPr="00FC207C" w:rsidRDefault="006A7AE5" w:rsidP="00FC207C">
            <w:pPr>
              <w:jc w:val="center"/>
              <w:rPr>
                <w:rFonts w:asciiTheme="minorHAnsi" w:hAnsiTheme="minorHAnsi" w:cstheme="minorHAnsi"/>
                <w:b/>
                <w:sz w:val="22"/>
                <w:szCs w:val="22"/>
              </w:rPr>
            </w:pPr>
          </w:p>
        </w:tc>
        <w:tc>
          <w:tcPr>
            <w:tcW w:w="3400" w:type="dxa"/>
            <w:gridSpan w:val="10"/>
            <w:vAlign w:val="center"/>
          </w:tcPr>
          <w:p w14:paraId="245CD579" w14:textId="77777777" w:rsidR="006A7AE5" w:rsidRPr="00FC207C" w:rsidRDefault="006A7AE5" w:rsidP="00FC207C">
            <w:pPr>
              <w:jc w:val="center"/>
              <w:rPr>
                <w:rFonts w:asciiTheme="minorHAnsi" w:hAnsiTheme="minorHAnsi" w:cstheme="minorHAnsi"/>
                <w:b/>
                <w:sz w:val="22"/>
                <w:szCs w:val="22"/>
              </w:rPr>
            </w:pPr>
          </w:p>
        </w:tc>
        <w:tc>
          <w:tcPr>
            <w:tcW w:w="1557" w:type="dxa"/>
            <w:gridSpan w:val="2"/>
            <w:vAlign w:val="center"/>
          </w:tcPr>
          <w:p w14:paraId="187658D4" w14:textId="77777777" w:rsidR="006A7AE5" w:rsidRPr="00FC207C" w:rsidRDefault="006A7AE5" w:rsidP="00FC207C">
            <w:pPr>
              <w:jc w:val="center"/>
              <w:rPr>
                <w:rFonts w:asciiTheme="minorHAnsi" w:hAnsiTheme="minorHAnsi" w:cstheme="minorHAnsi"/>
                <w:b/>
                <w:sz w:val="22"/>
                <w:szCs w:val="22"/>
              </w:rPr>
            </w:pPr>
          </w:p>
        </w:tc>
        <w:tc>
          <w:tcPr>
            <w:tcW w:w="1429" w:type="dxa"/>
            <w:gridSpan w:val="3"/>
            <w:vAlign w:val="center"/>
          </w:tcPr>
          <w:p w14:paraId="0F3A76A4" w14:textId="77777777" w:rsidR="006A7AE5" w:rsidRPr="00FC207C" w:rsidRDefault="006A7AE5" w:rsidP="00FC207C">
            <w:pPr>
              <w:jc w:val="center"/>
              <w:rPr>
                <w:rFonts w:asciiTheme="minorHAnsi" w:hAnsiTheme="minorHAnsi" w:cstheme="minorHAnsi"/>
                <w:b/>
                <w:sz w:val="22"/>
                <w:szCs w:val="22"/>
              </w:rPr>
            </w:pPr>
          </w:p>
        </w:tc>
      </w:tr>
      <w:tr w:rsidR="006A7AE5" w:rsidRPr="00FC207C" w14:paraId="480BCE00" w14:textId="77777777" w:rsidTr="00E81AC3">
        <w:tc>
          <w:tcPr>
            <w:tcW w:w="3304" w:type="dxa"/>
            <w:gridSpan w:val="6"/>
            <w:tcBorders>
              <w:top w:val="nil"/>
              <w:left w:val="nil"/>
              <w:bottom w:val="single" w:sz="4" w:space="0" w:color="auto"/>
              <w:right w:val="nil"/>
            </w:tcBorders>
            <w:vAlign w:val="center"/>
          </w:tcPr>
          <w:p w14:paraId="2653D0D7"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787F8EAF" w14:textId="77777777" w:rsidR="006A7AE5" w:rsidRPr="00FC207C" w:rsidRDefault="006A7AE5"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0" w:type="dxa"/>
            <w:gridSpan w:val="10"/>
            <w:tcBorders>
              <w:top w:val="nil"/>
              <w:left w:val="nil"/>
              <w:bottom w:val="single" w:sz="4" w:space="0" w:color="auto"/>
              <w:right w:val="nil"/>
            </w:tcBorders>
            <w:vAlign w:val="center"/>
          </w:tcPr>
          <w:p w14:paraId="5091D3D2"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0578100F"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7" w:type="dxa"/>
            <w:gridSpan w:val="2"/>
            <w:tcBorders>
              <w:top w:val="nil"/>
              <w:left w:val="nil"/>
              <w:bottom w:val="single" w:sz="4" w:space="0" w:color="auto"/>
              <w:right w:val="nil"/>
            </w:tcBorders>
            <w:vAlign w:val="center"/>
          </w:tcPr>
          <w:p w14:paraId="6A0CD116"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08BE1755"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9" w:type="dxa"/>
            <w:gridSpan w:val="3"/>
            <w:tcBorders>
              <w:top w:val="nil"/>
              <w:left w:val="nil"/>
              <w:bottom w:val="single" w:sz="4" w:space="0" w:color="auto"/>
              <w:right w:val="nil"/>
            </w:tcBorders>
            <w:vAlign w:val="center"/>
          </w:tcPr>
          <w:p w14:paraId="7F91BF4A"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1564688E"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22B17329" w14:textId="77777777" w:rsidTr="00E81AC3">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07EABB9B"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532BE879"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6824884"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5F24D2A2"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30673F4C" w14:textId="77777777" w:rsidTr="00E81AC3">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0C9BAB5D"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4B09BC7E"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F90FFF8"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08B8B0E7"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6A7AE5" w:rsidRPr="00FC207C" w14:paraId="45D5E13C" w14:textId="77777777" w:rsidTr="00E81AC3">
        <w:trPr>
          <w:trHeight w:val="103"/>
        </w:trPr>
        <w:tc>
          <w:tcPr>
            <w:tcW w:w="9690" w:type="dxa"/>
            <w:gridSpan w:val="21"/>
          </w:tcPr>
          <w:p w14:paraId="03F414FD" w14:textId="77777777" w:rsidR="006A7AE5" w:rsidRPr="00FC207C" w:rsidRDefault="006A7AE5" w:rsidP="00FC207C">
            <w:pPr>
              <w:rPr>
                <w:rFonts w:asciiTheme="minorHAnsi" w:hAnsiTheme="minorHAnsi" w:cstheme="minorHAnsi"/>
                <w:b/>
                <w:bCs/>
                <w:sz w:val="22"/>
                <w:szCs w:val="22"/>
              </w:rPr>
            </w:pPr>
          </w:p>
        </w:tc>
      </w:tr>
      <w:tr w:rsidR="006A7AE5" w:rsidRPr="00FC207C" w14:paraId="2D705A21" w14:textId="77777777" w:rsidTr="00E81AC3">
        <w:tc>
          <w:tcPr>
            <w:tcW w:w="5715" w:type="dxa"/>
            <w:gridSpan w:val="15"/>
            <w:tcBorders>
              <w:top w:val="nil"/>
              <w:left w:val="nil"/>
              <w:bottom w:val="nil"/>
              <w:right w:val="single" w:sz="4" w:space="0" w:color="auto"/>
            </w:tcBorders>
          </w:tcPr>
          <w:p w14:paraId="392EA4E5"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5" w:type="dxa"/>
            <w:gridSpan w:val="6"/>
            <w:tcBorders>
              <w:top w:val="single" w:sz="4" w:space="0" w:color="auto"/>
              <w:left w:val="single" w:sz="4" w:space="0" w:color="auto"/>
              <w:bottom w:val="single" w:sz="4" w:space="0" w:color="auto"/>
              <w:right w:val="single" w:sz="4" w:space="0" w:color="auto"/>
            </w:tcBorders>
          </w:tcPr>
          <w:p w14:paraId="4D78C6D3"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6A7AE5" w:rsidRPr="00FC207C" w14:paraId="4B1BFA9B" w14:textId="77777777" w:rsidTr="00E81AC3">
        <w:tc>
          <w:tcPr>
            <w:tcW w:w="5715" w:type="dxa"/>
            <w:gridSpan w:val="15"/>
          </w:tcPr>
          <w:p w14:paraId="4A3E76C9" w14:textId="77777777" w:rsidR="006A7AE5" w:rsidRPr="00FC207C" w:rsidRDefault="006A7AE5" w:rsidP="00FC207C">
            <w:pPr>
              <w:rPr>
                <w:rFonts w:asciiTheme="minorHAnsi" w:hAnsiTheme="minorHAnsi" w:cstheme="minorHAnsi"/>
                <w:b/>
                <w:sz w:val="22"/>
                <w:szCs w:val="22"/>
              </w:rPr>
            </w:pPr>
          </w:p>
        </w:tc>
        <w:tc>
          <w:tcPr>
            <w:tcW w:w="3975" w:type="dxa"/>
            <w:gridSpan w:val="6"/>
            <w:tcBorders>
              <w:top w:val="single" w:sz="4" w:space="0" w:color="auto"/>
              <w:left w:val="nil"/>
              <w:bottom w:val="single" w:sz="4" w:space="0" w:color="auto"/>
              <w:right w:val="nil"/>
            </w:tcBorders>
          </w:tcPr>
          <w:p w14:paraId="595FCBD8" w14:textId="77777777" w:rsidR="006A7AE5" w:rsidRPr="00FC207C" w:rsidRDefault="006A7AE5" w:rsidP="00FC207C">
            <w:pPr>
              <w:rPr>
                <w:rFonts w:asciiTheme="minorHAnsi" w:hAnsiTheme="minorHAnsi" w:cstheme="minorHAnsi"/>
                <w:sz w:val="22"/>
                <w:szCs w:val="22"/>
              </w:rPr>
            </w:pPr>
          </w:p>
        </w:tc>
      </w:tr>
      <w:tr w:rsidR="006A7AE5" w:rsidRPr="00FC207C" w14:paraId="42299111" w14:textId="77777777" w:rsidTr="00E81AC3">
        <w:tc>
          <w:tcPr>
            <w:tcW w:w="5715" w:type="dxa"/>
            <w:gridSpan w:val="15"/>
            <w:tcBorders>
              <w:top w:val="nil"/>
              <w:left w:val="nil"/>
              <w:bottom w:val="nil"/>
              <w:right w:val="single" w:sz="4" w:space="0" w:color="auto"/>
            </w:tcBorders>
          </w:tcPr>
          <w:p w14:paraId="0B69DDAF"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5" w:type="dxa"/>
            <w:gridSpan w:val="6"/>
            <w:tcBorders>
              <w:top w:val="single" w:sz="4" w:space="0" w:color="auto"/>
              <w:left w:val="single" w:sz="4" w:space="0" w:color="auto"/>
              <w:bottom w:val="single" w:sz="4" w:space="0" w:color="auto"/>
              <w:right w:val="single" w:sz="4" w:space="0" w:color="auto"/>
            </w:tcBorders>
          </w:tcPr>
          <w:p w14:paraId="776A4016"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 xml:space="preserve">V </w:t>
            </w:r>
          </w:p>
        </w:tc>
      </w:tr>
      <w:tr w:rsidR="006A7AE5" w:rsidRPr="00FC207C" w14:paraId="08236D07" w14:textId="77777777" w:rsidTr="00E81AC3">
        <w:tc>
          <w:tcPr>
            <w:tcW w:w="9690" w:type="dxa"/>
            <w:gridSpan w:val="21"/>
          </w:tcPr>
          <w:p w14:paraId="4FAF036E" w14:textId="77777777" w:rsidR="006A7AE5" w:rsidRPr="00FC207C" w:rsidRDefault="006A7AE5" w:rsidP="00FC207C">
            <w:pPr>
              <w:rPr>
                <w:rFonts w:asciiTheme="minorHAnsi" w:hAnsiTheme="minorHAnsi" w:cstheme="minorHAnsi"/>
                <w:sz w:val="22"/>
                <w:szCs w:val="22"/>
              </w:rPr>
            </w:pPr>
          </w:p>
        </w:tc>
      </w:tr>
      <w:tr w:rsidR="006A7AE5" w:rsidRPr="00FC207C" w14:paraId="3DE8A9A9" w14:textId="77777777" w:rsidTr="00E81AC3">
        <w:tc>
          <w:tcPr>
            <w:tcW w:w="1408" w:type="dxa"/>
            <w:tcBorders>
              <w:top w:val="nil"/>
              <w:left w:val="nil"/>
              <w:bottom w:val="single" w:sz="4" w:space="0" w:color="auto"/>
              <w:right w:val="nil"/>
            </w:tcBorders>
            <w:vAlign w:val="center"/>
          </w:tcPr>
          <w:p w14:paraId="521A65C1"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59BE9080" w14:textId="77777777" w:rsidR="006A7AE5" w:rsidRPr="00FC207C" w:rsidRDefault="006A7AE5"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09" w:type="dxa"/>
            <w:gridSpan w:val="3"/>
            <w:tcBorders>
              <w:top w:val="nil"/>
              <w:left w:val="nil"/>
              <w:bottom w:val="single" w:sz="4" w:space="0" w:color="auto"/>
              <w:right w:val="nil"/>
            </w:tcBorders>
            <w:vAlign w:val="center"/>
          </w:tcPr>
          <w:p w14:paraId="7EBA7435"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5209232B"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439703A9"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13743879"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5"/>
            <w:tcBorders>
              <w:top w:val="nil"/>
              <w:left w:val="nil"/>
              <w:bottom w:val="single" w:sz="4" w:space="0" w:color="auto"/>
              <w:right w:val="nil"/>
            </w:tcBorders>
            <w:vAlign w:val="center"/>
          </w:tcPr>
          <w:p w14:paraId="6CA737C5"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66137B26"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6" w:type="dxa"/>
            <w:gridSpan w:val="3"/>
            <w:tcBorders>
              <w:top w:val="nil"/>
              <w:left w:val="nil"/>
              <w:bottom w:val="single" w:sz="4" w:space="0" w:color="auto"/>
              <w:right w:val="nil"/>
            </w:tcBorders>
            <w:vAlign w:val="center"/>
          </w:tcPr>
          <w:p w14:paraId="146840F1"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6" w:type="dxa"/>
            <w:gridSpan w:val="2"/>
            <w:tcBorders>
              <w:top w:val="nil"/>
              <w:left w:val="nil"/>
              <w:bottom w:val="single" w:sz="4" w:space="0" w:color="auto"/>
              <w:right w:val="nil"/>
            </w:tcBorders>
            <w:vAlign w:val="center"/>
          </w:tcPr>
          <w:p w14:paraId="7E9012BF"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782C283D"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511099EE" w14:textId="77777777" w:rsidR="006A7AE5" w:rsidRPr="00FC207C" w:rsidRDefault="006A7AE5" w:rsidP="00FC207C">
            <w:pPr>
              <w:jc w:val="center"/>
              <w:rPr>
                <w:rFonts w:asciiTheme="minorHAnsi" w:hAnsiTheme="minorHAnsi" w:cstheme="minorHAnsi"/>
                <w:b/>
                <w:bCs/>
                <w:sz w:val="22"/>
                <w:szCs w:val="22"/>
              </w:rPr>
            </w:pPr>
          </w:p>
        </w:tc>
        <w:tc>
          <w:tcPr>
            <w:tcW w:w="1073" w:type="dxa"/>
            <w:tcBorders>
              <w:top w:val="nil"/>
              <w:left w:val="nil"/>
              <w:bottom w:val="single" w:sz="4" w:space="0" w:color="auto"/>
              <w:right w:val="nil"/>
            </w:tcBorders>
            <w:vAlign w:val="center"/>
          </w:tcPr>
          <w:p w14:paraId="04EE1D5A" w14:textId="77777777" w:rsidR="006A7AE5" w:rsidRPr="00FC207C" w:rsidRDefault="006A7AE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6A7AE5" w:rsidRPr="00FC207C" w14:paraId="39DC88C0" w14:textId="77777777" w:rsidTr="00E81AC3">
        <w:trPr>
          <w:trHeight w:val="318"/>
        </w:trPr>
        <w:tc>
          <w:tcPr>
            <w:tcW w:w="1408" w:type="dxa"/>
            <w:vMerge w:val="restart"/>
            <w:tcBorders>
              <w:top w:val="single" w:sz="4" w:space="0" w:color="auto"/>
              <w:left w:val="single" w:sz="4" w:space="0" w:color="auto"/>
              <w:right w:val="single" w:sz="4" w:space="0" w:color="auto"/>
            </w:tcBorders>
            <w:vAlign w:val="center"/>
          </w:tcPr>
          <w:p w14:paraId="21C1996E"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09" w:type="dxa"/>
            <w:gridSpan w:val="3"/>
            <w:vMerge w:val="restart"/>
            <w:tcBorders>
              <w:top w:val="single" w:sz="4" w:space="0" w:color="auto"/>
              <w:left w:val="single" w:sz="4" w:space="0" w:color="auto"/>
              <w:right w:val="single" w:sz="4" w:space="0" w:color="auto"/>
            </w:tcBorders>
            <w:vAlign w:val="center"/>
          </w:tcPr>
          <w:p w14:paraId="1B27CD0E" w14:textId="77777777" w:rsidR="006A7AE5" w:rsidRPr="00FC207C" w:rsidRDefault="006A7AE5"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60F25F7C" w14:textId="77777777" w:rsidR="006A7AE5" w:rsidRPr="00FC207C" w:rsidRDefault="00D70389"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4D460A3D" w14:textId="77777777" w:rsidR="006A7AE5" w:rsidRPr="00FC207C" w:rsidRDefault="006A7AE5" w:rsidP="00FC207C">
            <w:pPr>
              <w:jc w:val="center"/>
              <w:rPr>
                <w:rFonts w:asciiTheme="minorHAnsi" w:hAnsiTheme="minorHAnsi" w:cstheme="minorHAnsi"/>
                <w:b/>
                <w:bCs/>
                <w:sz w:val="22"/>
                <w:szCs w:val="22"/>
              </w:rPr>
            </w:pPr>
          </w:p>
        </w:tc>
        <w:tc>
          <w:tcPr>
            <w:tcW w:w="1416" w:type="dxa"/>
            <w:gridSpan w:val="3"/>
            <w:vMerge w:val="restart"/>
            <w:tcBorders>
              <w:top w:val="single" w:sz="4" w:space="0" w:color="auto"/>
              <w:left w:val="single" w:sz="4" w:space="0" w:color="auto"/>
              <w:right w:val="single" w:sz="4" w:space="0" w:color="auto"/>
            </w:tcBorders>
            <w:vAlign w:val="center"/>
          </w:tcPr>
          <w:p w14:paraId="1303991C" w14:textId="77777777" w:rsidR="006A7AE5" w:rsidRPr="00FC207C" w:rsidRDefault="006A7AE5" w:rsidP="00FC207C">
            <w:pPr>
              <w:jc w:val="center"/>
              <w:rPr>
                <w:rFonts w:asciiTheme="minorHAnsi" w:hAnsiTheme="minorHAnsi" w:cstheme="minorHAnsi"/>
                <w:b/>
                <w:bCs/>
                <w:sz w:val="22"/>
                <w:szCs w:val="22"/>
              </w:rPr>
            </w:pPr>
          </w:p>
        </w:tc>
        <w:tc>
          <w:tcPr>
            <w:tcW w:w="1416" w:type="dxa"/>
            <w:gridSpan w:val="2"/>
            <w:vMerge w:val="restart"/>
            <w:tcBorders>
              <w:top w:val="single" w:sz="4" w:space="0" w:color="auto"/>
              <w:left w:val="single" w:sz="4" w:space="0" w:color="auto"/>
              <w:right w:val="single" w:sz="4" w:space="0" w:color="auto"/>
            </w:tcBorders>
            <w:vAlign w:val="center"/>
          </w:tcPr>
          <w:p w14:paraId="0C157D93"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2F7F1EEF" w14:textId="77777777" w:rsidR="006A7AE5" w:rsidRPr="00FC207C" w:rsidRDefault="006A7AE5" w:rsidP="00FC207C">
            <w:pPr>
              <w:jc w:val="center"/>
              <w:rPr>
                <w:rFonts w:asciiTheme="minorHAnsi" w:hAnsiTheme="minorHAnsi" w:cstheme="minorHAnsi"/>
                <w:b/>
                <w:bCs/>
                <w:sz w:val="22"/>
                <w:szCs w:val="22"/>
              </w:rPr>
            </w:pPr>
          </w:p>
        </w:tc>
        <w:tc>
          <w:tcPr>
            <w:tcW w:w="1073" w:type="dxa"/>
            <w:vMerge w:val="restart"/>
            <w:tcBorders>
              <w:top w:val="single" w:sz="4" w:space="0" w:color="auto"/>
              <w:left w:val="single" w:sz="4" w:space="0" w:color="auto"/>
              <w:right w:val="single" w:sz="4" w:space="0" w:color="auto"/>
            </w:tcBorders>
            <w:vAlign w:val="center"/>
          </w:tcPr>
          <w:p w14:paraId="3AD288F2"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6A7AE5" w:rsidRPr="00FC207C" w14:paraId="5ABC1FF0" w14:textId="77777777" w:rsidTr="00E81AC3">
        <w:trPr>
          <w:trHeight w:val="318"/>
        </w:trPr>
        <w:tc>
          <w:tcPr>
            <w:tcW w:w="1408" w:type="dxa"/>
            <w:vMerge/>
            <w:tcBorders>
              <w:left w:val="single" w:sz="4" w:space="0" w:color="auto"/>
              <w:right w:val="single" w:sz="4" w:space="0" w:color="auto"/>
            </w:tcBorders>
            <w:vAlign w:val="center"/>
          </w:tcPr>
          <w:p w14:paraId="5C77099C" w14:textId="77777777" w:rsidR="006A7AE5" w:rsidRPr="00FC207C" w:rsidRDefault="006A7AE5" w:rsidP="00FC207C">
            <w:pPr>
              <w:jc w:val="center"/>
              <w:rPr>
                <w:rFonts w:asciiTheme="minorHAnsi" w:hAnsiTheme="minorHAnsi" w:cstheme="minorHAnsi"/>
                <w:b/>
                <w:bCs/>
                <w:sz w:val="22"/>
                <w:szCs w:val="22"/>
              </w:rPr>
            </w:pPr>
          </w:p>
        </w:tc>
        <w:tc>
          <w:tcPr>
            <w:tcW w:w="1409" w:type="dxa"/>
            <w:gridSpan w:val="3"/>
            <w:vMerge/>
            <w:tcBorders>
              <w:left w:val="single" w:sz="4" w:space="0" w:color="auto"/>
              <w:right w:val="single" w:sz="4" w:space="0" w:color="auto"/>
            </w:tcBorders>
            <w:vAlign w:val="center"/>
          </w:tcPr>
          <w:p w14:paraId="5DB89A09" w14:textId="77777777" w:rsidR="006A7AE5" w:rsidRPr="00FC207C" w:rsidRDefault="006A7AE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0DFA287C"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0EFCF06"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1AE5F8F1"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5"/>
            <w:vMerge/>
            <w:tcBorders>
              <w:left w:val="single" w:sz="4" w:space="0" w:color="auto"/>
              <w:right w:val="single" w:sz="4" w:space="0" w:color="auto"/>
            </w:tcBorders>
            <w:vAlign w:val="center"/>
          </w:tcPr>
          <w:p w14:paraId="038BEE47" w14:textId="77777777" w:rsidR="006A7AE5" w:rsidRPr="00FC207C" w:rsidRDefault="006A7AE5" w:rsidP="00FC207C">
            <w:pPr>
              <w:jc w:val="center"/>
              <w:rPr>
                <w:rFonts w:asciiTheme="minorHAnsi" w:hAnsiTheme="minorHAnsi" w:cstheme="minorHAnsi"/>
                <w:b/>
                <w:bCs/>
                <w:sz w:val="22"/>
                <w:szCs w:val="22"/>
              </w:rPr>
            </w:pPr>
          </w:p>
        </w:tc>
        <w:tc>
          <w:tcPr>
            <w:tcW w:w="1416" w:type="dxa"/>
            <w:gridSpan w:val="3"/>
            <w:vMerge/>
            <w:tcBorders>
              <w:left w:val="single" w:sz="4" w:space="0" w:color="auto"/>
              <w:right w:val="single" w:sz="4" w:space="0" w:color="auto"/>
            </w:tcBorders>
            <w:vAlign w:val="center"/>
          </w:tcPr>
          <w:p w14:paraId="2A40BA2A" w14:textId="77777777" w:rsidR="006A7AE5" w:rsidRPr="00FC207C" w:rsidRDefault="006A7AE5" w:rsidP="00FC207C">
            <w:pPr>
              <w:jc w:val="center"/>
              <w:rPr>
                <w:rFonts w:asciiTheme="minorHAnsi" w:hAnsiTheme="minorHAnsi" w:cstheme="minorHAnsi"/>
                <w:b/>
                <w:bCs/>
                <w:sz w:val="22"/>
                <w:szCs w:val="22"/>
              </w:rPr>
            </w:pPr>
          </w:p>
        </w:tc>
        <w:tc>
          <w:tcPr>
            <w:tcW w:w="1416" w:type="dxa"/>
            <w:gridSpan w:val="2"/>
            <w:vMerge/>
            <w:tcBorders>
              <w:left w:val="single" w:sz="4" w:space="0" w:color="auto"/>
              <w:right w:val="single" w:sz="4" w:space="0" w:color="auto"/>
            </w:tcBorders>
            <w:vAlign w:val="center"/>
          </w:tcPr>
          <w:p w14:paraId="1032A2B8" w14:textId="77777777" w:rsidR="006A7AE5" w:rsidRPr="00FC207C" w:rsidRDefault="006A7AE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01992EEF" w14:textId="77777777" w:rsidR="006A7AE5" w:rsidRPr="00FC207C" w:rsidRDefault="006A7AE5" w:rsidP="00FC207C">
            <w:pPr>
              <w:jc w:val="center"/>
              <w:rPr>
                <w:rFonts w:asciiTheme="minorHAnsi" w:hAnsiTheme="minorHAnsi" w:cstheme="minorHAnsi"/>
                <w:b/>
                <w:bCs/>
                <w:sz w:val="22"/>
                <w:szCs w:val="22"/>
              </w:rPr>
            </w:pPr>
          </w:p>
        </w:tc>
        <w:tc>
          <w:tcPr>
            <w:tcW w:w="1073" w:type="dxa"/>
            <w:vMerge/>
            <w:tcBorders>
              <w:left w:val="single" w:sz="4" w:space="0" w:color="auto"/>
              <w:right w:val="single" w:sz="4" w:space="0" w:color="auto"/>
            </w:tcBorders>
            <w:vAlign w:val="center"/>
          </w:tcPr>
          <w:p w14:paraId="6CAA423D" w14:textId="77777777" w:rsidR="006A7AE5" w:rsidRPr="00FC207C" w:rsidRDefault="006A7AE5" w:rsidP="00FC207C">
            <w:pPr>
              <w:jc w:val="center"/>
              <w:rPr>
                <w:rFonts w:asciiTheme="minorHAnsi" w:hAnsiTheme="minorHAnsi" w:cstheme="minorHAnsi"/>
                <w:b/>
                <w:bCs/>
                <w:sz w:val="22"/>
                <w:szCs w:val="22"/>
              </w:rPr>
            </w:pPr>
          </w:p>
        </w:tc>
      </w:tr>
      <w:tr w:rsidR="006A7AE5" w:rsidRPr="00FC207C" w14:paraId="79D07152" w14:textId="77777777" w:rsidTr="00E81AC3">
        <w:trPr>
          <w:trHeight w:val="318"/>
        </w:trPr>
        <w:tc>
          <w:tcPr>
            <w:tcW w:w="1408" w:type="dxa"/>
            <w:vMerge/>
            <w:tcBorders>
              <w:left w:val="single" w:sz="4" w:space="0" w:color="auto"/>
              <w:bottom w:val="single" w:sz="4" w:space="0" w:color="auto"/>
              <w:right w:val="single" w:sz="4" w:space="0" w:color="auto"/>
            </w:tcBorders>
            <w:vAlign w:val="center"/>
          </w:tcPr>
          <w:p w14:paraId="7E221047" w14:textId="77777777" w:rsidR="006A7AE5" w:rsidRPr="00FC207C" w:rsidRDefault="006A7AE5" w:rsidP="00FC207C">
            <w:pPr>
              <w:jc w:val="center"/>
              <w:rPr>
                <w:rFonts w:asciiTheme="minorHAnsi" w:hAnsiTheme="minorHAnsi" w:cstheme="minorHAnsi"/>
                <w:b/>
                <w:bCs/>
                <w:sz w:val="22"/>
                <w:szCs w:val="22"/>
              </w:rPr>
            </w:pPr>
          </w:p>
        </w:tc>
        <w:tc>
          <w:tcPr>
            <w:tcW w:w="1409" w:type="dxa"/>
            <w:gridSpan w:val="3"/>
            <w:vMerge/>
            <w:tcBorders>
              <w:left w:val="single" w:sz="4" w:space="0" w:color="auto"/>
              <w:bottom w:val="single" w:sz="4" w:space="0" w:color="auto"/>
              <w:right w:val="single" w:sz="4" w:space="0" w:color="auto"/>
            </w:tcBorders>
            <w:vAlign w:val="center"/>
          </w:tcPr>
          <w:p w14:paraId="7BD768AE" w14:textId="77777777" w:rsidR="006A7AE5" w:rsidRPr="00FC207C" w:rsidRDefault="006A7AE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11D7C2D7"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1D5A6DAD" w14:textId="77777777" w:rsidR="006A7AE5" w:rsidRPr="00FC207C" w:rsidRDefault="006A7AE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10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12E48D6" w14:textId="77777777" w:rsidR="006A7AE5" w:rsidRPr="00FC207C" w:rsidRDefault="006A7AE5" w:rsidP="00FC207C">
            <w:pPr>
              <w:jc w:val="center"/>
              <w:rPr>
                <w:rFonts w:asciiTheme="minorHAnsi" w:hAnsiTheme="minorHAnsi" w:cstheme="minorHAnsi"/>
                <w:b/>
                <w:bCs/>
                <w:sz w:val="22"/>
                <w:szCs w:val="22"/>
              </w:rPr>
            </w:pPr>
          </w:p>
        </w:tc>
        <w:tc>
          <w:tcPr>
            <w:tcW w:w="1418" w:type="dxa"/>
            <w:gridSpan w:val="5"/>
            <w:vMerge/>
            <w:tcBorders>
              <w:left w:val="single" w:sz="4" w:space="0" w:color="auto"/>
              <w:bottom w:val="single" w:sz="4" w:space="0" w:color="auto"/>
              <w:right w:val="single" w:sz="4" w:space="0" w:color="auto"/>
            </w:tcBorders>
            <w:vAlign w:val="center"/>
          </w:tcPr>
          <w:p w14:paraId="57ACFC0D" w14:textId="77777777" w:rsidR="006A7AE5" w:rsidRPr="00FC207C" w:rsidRDefault="006A7AE5" w:rsidP="00FC207C">
            <w:pPr>
              <w:jc w:val="center"/>
              <w:rPr>
                <w:rFonts w:asciiTheme="minorHAnsi" w:hAnsiTheme="minorHAnsi" w:cstheme="minorHAnsi"/>
                <w:b/>
                <w:bCs/>
                <w:sz w:val="22"/>
                <w:szCs w:val="22"/>
              </w:rPr>
            </w:pPr>
          </w:p>
        </w:tc>
        <w:tc>
          <w:tcPr>
            <w:tcW w:w="1416" w:type="dxa"/>
            <w:gridSpan w:val="3"/>
            <w:vMerge/>
            <w:tcBorders>
              <w:left w:val="single" w:sz="4" w:space="0" w:color="auto"/>
              <w:bottom w:val="single" w:sz="4" w:space="0" w:color="auto"/>
              <w:right w:val="single" w:sz="4" w:space="0" w:color="auto"/>
            </w:tcBorders>
            <w:vAlign w:val="center"/>
          </w:tcPr>
          <w:p w14:paraId="224E7569" w14:textId="77777777" w:rsidR="006A7AE5" w:rsidRPr="00FC207C" w:rsidRDefault="006A7AE5" w:rsidP="00FC207C">
            <w:pPr>
              <w:jc w:val="center"/>
              <w:rPr>
                <w:rFonts w:asciiTheme="minorHAnsi" w:hAnsiTheme="minorHAnsi" w:cstheme="minorHAnsi"/>
                <w:b/>
                <w:bCs/>
                <w:sz w:val="22"/>
                <w:szCs w:val="22"/>
              </w:rPr>
            </w:pPr>
          </w:p>
        </w:tc>
        <w:tc>
          <w:tcPr>
            <w:tcW w:w="1416" w:type="dxa"/>
            <w:gridSpan w:val="2"/>
            <w:vMerge/>
            <w:tcBorders>
              <w:left w:val="single" w:sz="4" w:space="0" w:color="auto"/>
              <w:bottom w:val="single" w:sz="4" w:space="0" w:color="auto"/>
              <w:right w:val="single" w:sz="4" w:space="0" w:color="auto"/>
            </w:tcBorders>
            <w:vAlign w:val="center"/>
          </w:tcPr>
          <w:p w14:paraId="36FB0C32" w14:textId="77777777" w:rsidR="006A7AE5" w:rsidRPr="00FC207C" w:rsidRDefault="006A7AE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580FA5D7" w14:textId="77777777" w:rsidR="006A7AE5" w:rsidRPr="00FC207C" w:rsidRDefault="006A7AE5" w:rsidP="00FC207C">
            <w:pPr>
              <w:jc w:val="center"/>
              <w:rPr>
                <w:rFonts w:asciiTheme="minorHAnsi" w:hAnsiTheme="minorHAnsi" w:cstheme="minorHAnsi"/>
                <w:b/>
                <w:bCs/>
                <w:sz w:val="22"/>
                <w:szCs w:val="22"/>
              </w:rPr>
            </w:pPr>
          </w:p>
        </w:tc>
        <w:tc>
          <w:tcPr>
            <w:tcW w:w="1073" w:type="dxa"/>
            <w:vMerge/>
            <w:tcBorders>
              <w:left w:val="single" w:sz="4" w:space="0" w:color="auto"/>
              <w:bottom w:val="single" w:sz="4" w:space="0" w:color="auto"/>
              <w:right w:val="single" w:sz="4" w:space="0" w:color="auto"/>
            </w:tcBorders>
            <w:vAlign w:val="center"/>
          </w:tcPr>
          <w:p w14:paraId="6B5A147A" w14:textId="77777777" w:rsidR="006A7AE5" w:rsidRPr="00FC207C" w:rsidRDefault="006A7AE5" w:rsidP="00FC207C">
            <w:pPr>
              <w:jc w:val="center"/>
              <w:rPr>
                <w:rFonts w:asciiTheme="minorHAnsi" w:hAnsiTheme="minorHAnsi" w:cstheme="minorHAnsi"/>
                <w:b/>
                <w:bCs/>
                <w:sz w:val="22"/>
                <w:szCs w:val="22"/>
              </w:rPr>
            </w:pPr>
          </w:p>
        </w:tc>
      </w:tr>
      <w:tr w:rsidR="006A7AE5" w:rsidRPr="00FC207C" w14:paraId="0A73A9DA" w14:textId="77777777" w:rsidTr="00E81AC3">
        <w:tc>
          <w:tcPr>
            <w:tcW w:w="9690" w:type="dxa"/>
            <w:gridSpan w:val="21"/>
          </w:tcPr>
          <w:p w14:paraId="4C98514C" w14:textId="77777777" w:rsidR="006A7AE5" w:rsidRPr="00FC207C" w:rsidRDefault="006A7AE5" w:rsidP="00FC207C">
            <w:pPr>
              <w:rPr>
                <w:rFonts w:asciiTheme="minorHAnsi" w:hAnsiTheme="minorHAnsi" w:cstheme="minorHAnsi"/>
                <w:b/>
                <w:bCs/>
                <w:sz w:val="22"/>
                <w:szCs w:val="22"/>
              </w:rPr>
            </w:pPr>
          </w:p>
        </w:tc>
      </w:tr>
      <w:tr w:rsidR="006A7AE5" w:rsidRPr="00FC207C" w14:paraId="2DFFE63A" w14:textId="77777777" w:rsidTr="00E81AC3">
        <w:tc>
          <w:tcPr>
            <w:tcW w:w="3304" w:type="dxa"/>
            <w:gridSpan w:val="6"/>
          </w:tcPr>
          <w:p w14:paraId="1247D07D"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6" w:type="dxa"/>
            <w:gridSpan w:val="15"/>
            <w:tcBorders>
              <w:top w:val="single" w:sz="4" w:space="0" w:color="auto"/>
              <w:left w:val="single" w:sz="4" w:space="0" w:color="auto"/>
              <w:bottom w:val="single" w:sz="4" w:space="0" w:color="auto"/>
              <w:right w:val="single" w:sz="4" w:space="0" w:color="auto"/>
            </w:tcBorders>
          </w:tcPr>
          <w:p w14:paraId="6815F90A"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JURIJ AVSEC</w:t>
            </w:r>
          </w:p>
        </w:tc>
      </w:tr>
      <w:tr w:rsidR="006A7AE5" w:rsidRPr="00FC207C" w14:paraId="45951E38" w14:textId="77777777" w:rsidTr="00E81AC3">
        <w:tc>
          <w:tcPr>
            <w:tcW w:w="9690" w:type="dxa"/>
            <w:gridSpan w:val="21"/>
          </w:tcPr>
          <w:p w14:paraId="4D3000A2" w14:textId="77777777" w:rsidR="006A7AE5" w:rsidRPr="00FC207C" w:rsidRDefault="006A7AE5" w:rsidP="00FC207C">
            <w:pPr>
              <w:jc w:val="both"/>
              <w:rPr>
                <w:rFonts w:asciiTheme="minorHAnsi" w:hAnsiTheme="minorHAnsi" w:cstheme="minorHAnsi"/>
                <w:sz w:val="22"/>
                <w:szCs w:val="22"/>
              </w:rPr>
            </w:pPr>
          </w:p>
        </w:tc>
      </w:tr>
      <w:tr w:rsidR="006A7AE5" w:rsidRPr="00FC207C" w14:paraId="1B1F7307" w14:textId="77777777" w:rsidTr="00E81AC3">
        <w:tc>
          <w:tcPr>
            <w:tcW w:w="2254" w:type="dxa"/>
            <w:gridSpan w:val="3"/>
            <w:vMerge w:val="restart"/>
          </w:tcPr>
          <w:p w14:paraId="04B51C3F"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b/>
                <w:sz w:val="22"/>
                <w:szCs w:val="22"/>
              </w:rPr>
              <w:t>Jeziki /Languages:</w:t>
            </w:r>
          </w:p>
        </w:tc>
        <w:tc>
          <w:tcPr>
            <w:tcW w:w="2476" w:type="dxa"/>
            <w:gridSpan w:val="8"/>
          </w:tcPr>
          <w:p w14:paraId="33093E75" w14:textId="77777777" w:rsidR="006A7AE5" w:rsidRPr="00FC207C" w:rsidRDefault="006A7AE5"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60" w:type="dxa"/>
            <w:gridSpan w:val="10"/>
            <w:tcBorders>
              <w:top w:val="single" w:sz="4" w:space="0" w:color="auto"/>
              <w:left w:val="single" w:sz="4" w:space="0" w:color="auto"/>
              <w:bottom w:val="single" w:sz="4" w:space="0" w:color="auto"/>
              <w:right w:val="single" w:sz="4" w:space="0" w:color="auto"/>
            </w:tcBorders>
          </w:tcPr>
          <w:p w14:paraId="04ADD05F"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6A7AE5" w:rsidRPr="00FC207C" w14:paraId="2CF90C6A" w14:textId="77777777" w:rsidTr="00E81AC3">
        <w:trPr>
          <w:trHeight w:val="215"/>
        </w:trPr>
        <w:tc>
          <w:tcPr>
            <w:tcW w:w="2254" w:type="dxa"/>
            <w:gridSpan w:val="3"/>
            <w:vMerge/>
            <w:vAlign w:val="center"/>
          </w:tcPr>
          <w:p w14:paraId="208C94F5" w14:textId="77777777" w:rsidR="006A7AE5" w:rsidRPr="00FC207C" w:rsidRDefault="006A7AE5" w:rsidP="00FC207C">
            <w:pPr>
              <w:rPr>
                <w:rFonts w:asciiTheme="minorHAnsi" w:hAnsiTheme="minorHAnsi" w:cstheme="minorHAnsi"/>
                <w:b/>
                <w:bCs/>
                <w:sz w:val="22"/>
                <w:szCs w:val="22"/>
              </w:rPr>
            </w:pPr>
          </w:p>
        </w:tc>
        <w:tc>
          <w:tcPr>
            <w:tcW w:w="2476" w:type="dxa"/>
            <w:gridSpan w:val="8"/>
          </w:tcPr>
          <w:p w14:paraId="4C3B446F" w14:textId="77777777" w:rsidR="006A7AE5" w:rsidRPr="00FC207C" w:rsidRDefault="006A7AE5"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60" w:type="dxa"/>
            <w:gridSpan w:val="10"/>
            <w:tcBorders>
              <w:top w:val="single" w:sz="4" w:space="0" w:color="auto"/>
              <w:left w:val="single" w:sz="4" w:space="0" w:color="auto"/>
              <w:bottom w:val="single" w:sz="4" w:space="0" w:color="auto"/>
              <w:right w:val="single" w:sz="4" w:space="0" w:color="auto"/>
            </w:tcBorders>
          </w:tcPr>
          <w:p w14:paraId="18BD3077"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6A7AE5" w:rsidRPr="00FC207C" w14:paraId="53B71607" w14:textId="77777777" w:rsidTr="00E81AC3">
        <w:tc>
          <w:tcPr>
            <w:tcW w:w="4730" w:type="dxa"/>
            <w:gridSpan w:val="11"/>
            <w:tcBorders>
              <w:top w:val="nil"/>
              <w:left w:val="nil"/>
              <w:bottom w:val="single" w:sz="4" w:space="0" w:color="auto"/>
              <w:right w:val="nil"/>
            </w:tcBorders>
          </w:tcPr>
          <w:p w14:paraId="695E0769" w14:textId="77777777" w:rsidR="006A7AE5" w:rsidRPr="00FC207C" w:rsidRDefault="006A7AE5" w:rsidP="00FC207C">
            <w:pPr>
              <w:rPr>
                <w:rFonts w:asciiTheme="minorHAnsi" w:hAnsiTheme="minorHAnsi" w:cstheme="minorHAnsi"/>
                <w:b/>
                <w:bCs/>
                <w:sz w:val="22"/>
                <w:szCs w:val="22"/>
              </w:rPr>
            </w:pPr>
          </w:p>
          <w:p w14:paraId="574F3D3B"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tcPr>
          <w:p w14:paraId="15ECE477" w14:textId="77777777" w:rsidR="006A7AE5" w:rsidRPr="00FC207C" w:rsidRDefault="006A7AE5" w:rsidP="00FC207C">
            <w:pPr>
              <w:rPr>
                <w:rFonts w:asciiTheme="minorHAnsi" w:hAnsiTheme="minorHAnsi" w:cstheme="minorHAnsi"/>
                <w:b/>
                <w:sz w:val="22"/>
                <w:szCs w:val="22"/>
              </w:rPr>
            </w:pPr>
          </w:p>
          <w:p w14:paraId="3C056F84" w14:textId="77777777" w:rsidR="006A7AE5" w:rsidRPr="00FC207C" w:rsidRDefault="006A7AE5" w:rsidP="00FC207C">
            <w:pPr>
              <w:rPr>
                <w:rFonts w:asciiTheme="minorHAnsi" w:hAnsiTheme="minorHAnsi" w:cstheme="minorHAnsi"/>
                <w:b/>
                <w:sz w:val="22"/>
                <w:szCs w:val="22"/>
              </w:rPr>
            </w:pPr>
          </w:p>
        </w:tc>
        <w:tc>
          <w:tcPr>
            <w:tcW w:w="4818" w:type="dxa"/>
            <w:gridSpan w:val="9"/>
            <w:tcBorders>
              <w:top w:val="nil"/>
              <w:left w:val="nil"/>
              <w:bottom w:val="single" w:sz="4" w:space="0" w:color="auto"/>
              <w:right w:val="nil"/>
            </w:tcBorders>
          </w:tcPr>
          <w:p w14:paraId="3793DCF7" w14:textId="77777777" w:rsidR="006A7AE5" w:rsidRPr="00FC207C" w:rsidRDefault="006A7AE5" w:rsidP="00FC207C">
            <w:pPr>
              <w:rPr>
                <w:rFonts w:asciiTheme="minorHAnsi" w:hAnsiTheme="minorHAnsi" w:cstheme="minorHAnsi"/>
                <w:b/>
                <w:sz w:val="22"/>
                <w:szCs w:val="22"/>
              </w:rPr>
            </w:pPr>
          </w:p>
          <w:p w14:paraId="3E90CA8B"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6A7AE5" w:rsidRPr="00FC207C" w14:paraId="5DDB2EF3" w14:textId="77777777" w:rsidTr="00E81AC3">
        <w:trPr>
          <w:trHeight w:val="275"/>
        </w:trPr>
        <w:tc>
          <w:tcPr>
            <w:tcW w:w="4730" w:type="dxa"/>
            <w:gridSpan w:val="11"/>
            <w:tcBorders>
              <w:top w:val="single" w:sz="4" w:space="0" w:color="auto"/>
              <w:left w:val="single" w:sz="4" w:space="0" w:color="auto"/>
              <w:bottom w:val="single" w:sz="4" w:space="0" w:color="auto"/>
              <w:right w:val="single" w:sz="4" w:space="0" w:color="auto"/>
            </w:tcBorders>
          </w:tcPr>
          <w:p w14:paraId="31D4FB16"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tcBorders>
              <w:top w:val="nil"/>
              <w:left w:val="single" w:sz="4" w:space="0" w:color="auto"/>
              <w:bottom w:val="nil"/>
              <w:right w:val="single" w:sz="4" w:space="0" w:color="auto"/>
            </w:tcBorders>
          </w:tcPr>
          <w:p w14:paraId="52B14E16" w14:textId="77777777" w:rsidR="006A7AE5" w:rsidRPr="00FC207C" w:rsidRDefault="006A7AE5" w:rsidP="00FC207C">
            <w:pPr>
              <w:rPr>
                <w:rFonts w:asciiTheme="minorHAnsi" w:hAnsiTheme="minorHAnsi" w:cstheme="minorHAnsi"/>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770D8CB0"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6A7AE5" w:rsidRPr="00FC207C" w14:paraId="0FEF4F7D" w14:textId="77777777" w:rsidTr="00E81AC3">
        <w:trPr>
          <w:trHeight w:val="137"/>
        </w:trPr>
        <w:tc>
          <w:tcPr>
            <w:tcW w:w="4715" w:type="dxa"/>
            <w:gridSpan w:val="10"/>
            <w:tcBorders>
              <w:top w:val="nil"/>
              <w:left w:val="nil"/>
              <w:bottom w:val="single" w:sz="4" w:space="0" w:color="auto"/>
              <w:right w:val="nil"/>
            </w:tcBorders>
          </w:tcPr>
          <w:p w14:paraId="3CA51996" w14:textId="77777777" w:rsidR="006A7AE5" w:rsidRPr="00FC207C" w:rsidRDefault="006A7AE5" w:rsidP="00FC207C">
            <w:pPr>
              <w:rPr>
                <w:rFonts w:asciiTheme="minorHAnsi" w:hAnsiTheme="minorHAnsi" w:cstheme="minorHAnsi"/>
                <w:b/>
                <w:sz w:val="22"/>
                <w:szCs w:val="22"/>
              </w:rPr>
            </w:pPr>
          </w:p>
          <w:p w14:paraId="24D36C41"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7" w:type="dxa"/>
            <w:gridSpan w:val="2"/>
          </w:tcPr>
          <w:p w14:paraId="5DECCE81" w14:textId="77777777" w:rsidR="006A7AE5" w:rsidRPr="00FC207C" w:rsidRDefault="006A7AE5" w:rsidP="00FC207C">
            <w:pPr>
              <w:rPr>
                <w:rFonts w:asciiTheme="minorHAnsi" w:hAnsiTheme="minorHAnsi" w:cstheme="minorHAnsi"/>
                <w:b/>
                <w:sz w:val="22"/>
                <w:szCs w:val="22"/>
              </w:rPr>
            </w:pPr>
          </w:p>
        </w:tc>
        <w:tc>
          <w:tcPr>
            <w:tcW w:w="4818" w:type="dxa"/>
            <w:gridSpan w:val="9"/>
            <w:tcBorders>
              <w:top w:val="nil"/>
              <w:left w:val="nil"/>
              <w:bottom w:val="single" w:sz="4" w:space="0" w:color="auto"/>
              <w:right w:val="nil"/>
            </w:tcBorders>
          </w:tcPr>
          <w:p w14:paraId="60BB2359" w14:textId="77777777" w:rsidR="006A7AE5" w:rsidRPr="00FC207C" w:rsidRDefault="006A7AE5" w:rsidP="00FC207C">
            <w:pPr>
              <w:rPr>
                <w:rFonts w:asciiTheme="minorHAnsi" w:hAnsiTheme="minorHAnsi" w:cstheme="minorHAnsi"/>
                <w:b/>
                <w:sz w:val="22"/>
                <w:szCs w:val="22"/>
              </w:rPr>
            </w:pPr>
          </w:p>
          <w:p w14:paraId="0647EA2C"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6A7AE5" w:rsidRPr="00FC207C" w14:paraId="6D1919DA" w14:textId="77777777" w:rsidTr="00E81AC3">
        <w:trPr>
          <w:trHeight w:val="4095"/>
        </w:trPr>
        <w:tc>
          <w:tcPr>
            <w:tcW w:w="4715" w:type="dxa"/>
            <w:gridSpan w:val="10"/>
            <w:tcBorders>
              <w:top w:val="single" w:sz="4" w:space="0" w:color="auto"/>
              <w:left w:val="single" w:sz="4" w:space="0" w:color="auto"/>
              <w:bottom w:val="single" w:sz="4" w:space="0" w:color="auto"/>
              <w:right w:val="single" w:sz="4" w:space="0" w:color="auto"/>
            </w:tcBorders>
          </w:tcPr>
          <w:p w14:paraId="6AC9160C"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Potenciali sončne energije, biomase in geotermalne energije v svetu in v Sloveniji</w:t>
            </w:r>
            <w:r w:rsidR="00C24F0F" w:rsidRPr="00FC207C">
              <w:rPr>
                <w:rFonts w:asciiTheme="minorHAnsi" w:hAnsiTheme="minorHAnsi" w:cstheme="minorHAnsi"/>
                <w:bCs/>
                <w:sz w:val="22"/>
                <w:szCs w:val="22"/>
              </w:rPr>
              <w:t>.</w:t>
            </w:r>
          </w:p>
          <w:p w14:paraId="3F5FA792"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Uporaba visokoentalpijske geotermalne energije</w:t>
            </w:r>
            <w:r w:rsidR="00C24F0F" w:rsidRPr="00FC207C">
              <w:rPr>
                <w:rFonts w:asciiTheme="minorHAnsi" w:hAnsiTheme="minorHAnsi" w:cstheme="minorHAnsi"/>
                <w:bCs/>
                <w:sz w:val="22"/>
                <w:szCs w:val="22"/>
              </w:rPr>
              <w:t>.</w:t>
            </w:r>
          </w:p>
          <w:p w14:paraId="53AC6461"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Uporaba nizkoentalpijske geotermalne energije.</w:t>
            </w:r>
          </w:p>
          <w:p w14:paraId="1793BD00"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Napredni geotermalni sistemi.</w:t>
            </w:r>
          </w:p>
          <w:p w14:paraId="19C661B9"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Uporaba geotermalne energije v povezavi z nizkotemperaturnimi in indu</w:t>
            </w:r>
            <w:r w:rsidR="00C24F0F" w:rsidRPr="00FC207C">
              <w:rPr>
                <w:rFonts w:asciiTheme="minorHAnsi" w:hAnsiTheme="minorHAnsi" w:cstheme="minorHAnsi"/>
                <w:bCs/>
                <w:sz w:val="22"/>
                <w:szCs w:val="22"/>
              </w:rPr>
              <w:t>strijskimi toplotnimi črpalkami.</w:t>
            </w:r>
          </w:p>
          <w:p w14:paraId="6A9FBCF0"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Geotermalne elektrarne.</w:t>
            </w:r>
          </w:p>
          <w:p w14:paraId="0D202F03"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Termodinamika sončnega sevanja</w:t>
            </w:r>
          </w:p>
          <w:p w14:paraId="26B8482E"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Solarni vodni ogrevalni sistemi, Naravnao cirkulacijski sistemi, sistemi s prisilno cirkulacijo</w:t>
            </w:r>
            <w:r w:rsidR="00C24F0F" w:rsidRPr="00FC207C">
              <w:rPr>
                <w:rFonts w:asciiTheme="minorHAnsi" w:hAnsiTheme="minorHAnsi" w:cstheme="minorHAnsi"/>
                <w:bCs/>
                <w:sz w:val="22"/>
                <w:szCs w:val="22"/>
              </w:rPr>
              <w:t>.</w:t>
            </w:r>
          </w:p>
          <w:p w14:paraId="06B5C822"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Kapljevinski solarni sistemi za ogrevanje</w:t>
            </w:r>
            <w:r w:rsidR="00C24F0F" w:rsidRPr="00FC207C">
              <w:rPr>
                <w:rFonts w:asciiTheme="minorHAnsi" w:hAnsiTheme="minorHAnsi" w:cstheme="minorHAnsi"/>
                <w:bCs/>
                <w:sz w:val="22"/>
                <w:szCs w:val="22"/>
              </w:rPr>
              <w:t>.</w:t>
            </w:r>
          </w:p>
          <w:p w14:paraId="06CB7568" w14:textId="77777777" w:rsidR="006A7AE5" w:rsidRPr="00FC207C" w:rsidRDefault="00C24F0F"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Zračni</w:t>
            </w:r>
            <w:r w:rsidR="006A7AE5" w:rsidRPr="00FC207C">
              <w:rPr>
                <w:rFonts w:asciiTheme="minorHAnsi" w:hAnsiTheme="minorHAnsi" w:cstheme="minorHAnsi"/>
                <w:bCs/>
                <w:sz w:val="22"/>
                <w:szCs w:val="22"/>
              </w:rPr>
              <w:t xml:space="preserve"> solarni sistemi za ogrevanje</w:t>
            </w:r>
            <w:r w:rsidRPr="00FC207C">
              <w:rPr>
                <w:rFonts w:asciiTheme="minorHAnsi" w:hAnsiTheme="minorHAnsi" w:cstheme="minorHAnsi"/>
                <w:bCs/>
                <w:sz w:val="22"/>
                <w:szCs w:val="22"/>
              </w:rPr>
              <w:t>.</w:t>
            </w:r>
          </w:p>
          <w:p w14:paraId="4663BAF9"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Solarna kogeneracija</w:t>
            </w:r>
            <w:r w:rsidR="00C24F0F" w:rsidRPr="00FC207C">
              <w:rPr>
                <w:rFonts w:asciiTheme="minorHAnsi" w:hAnsiTheme="minorHAnsi" w:cstheme="minorHAnsi"/>
                <w:bCs/>
                <w:sz w:val="22"/>
                <w:szCs w:val="22"/>
              </w:rPr>
              <w:t>.</w:t>
            </w:r>
          </w:p>
          <w:p w14:paraId="7B08B207"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lastRenderedPageBreak/>
              <w:t>Sistemi s koncentrirano sončno energijo</w:t>
            </w:r>
            <w:r w:rsidR="00C24F0F" w:rsidRPr="00FC207C">
              <w:rPr>
                <w:rFonts w:asciiTheme="minorHAnsi" w:hAnsiTheme="minorHAnsi" w:cstheme="minorHAnsi"/>
                <w:bCs/>
                <w:sz w:val="22"/>
                <w:szCs w:val="22"/>
              </w:rPr>
              <w:t>.</w:t>
            </w:r>
          </w:p>
          <w:p w14:paraId="17A2B300"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Uporaba sončne energije za raz</w:t>
            </w:r>
            <w:r w:rsidR="00E11B04" w:rsidRPr="00FC207C">
              <w:rPr>
                <w:rFonts w:asciiTheme="minorHAnsi" w:hAnsiTheme="minorHAnsi" w:cstheme="minorHAnsi"/>
                <w:bCs/>
                <w:sz w:val="22"/>
                <w:szCs w:val="22"/>
              </w:rPr>
              <w:t>vlaževanje</w:t>
            </w:r>
            <w:r w:rsidR="00C24F0F" w:rsidRPr="00FC207C">
              <w:rPr>
                <w:rFonts w:asciiTheme="minorHAnsi" w:hAnsiTheme="minorHAnsi" w:cstheme="minorHAnsi"/>
                <w:bCs/>
                <w:sz w:val="22"/>
                <w:szCs w:val="22"/>
              </w:rPr>
              <w:t>.</w:t>
            </w:r>
          </w:p>
          <w:p w14:paraId="57B9D599" w14:textId="77777777" w:rsidR="00E11B04" w:rsidRPr="00FC207C" w:rsidRDefault="00E11B04"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Uporaba sončne energije za razsoljevanje morske vode.</w:t>
            </w:r>
          </w:p>
          <w:p w14:paraId="0F443D2E"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Proizvodnja vodika s sončno energijo</w:t>
            </w:r>
            <w:r w:rsidR="00C24F0F" w:rsidRPr="00FC207C">
              <w:rPr>
                <w:rFonts w:asciiTheme="minorHAnsi" w:hAnsiTheme="minorHAnsi" w:cstheme="minorHAnsi"/>
                <w:bCs/>
                <w:sz w:val="22"/>
                <w:szCs w:val="22"/>
              </w:rPr>
              <w:t>.</w:t>
            </w:r>
          </w:p>
          <w:p w14:paraId="47EBC515"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Uporaba sončne energije v povezavi s klasičnimi elektrarnami</w:t>
            </w:r>
            <w:r w:rsidR="00C24F0F" w:rsidRPr="00FC207C">
              <w:rPr>
                <w:rFonts w:asciiTheme="minorHAnsi" w:hAnsiTheme="minorHAnsi" w:cstheme="minorHAnsi"/>
                <w:bCs/>
                <w:sz w:val="22"/>
                <w:szCs w:val="22"/>
              </w:rPr>
              <w:t>.</w:t>
            </w:r>
          </w:p>
          <w:p w14:paraId="3AF49963"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ORC procesi and Kalina s solarno in geotermalno energijo.</w:t>
            </w:r>
          </w:p>
          <w:p w14:paraId="54AD2DE0" w14:textId="77777777" w:rsidR="006A7AE5" w:rsidRPr="00FC207C" w:rsidRDefault="006A7AE5" w:rsidP="00FC207C">
            <w:pPr>
              <w:numPr>
                <w:ilvl w:val="0"/>
                <w:numId w:val="66"/>
              </w:numPr>
              <w:rPr>
                <w:rFonts w:asciiTheme="minorHAnsi" w:hAnsiTheme="minorHAnsi" w:cstheme="minorHAnsi"/>
                <w:bCs/>
                <w:sz w:val="22"/>
                <w:szCs w:val="22"/>
              </w:rPr>
            </w:pPr>
            <w:r w:rsidRPr="00FC207C">
              <w:rPr>
                <w:rFonts w:asciiTheme="minorHAnsi" w:hAnsiTheme="minorHAnsi" w:cstheme="minorHAnsi"/>
                <w:bCs/>
                <w:sz w:val="22"/>
                <w:szCs w:val="22"/>
              </w:rPr>
              <w:t>Električni sistemi ogrevanja: uporovno ogrevanje, indukcijsko segrevanje, dielektrično segrevanje, IR segrevanje.</w:t>
            </w:r>
          </w:p>
          <w:p w14:paraId="12C5CC16" w14:textId="77777777" w:rsidR="00C24F0F" w:rsidRPr="00FC207C" w:rsidRDefault="006A7AE5" w:rsidP="00FC207C">
            <w:pPr>
              <w:numPr>
                <w:ilvl w:val="0"/>
                <w:numId w:val="66"/>
              </w:numPr>
              <w:autoSpaceDE w:val="0"/>
              <w:autoSpaceDN w:val="0"/>
              <w:adjustRightInd w:val="0"/>
              <w:rPr>
                <w:rFonts w:asciiTheme="minorHAnsi" w:hAnsiTheme="minorHAnsi" w:cstheme="minorHAnsi"/>
                <w:sz w:val="22"/>
                <w:szCs w:val="22"/>
              </w:rPr>
            </w:pPr>
            <w:r w:rsidRPr="00FC207C">
              <w:rPr>
                <w:rFonts w:asciiTheme="minorHAnsi" w:hAnsiTheme="minorHAnsi" w:cstheme="minorHAnsi"/>
                <w:bCs/>
                <w:sz w:val="22"/>
                <w:szCs w:val="22"/>
              </w:rPr>
              <w:t xml:space="preserve">Ogrevanje z biomaso: klasično ogrevanje, piroliza, ogrevanje s sekanci in peleti, soproizvodnja toplote in elektrike. </w:t>
            </w:r>
          </w:p>
          <w:p w14:paraId="49331613" w14:textId="77777777" w:rsidR="006A7AE5" w:rsidRPr="00FC207C" w:rsidRDefault="006A7AE5" w:rsidP="00FC207C">
            <w:pPr>
              <w:numPr>
                <w:ilvl w:val="0"/>
                <w:numId w:val="66"/>
              </w:numPr>
              <w:autoSpaceDE w:val="0"/>
              <w:autoSpaceDN w:val="0"/>
              <w:adjustRightInd w:val="0"/>
              <w:rPr>
                <w:rFonts w:asciiTheme="minorHAnsi" w:hAnsiTheme="minorHAnsi" w:cstheme="minorHAnsi"/>
                <w:sz w:val="22"/>
                <w:szCs w:val="22"/>
              </w:rPr>
            </w:pPr>
            <w:r w:rsidRPr="00FC207C">
              <w:rPr>
                <w:rFonts w:asciiTheme="minorHAnsi" w:hAnsiTheme="minorHAnsi" w:cstheme="minorHAnsi"/>
                <w:bCs/>
                <w:sz w:val="22"/>
                <w:szCs w:val="22"/>
              </w:rPr>
              <w:t>Industrijska uporaba biomase v termoelektrarnah</w:t>
            </w:r>
            <w:r w:rsidR="00E11B04" w:rsidRPr="00FC207C">
              <w:rPr>
                <w:rFonts w:asciiTheme="minorHAnsi" w:hAnsiTheme="minorHAnsi" w:cstheme="minorHAnsi"/>
                <w:bCs/>
                <w:sz w:val="22"/>
                <w:szCs w:val="22"/>
              </w:rPr>
              <w:t xml:space="preserve"> in kogeneracijskih enotah</w:t>
            </w:r>
            <w:r w:rsidRPr="00FC207C">
              <w:rPr>
                <w:rFonts w:asciiTheme="minorHAnsi" w:hAnsiTheme="minorHAnsi" w:cstheme="minorHAnsi"/>
                <w:bCs/>
                <w:sz w:val="22"/>
                <w:szCs w:val="22"/>
              </w:rPr>
              <w:t>.</w:t>
            </w:r>
          </w:p>
          <w:p w14:paraId="47E2A594" w14:textId="77777777" w:rsidR="006A7AE5" w:rsidRPr="00FC207C" w:rsidRDefault="006A7AE5" w:rsidP="00FC207C">
            <w:pPr>
              <w:autoSpaceDE w:val="0"/>
              <w:autoSpaceDN w:val="0"/>
              <w:adjustRightInd w:val="0"/>
              <w:ind w:left="720"/>
              <w:rPr>
                <w:rFonts w:asciiTheme="minorHAnsi" w:hAnsiTheme="minorHAnsi" w:cstheme="minorHAnsi"/>
                <w:sz w:val="22"/>
                <w:szCs w:val="22"/>
              </w:rPr>
            </w:pPr>
          </w:p>
          <w:p w14:paraId="5CF6EDF7" w14:textId="77777777" w:rsidR="00B03CD1" w:rsidRPr="00FC207C" w:rsidRDefault="00B03CD1" w:rsidP="00FC207C">
            <w:pPr>
              <w:autoSpaceDE w:val="0"/>
              <w:autoSpaceDN w:val="0"/>
              <w:adjustRightInd w:val="0"/>
              <w:ind w:left="720"/>
              <w:rPr>
                <w:rFonts w:asciiTheme="minorHAnsi" w:hAnsiTheme="minorHAnsi" w:cstheme="minorHAnsi"/>
                <w:sz w:val="22"/>
                <w:szCs w:val="22"/>
              </w:rPr>
            </w:pPr>
          </w:p>
        </w:tc>
        <w:tc>
          <w:tcPr>
            <w:tcW w:w="157" w:type="dxa"/>
            <w:gridSpan w:val="2"/>
            <w:tcBorders>
              <w:top w:val="nil"/>
              <w:left w:val="single" w:sz="4" w:space="0" w:color="auto"/>
              <w:bottom w:val="nil"/>
              <w:right w:val="single" w:sz="4" w:space="0" w:color="auto"/>
            </w:tcBorders>
          </w:tcPr>
          <w:p w14:paraId="0813F659" w14:textId="77777777" w:rsidR="006A7AE5" w:rsidRPr="00FC207C" w:rsidRDefault="006A7AE5" w:rsidP="00FC207C">
            <w:pPr>
              <w:rPr>
                <w:rFonts w:asciiTheme="minorHAnsi" w:hAnsiTheme="minorHAnsi" w:cstheme="minorHAnsi"/>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00DE711A" w14:textId="77777777" w:rsidR="00E11B04"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Potentials of geothermal and solar energy.</w:t>
            </w:r>
          </w:p>
          <w:p w14:paraId="70A5B1D5"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The use of high enthalpy geothermal energy.</w:t>
            </w:r>
          </w:p>
          <w:p w14:paraId="1FA42BD9"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 xml:space="preserve">The use of low enthalpy geothermal energy. </w:t>
            </w:r>
          </w:p>
          <w:p w14:paraId="7832DF66"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Enhanced geothermal systems</w:t>
            </w:r>
            <w:r w:rsidR="00C24F0F" w:rsidRPr="00FC207C">
              <w:rPr>
                <w:rFonts w:asciiTheme="minorHAnsi" w:hAnsiTheme="minorHAnsi" w:cstheme="minorHAnsi"/>
                <w:sz w:val="22"/>
                <w:szCs w:val="22"/>
                <w:lang w:val="en-US"/>
              </w:rPr>
              <w:t>.</w:t>
            </w:r>
          </w:p>
          <w:p w14:paraId="52B13567"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Low temperature and industrial heat pumps using geothermal energy</w:t>
            </w:r>
            <w:r w:rsidR="00C24F0F" w:rsidRPr="00FC207C">
              <w:rPr>
                <w:rFonts w:asciiTheme="minorHAnsi" w:hAnsiTheme="minorHAnsi" w:cstheme="minorHAnsi"/>
                <w:sz w:val="22"/>
                <w:szCs w:val="22"/>
                <w:lang w:val="en-US"/>
              </w:rPr>
              <w:t>.</w:t>
            </w:r>
          </w:p>
          <w:p w14:paraId="735A993D"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Geothermal power plants</w:t>
            </w:r>
            <w:r w:rsidR="00C24F0F" w:rsidRPr="00FC207C">
              <w:rPr>
                <w:rFonts w:asciiTheme="minorHAnsi" w:hAnsiTheme="minorHAnsi" w:cstheme="minorHAnsi"/>
                <w:sz w:val="22"/>
                <w:szCs w:val="22"/>
                <w:lang w:val="en-US"/>
              </w:rPr>
              <w:t>.</w:t>
            </w:r>
          </w:p>
          <w:p w14:paraId="75B5BDC8"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Thermodynamics of solar radiation</w:t>
            </w:r>
            <w:r w:rsidR="00C24F0F" w:rsidRPr="00FC207C">
              <w:rPr>
                <w:rFonts w:asciiTheme="minorHAnsi" w:hAnsiTheme="minorHAnsi" w:cstheme="minorHAnsi"/>
                <w:sz w:val="22"/>
                <w:szCs w:val="22"/>
                <w:lang w:val="en-US"/>
              </w:rPr>
              <w:t>.</w:t>
            </w:r>
          </w:p>
          <w:p w14:paraId="583E8EFA"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Solar water-heating syste</w:t>
            </w:r>
            <w:r w:rsidR="00C40B31" w:rsidRPr="00FC207C">
              <w:rPr>
                <w:rFonts w:asciiTheme="minorHAnsi" w:hAnsiTheme="minorHAnsi" w:cstheme="minorHAnsi"/>
                <w:sz w:val="22"/>
                <w:szCs w:val="22"/>
                <w:lang w:val="en-US"/>
              </w:rPr>
              <w:t>ms, natural circulation systems</w:t>
            </w:r>
            <w:r w:rsidRPr="00FC207C">
              <w:rPr>
                <w:rFonts w:asciiTheme="minorHAnsi" w:hAnsiTheme="minorHAnsi" w:cstheme="minorHAnsi"/>
                <w:sz w:val="22"/>
                <w:szCs w:val="22"/>
                <w:lang w:val="en-US"/>
              </w:rPr>
              <w:t>, forced-circulation systems.</w:t>
            </w:r>
          </w:p>
          <w:p w14:paraId="72FFE742"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Liquid-based solar heating systems for buildings</w:t>
            </w:r>
          </w:p>
          <w:p w14:paraId="5E57B208"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Solar air-heating systems.</w:t>
            </w:r>
          </w:p>
          <w:p w14:paraId="6555BBD7" w14:textId="77777777" w:rsidR="006A7AE5" w:rsidRPr="00FC207C" w:rsidRDefault="00C24F0F"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Solar cogeneration systems.</w:t>
            </w:r>
          </w:p>
          <w:p w14:paraId="25140644"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Concentrated solar power technology</w:t>
            </w:r>
            <w:r w:rsidR="00C24F0F" w:rsidRPr="00FC207C">
              <w:rPr>
                <w:rFonts w:asciiTheme="minorHAnsi" w:hAnsiTheme="minorHAnsi" w:cstheme="minorHAnsi"/>
                <w:sz w:val="22"/>
                <w:szCs w:val="22"/>
                <w:lang w:val="en-US"/>
              </w:rPr>
              <w:t>.</w:t>
            </w:r>
          </w:p>
          <w:p w14:paraId="0C412C68" w14:textId="77777777" w:rsidR="00E11B04" w:rsidRPr="00FC207C" w:rsidRDefault="00E11B04"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Solar cooling and d</w:t>
            </w:r>
            <w:r w:rsidR="006A7AE5" w:rsidRPr="00FC207C">
              <w:rPr>
                <w:rFonts w:asciiTheme="minorHAnsi" w:hAnsiTheme="minorHAnsi" w:cstheme="minorHAnsi"/>
                <w:sz w:val="22"/>
                <w:szCs w:val="22"/>
                <w:lang w:val="en-US"/>
              </w:rPr>
              <w:t>ehumidification</w:t>
            </w:r>
            <w:r w:rsidR="00C24F0F" w:rsidRPr="00FC207C">
              <w:rPr>
                <w:rFonts w:asciiTheme="minorHAnsi" w:hAnsiTheme="minorHAnsi" w:cstheme="minorHAnsi"/>
                <w:sz w:val="22"/>
                <w:szCs w:val="22"/>
                <w:lang w:val="en-US"/>
              </w:rPr>
              <w:t>.</w:t>
            </w:r>
            <w:r w:rsidRPr="00FC207C">
              <w:rPr>
                <w:rFonts w:asciiTheme="minorHAnsi" w:hAnsiTheme="minorHAnsi" w:cstheme="minorHAnsi"/>
                <w:sz w:val="22"/>
                <w:szCs w:val="22"/>
                <w:lang w:val="en-US"/>
              </w:rPr>
              <w:t xml:space="preserve"> </w:t>
            </w:r>
          </w:p>
          <w:p w14:paraId="3B51531F" w14:textId="77777777" w:rsidR="006A7AE5" w:rsidRPr="00FC207C" w:rsidRDefault="00E11B04"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Solar distillation of saline w</w:t>
            </w:r>
            <w:r w:rsidR="006A7AE5" w:rsidRPr="00FC207C">
              <w:rPr>
                <w:rFonts w:asciiTheme="minorHAnsi" w:hAnsiTheme="minorHAnsi" w:cstheme="minorHAnsi"/>
                <w:sz w:val="22"/>
                <w:szCs w:val="22"/>
                <w:lang w:val="en-US"/>
              </w:rPr>
              <w:t>ater</w:t>
            </w:r>
            <w:r w:rsidR="00C24F0F" w:rsidRPr="00FC207C">
              <w:rPr>
                <w:rFonts w:asciiTheme="minorHAnsi" w:hAnsiTheme="minorHAnsi" w:cstheme="minorHAnsi"/>
                <w:sz w:val="22"/>
                <w:szCs w:val="22"/>
                <w:lang w:val="en-US"/>
              </w:rPr>
              <w:t>.</w:t>
            </w:r>
          </w:p>
          <w:p w14:paraId="39EE8EB9"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Hydrogen production with solar energy</w:t>
            </w:r>
            <w:r w:rsidR="00C24F0F" w:rsidRPr="00FC207C">
              <w:rPr>
                <w:rFonts w:asciiTheme="minorHAnsi" w:hAnsiTheme="minorHAnsi" w:cstheme="minorHAnsi"/>
                <w:sz w:val="22"/>
                <w:szCs w:val="22"/>
                <w:lang w:val="en-US"/>
              </w:rPr>
              <w:t>.</w:t>
            </w:r>
          </w:p>
          <w:p w14:paraId="0FE62D78"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lastRenderedPageBreak/>
              <w:t>Combination of solar technology with classic power plants</w:t>
            </w:r>
            <w:r w:rsidR="00C24F0F" w:rsidRPr="00FC207C">
              <w:rPr>
                <w:rFonts w:asciiTheme="minorHAnsi" w:hAnsiTheme="minorHAnsi" w:cstheme="minorHAnsi"/>
                <w:sz w:val="22"/>
                <w:szCs w:val="22"/>
                <w:lang w:val="en-US"/>
              </w:rPr>
              <w:t>.</w:t>
            </w:r>
          </w:p>
          <w:p w14:paraId="0C6B1B68" w14:textId="77777777" w:rsidR="006A7AE5" w:rsidRPr="00FC207C" w:rsidRDefault="00CA5039"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sz w:val="22"/>
                <w:szCs w:val="22"/>
                <w:lang w:val="en-US"/>
              </w:rPr>
              <w:t xml:space="preserve">Organic Rankine </w:t>
            </w:r>
            <w:r w:rsidR="006A7AE5" w:rsidRPr="00FC207C">
              <w:rPr>
                <w:rFonts w:asciiTheme="minorHAnsi" w:hAnsiTheme="minorHAnsi" w:cstheme="minorHAnsi"/>
                <w:sz w:val="22"/>
                <w:szCs w:val="22"/>
                <w:lang w:val="en-US"/>
              </w:rPr>
              <w:t>and Kalina processes with solar and geothermal energy</w:t>
            </w:r>
            <w:r w:rsidR="00C24F0F" w:rsidRPr="00FC207C">
              <w:rPr>
                <w:rFonts w:asciiTheme="minorHAnsi" w:hAnsiTheme="minorHAnsi" w:cstheme="minorHAnsi"/>
                <w:sz w:val="22"/>
                <w:szCs w:val="22"/>
                <w:lang w:val="en-US"/>
              </w:rPr>
              <w:t>.</w:t>
            </w:r>
          </w:p>
          <w:p w14:paraId="04070AD9"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eastAsia="Times New Roman" w:hAnsiTheme="minorHAnsi" w:cstheme="minorHAnsi"/>
                <w:color w:val="222222"/>
                <w:sz w:val="22"/>
                <w:szCs w:val="22"/>
                <w:lang w:val="en"/>
              </w:rPr>
              <w:t>Electrical heating systems: resistive heating, induction heating, dielectric heating, IR heating</w:t>
            </w:r>
            <w:r w:rsidR="00C24F0F" w:rsidRPr="00FC207C">
              <w:rPr>
                <w:rFonts w:asciiTheme="minorHAnsi" w:eastAsia="Times New Roman" w:hAnsiTheme="minorHAnsi" w:cstheme="minorHAnsi"/>
                <w:color w:val="222222"/>
                <w:sz w:val="22"/>
                <w:szCs w:val="22"/>
                <w:lang w:val="en"/>
              </w:rPr>
              <w:t>.</w:t>
            </w:r>
          </w:p>
          <w:p w14:paraId="1D37E4CD" w14:textId="77777777" w:rsidR="00C24F0F"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color w:val="222222"/>
                <w:sz w:val="22"/>
                <w:szCs w:val="22"/>
                <w:lang w:val="en"/>
              </w:rPr>
              <w:t xml:space="preserve">Biomass Heating: Classical heating, pyrolysis, wood chip and pellet heating, combined heat and power. </w:t>
            </w:r>
          </w:p>
          <w:p w14:paraId="04514845" w14:textId="77777777" w:rsidR="006A7AE5" w:rsidRPr="00FC207C" w:rsidRDefault="006A7AE5" w:rsidP="00FC207C">
            <w:pPr>
              <w:numPr>
                <w:ilvl w:val="0"/>
                <w:numId w:val="67"/>
              </w:numPr>
              <w:autoSpaceDE w:val="0"/>
              <w:autoSpaceDN w:val="0"/>
              <w:adjustRightInd w:val="0"/>
              <w:rPr>
                <w:rFonts w:asciiTheme="minorHAnsi" w:hAnsiTheme="minorHAnsi" w:cstheme="minorHAnsi"/>
                <w:sz w:val="22"/>
                <w:szCs w:val="22"/>
                <w:lang w:val="en-US"/>
              </w:rPr>
            </w:pPr>
            <w:r w:rsidRPr="00FC207C">
              <w:rPr>
                <w:rFonts w:asciiTheme="minorHAnsi" w:hAnsiTheme="minorHAnsi" w:cstheme="minorHAnsi"/>
                <w:color w:val="222222"/>
                <w:sz w:val="22"/>
                <w:szCs w:val="22"/>
                <w:lang w:val="en"/>
              </w:rPr>
              <w:t>Industrial use of biomass in thermal power plants</w:t>
            </w:r>
            <w:r w:rsidR="00E11B04" w:rsidRPr="00FC207C">
              <w:rPr>
                <w:rFonts w:asciiTheme="minorHAnsi" w:hAnsiTheme="minorHAnsi" w:cstheme="minorHAnsi"/>
                <w:color w:val="222222"/>
                <w:sz w:val="22"/>
                <w:szCs w:val="22"/>
                <w:lang w:val="en"/>
              </w:rPr>
              <w:t xml:space="preserve"> and cogeneration units</w:t>
            </w:r>
            <w:r w:rsidRPr="00FC207C">
              <w:rPr>
                <w:rFonts w:asciiTheme="minorHAnsi" w:hAnsiTheme="minorHAnsi" w:cstheme="minorHAnsi"/>
                <w:color w:val="222222"/>
                <w:sz w:val="22"/>
                <w:szCs w:val="22"/>
                <w:lang w:val="en"/>
              </w:rPr>
              <w:t>.</w:t>
            </w:r>
          </w:p>
          <w:p w14:paraId="3D4E3098" w14:textId="77777777" w:rsidR="006A7AE5" w:rsidRPr="00FC207C" w:rsidRDefault="006A7AE5" w:rsidP="00FC207C">
            <w:pPr>
              <w:autoSpaceDE w:val="0"/>
              <w:autoSpaceDN w:val="0"/>
              <w:adjustRightInd w:val="0"/>
              <w:rPr>
                <w:rFonts w:asciiTheme="minorHAnsi" w:hAnsiTheme="minorHAnsi" w:cstheme="minorHAnsi"/>
                <w:sz w:val="22"/>
                <w:szCs w:val="22"/>
                <w:lang w:val="en-US"/>
              </w:rPr>
            </w:pPr>
          </w:p>
          <w:p w14:paraId="7BAB1387" w14:textId="77777777" w:rsidR="006A7AE5" w:rsidRPr="00FC207C" w:rsidRDefault="006A7AE5" w:rsidP="00FC207C">
            <w:pPr>
              <w:autoSpaceDE w:val="0"/>
              <w:autoSpaceDN w:val="0"/>
              <w:adjustRightInd w:val="0"/>
              <w:ind w:left="720"/>
              <w:rPr>
                <w:rFonts w:asciiTheme="minorHAnsi" w:hAnsiTheme="minorHAnsi" w:cstheme="minorHAnsi"/>
                <w:sz w:val="22"/>
                <w:szCs w:val="22"/>
              </w:rPr>
            </w:pPr>
          </w:p>
        </w:tc>
      </w:tr>
      <w:tr w:rsidR="006A7AE5" w:rsidRPr="00FC207C" w14:paraId="453F51F5" w14:textId="77777777" w:rsidTr="00E81AC3">
        <w:tc>
          <w:tcPr>
            <w:tcW w:w="9690" w:type="dxa"/>
            <w:gridSpan w:val="21"/>
          </w:tcPr>
          <w:p w14:paraId="7701AB1D" w14:textId="77777777" w:rsidR="006A7AE5" w:rsidRPr="00FC207C" w:rsidRDefault="006A7AE5" w:rsidP="00FC207C">
            <w:pPr>
              <w:jc w:val="both"/>
              <w:rPr>
                <w:rFonts w:asciiTheme="minorHAnsi" w:hAnsiTheme="minorHAnsi" w:cstheme="minorHAnsi"/>
                <w:sz w:val="22"/>
                <w:szCs w:val="22"/>
              </w:rPr>
            </w:pPr>
          </w:p>
          <w:p w14:paraId="160E7F88" w14:textId="77777777" w:rsidR="006A7AE5" w:rsidRPr="00FC207C" w:rsidRDefault="006A7AE5"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6A7AE5" w:rsidRPr="00FC207C" w14:paraId="3BCDFB34" w14:textId="77777777" w:rsidTr="00E81AC3">
        <w:trPr>
          <w:trHeight w:val="1781"/>
        </w:trPr>
        <w:tc>
          <w:tcPr>
            <w:tcW w:w="9690" w:type="dxa"/>
            <w:gridSpan w:val="21"/>
            <w:tcBorders>
              <w:top w:val="single" w:sz="4" w:space="0" w:color="auto"/>
              <w:left w:val="single" w:sz="4" w:space="0" w:color="auto"/>
              <w:bottom w:val="single" w:sz="4" w:space="0" w:color="auto"/>
              <w:right w:val="single" w:sz="4" w:space="0" w:color="auto"/>
            </w:tcBorders>
          </w:tcPr>
          <w:p w14:paraId="11B20306" w14:textId="77777777" w:rsidR="00A2549A" w:rsidRPr="00FC207C" w:rsidRDefault="00A2549A" w:rsidP="00FC207C">
            <w:pPr>
              <w:rPr>
                <w:rFonts w:asciiTheme="minorHAnsi" w:hAnsiTheme="minorHAnsi" w:cstheme="minorHAnsi"/>
                <w:sz w:val="22"/>
                <w:szCs w:val="22"/>
              </w:rPr>
            </w:pPr>
            <w:r w:rsidRPr="00FC207C">
              <w:rPr>
                <w:rFonts w:asciiTheme="minorHAnsi" w:hAnsiTheme="minorHAnsi" w:cstheme="minorHAnsi"/>
                <w:sz w:val="22"/>
                <w:szCs w:val="22"/>
              </w:rPr>
              <w:t>R. Di Pippo, Geothermal Power Plants, BH, 2012.</w:t>
            </w:r>
          </w:p>
          <w:p w14:paraId="752AA916" w14:textId="77777777" w:rsidR="00A2549A" w:rsidRPr="00FC207C" w:rsidRDefault="00A2549A" w:rsidP="00FC207C">
            <w:pPr>
              <w:rPr>
                <w:rFonts w:asciiTheme="minorHAnsi" w:hAnsiTheme="minorHAnsi" w:cstheme="minorHAnsi"/>
                <w:sz w:val="22"/>
                <w:szCs w:val="22"/>
              </w:rPr>
            </w:pPr>
            <w:r w:rsidRPr="00FC207C">
              <w:rPr>
                <w:rFonts w:asciiTheme="minorHAnsi" w:hAnsiTheme="minorHAnsi" w:cstheme="minorHAnsi"/>
                <w:sz w:val="22"/>
                <w:szCs w:val="22"/>
              </w:rPr>
              <w:t>D.Y. Goswami, Principles of Solar Engineering, CRC Press, 2012.</w:t>
            </w:r>
          </w:p>
          <w:p w14:paraId="00A59BC5" w14:textId="77777777" w:rsidR="00A2549A" w:rsidRPr="00FC207C" w:rsidRDefault="00A2549A" w:rsidP="00FC207C">
            <w:pPr>
              <w:rPr>
                <w:rFonts w:asciiTheme="minorHAnsi" w:hAnsiTheme="minorHAnsi" w:cstheme="minorHAnsi"/>
                <w:sz w:val="22"/>
                <w:szCs w:val="22"/>
              </w:rPr>
            </w:pPr>
            <w:r w:rsidRPr="00FC207C">
              <w:rPr>
                <w:rFonts w:asciiTheme="minorHAnsi" w:hAnsiTheme="minorHAnsi" w:cstheme="minorHAnsi"/>
                <w:sz w:val="22"/>
                <w:szCs w:val="22"/>
              </w:rPr>
              <w:t>F. Keith, D.Y. Ghoswami,  Handbook of energy efficiency and renewable energy, CRC. 2007</w:t>
            </w:r>
          </w:p>
          <w:p w14:paraId="6C5581E5" w14:textId="77777777" w:rsidR="00A2549A" w:rsidRPr="00FC207C" w:rsidRDefault="00A2549A" w:rsidP="00FC207C">
            <w:pPr>
              <w:rPr>
                <w:rFonts w:asciiTheme="minorHAnsi" w:hAnsiTheme="minorHAnsi" w:cstheme="minorHAnsi"/>
                <w:sz w:val="22"/>
                <w:szCs w:val="22"/>
              </w:rPr>
            </w:pPr>
            <w:r w:rsidRPr="00FC207C">
              <w:rPr>
                <w:rFonts w:asciiTheme="minorHAnsi" w:hAnsiTheme="minorHAnsi" w:cstheme="minorHAnsi"/>
                <w:sz w:val="22"/>
                <w:szCs w:val="22"/>
              </w:rPr>
              <w:t>F.Calise, M. Gilli, Solar hydrogen production, Academic Press, 2019</w:t>
            </w:r>
          </w:p>
          <w:p w14:paraId="27652A47" w14:textId="77777777" w:rsidR="00A2549A" w:rsidRPr="00FC207C" w:rsidRDefault="00A2549A" w:rsidP="00FC207C">
            <w:pPr>
              <w:rPr>
                <w:rFonts w:asciiTheme="minorHAnsi" w:hAnsiTheme="minorHAnsi" w:cstheme="minorHAnsi"/>
                <w:sz w:val="22"/>
                <w:szCs w:val="22"/>
              </w:rPr>
            </w:pPr>
            <w:r w:rsidRPr="00FC207C">
              <w:rPr>
                <w:rFonts w:asciiTheme="minorHAnsi" w:hAnsiTheme="minorHAnsi" w:cstheme="minorHAnsi"/>
                <w:sz w:val="22"/>
                <w:szCs w:val="22"/>
              </w:rPr>
              <w:t>Y. Deshmukh,  Industrial Heating, CRC Press, 2005.</w:t>
            </w:r>
          </w:p>
          <w:p w14:paraId="6F139D03" w14:textId="77777777" w:rsidR="00A2549A" w:rsidRPr="00FC207C" w:rsidRDefault="00A2549A" w:rsidP="00FC207C">
            <w:pPr>
              <w:rPr>
                <w:rFonts w:asciiTheme="minorHAnsi" w:hAnsiTheme="minorHAnsi" w:cstheme="minorHAnsi"/>
                <w:sz w:val="22"/>
                <w:szCs w:val="22"/>
              </w:rPr>
            </w:pPr>
            <w:r w:rsidRPr="00FC207C">
              <w:rPr>
                <w:rFonts w:asciiTheme="minorHAnsi" w:hAnsiTheme="minorHAnsi" w:cstheme="minorHAnsi"/>
                <w:sz w:val="22"/>
                <w:szCs w:val="22"/>
              </w:rPr>
              <w:t xml:space="preserve">I. Dincer, M. Rosen, Exergy analysis of heating, refrigerating and air conditioning methods and applications, </w:t>
            </w:r>
            <w:r w:rsidRPr="00FC207C">
              <w:rPr>
                <w:rFonts w:asciiTheme="minorHAnsi" w:hAnsiTheme="minorHAnsi" w:cstheme="minorHAnsi"/>
                <w:bCs/>
                <w:sz w:val="22"/>
                <w:szCs w:val="22"/>
              </w:rPr>
              <w:t>Elsevier, 2015.</w:t>
            </w:r>
          </w:p>
          <w:p w14:paraId="36AD9230" w14:textId="555AA67E" w:rsidR="0004352B" w:rsidRPr="00FC207C" w:rsidRDefault="0004352B" w:rsidP="00FC207C">
            <w:pPr>
              <w:rPr>
                <w:rFonts w:asciiTheme="minorHAnsi" w:hAnsiTheme="minorHAnsi" w:cstheme="minorHAnsi"/>
                <w:sz w:val="22"/>
                <w:szCs w:val="22"/>
              </w:rPr>
            </w:pPr>
          </w:p>
        </w:tc>
      </w:tr>
      <w:tr w:rsidR="006A7AE5" w:rsidRPr="00FC207C" w14:paraId="45EA966E" w14:textId="77777777" w:rsidTr="00E81AC3">
        <w:trPr>
          <w:trHeight w:val="73"/>
        </w:trPr>
        <w:tc>
          <w:tcPr>
            <w:tcW w:w="4715" w:type="dxa"/>
            <w:gridSpan w:val="10"/>
            <w:tcBorders>
              <w:top w:val="nil"/>
              <w:left w:val="nil"/>
              <w:bottom w:val="single" w:sz="4" w:space="0" w:color="auto"/>
              <w:right w:val="nil"/>
            </w:tcBorders>
          </w:tcPr>
          <w:p w14:paraId="682AC378" w14:textId="77777777" w:rsidR="006A7AE5" w:rsidRPr="00FC207C" w:rsidRDefault="006A7AE5" w:rsidP="00FC207C">
            <w:pPr>
              <w:rPr>
                <w:rFonts w:asciiTheme="minorHAnsi" w:hAnsiTheme="minorHAnsi" w:cstheme="minorHAnsi"/>
                <w:b/>
                <w:bCs/>
                <w:sz w:val="22"/>
                <w:szCs w:val="22"/>
              </w:rPr>
            </w:pPr>
          </w:p>
          <w:p w14:paraId="4B99BAAB"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7" w:type="dxa"/>
            <w:gridSpan w:val="2"/>
          </w:tcPr>
          <w:p w14:paraId="639B176C" w14:textId="77777777" w:rsidR="006A7AE5" w:rsidRPr="00FC207C" w:rsidRDefault="006A7AE5" w:rsidP="00FC207C">
            <w:pPr>
              <w:rPr>
                <w:rFonts w:asciiTheme="minorHAnsi" w:hAnsiTheme="minorHAnsi" w:cstheme="minorHAnsi"/>
                <w:b/>
                <w:sz w:val="22"/>
                <w:szCs w:val="22"/>
              </w:rPr>
            </w:pPr>
          </w:p>
        </w:tc>
        <w:tc>
          <w:tcPr>
            <w:tcW w:w="4818" w:type="dxa"/>
            <w:gridSpan w:val="9"/>
            <w:tcBorders>
              <w:top w:val="nil"/>
              <w:left w:val="nil"/>
              <w:bottom w:val="single" w:sz="4" w:space="0" w:color="auto"/>
              <w:right w:val="nil"/>
            </w:tcBorders>
          </w:tcPr>
          <w:p w14:paraId="4FDE7A40" w14:textId="77777777" w:rsidR="006A7AE5" w:rsidRPr="00FC207C" w:rsidRDefault="006A7AE5" w:rsidP="00FC207C">
            <w:pPr>
              <w:rPr>
                <w:rFonts w:asciiTheme="minorHAnsi" w:hAnsiTheme="minorHAnsi" w:cstheme="minorHAnsi"/>
                <w:b/>
                <w:sz w:val="22"/>
                <w:szCs w:val="22"/>
              </w:rPr>
            </w:pPr>
          </w:p>
          <w:p w14:paraId="2504D84C"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6A7AE5" w:rsidRPr="00FC207C" w14:paraId="4555E6AD" w14:textId="77777777" w:rsidTr="00E81AC3">
        <w:trPr>
          <w:trHeight w:val="1477"/>
        </w:trPr>
        <w:tc>
          <w:tcPr>
            <w:tcW w:w="4715" w:type="dxa"/>
            <w:gridSpan w:val="10"/>
            <w:tcBorders>
              <w:top w:val="single" w:sz="4" w:space="0" w:color="auto"/>
              <w:left w:val="single" w:sz="4" w:space="0" w:color="auto"/>
              <w:bottom w:val="single" w:sz="4" w:space="0" w:color="auto"/>
              <w:right w:val="single" w:sz="4" w:space="0" w:color="auto"/>
            </w:tcBorders>
          </w:tcPr>
          <w:p w14:paraId="5399C3FD" w14:textId="77777777" w:rsidR="006A7AE5" w:rsidRPr="00FC207C" w:rsidRDefault="006A7AE5" w:rsidP="00FC207C">
            <w:pPr>
              <w:numPr>
                <w:ilvl w:val="0"/>
                <w:numId w:val="14"/>
              </w:numPr>
              <w:rPr>
                <w:rFonts w:asciiTheme="minorHAnsi" w:hAnsiTheme="minorHAnsi" w:cstheme="minorHAnsi"/>
                <w:sz w:val="22"/>
                <w:szCs w:val="22"/>
              </w:rPr>
            </w:pPr>
            <w:r w:rsidRPr="00FC207C">
              <w:rPr>
                <w:rFonts w:asciiTheme="minorHAnsi" w:hAnsiTheme="minorHAnsi" w:cstheme="minorHAnsi"/>
                <w:sz w:val="22"/>
                <w:szCs w:val="22"/>
              </w:rPr>
              <w:t>Prikazati najsodobnejše trende na področju obnovljivih virov za ogrevanje in hlajenje</w:t>
            </w:r>
          </w:p>
          <w:p w14:paraId="4D00AC6F" w14:textId="77777777" w:rsidR="006A7AE5" w:rsidRPr="00FC207C" w:rsidRDefault="006A7AE5" w:rsidP="00FC207C">
            <w:pPr>
              <w:pStyle w:val="Odstavekseznama"/>
              <w:numPr>
                <w:ilvl w:val="0"/>
                <w:numId w:val="14"/>
              </w:numPr>
              <w:rPr>
                <w:rFonts w:asciiTheme="minorHAnsi" w:hAnsiTheme="minorHAnsi" w:cstheme="minorHAnsi"/>
                <w:sz w:val="22"/>
                <w:szCs w:val="22"/>
              </w:rPr>
            </w:pPr>
            <w:r w:rsidRPr="00FC207C">
              <w:rPr>
                <w:rFonts w:asciiTheme="minorHAnsi" w:hAnsiTheme="minorHAnsi" w:cstheme="minorHAnsi"/>
                <w:sz w:val="22"/>
                <w:szCs w:val="22"/>
              </w:rPr>
              <w:t>Razviti sposobnosti študentov za samostojno in       kreativno reševanje inženirskih problemov.</w:t>
            </w:r>
          </w:p>
        </w:tc>
        <w:tc>
          <w:tcPr>
            <w:tcW w:w="157" w:type="dxa"/>
            <w:gridSpan w:val="2"/>
            <w:tcBorders>
              <w:top w:val="nil"/>
              <w:left w:val="single" w:sz="4" w:space="0" w:color="auto"/>
              <w:bottom w:val="nil"/>
              <w:right w:val="single" w:sz="4" w:space="0" w:color="auto"/>
            </w:tcBorders>
          </w:tcPr>
          <w:p w14:paraId="2DE3EAE7" w14:textId="77777777" w:rsidR="006A7AE5" w:rsidRPr="00FC207C" w:rsidRDefault="006A7AE5" w:rsidP="00FC207C">
            <w:pPr>
              <w:rPr>
                <w:rFonts w:asciiTheme="minorHAnsi" w:hAnsiTheme="minorHAnsi" w:cstheme="minorHAnsi"/>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1BB76BD3" w14:textId="77777777" w:rsidR="006A7AE5" w:rsidRPr="00FC207C" w:rsidRDefault="006A7AE5" w:rsidP="00FC207C">
            <w:pPr>
              <w:numPr>
                <w:ilvl w:val="0"/>
                <w:numId w:val="14"/>
              </w:numPr>
              <w:rPr>
                <w:rFonts w:asciiTheme="minorHAnsi" w:hAnsiTheme="minorHAnsi" w:cstheme="minorHAnsi"/>
                <w:sz w:val="22"/>
                <w:szCs w:val="22"/>
                <w:lang w:val="en-GB"/>
              </w:rPr>
            </w:pPr>
            <w:r w:rsidRPr="00FC207C">
              <w:rPr>
                <w:rFonts w:asciiTheme="minorHAnsi" w:hAnsiTheme="minorHAnsi" w:cstheme="minorHAnsi"/>
                <w:sz w:val="22"/>
                <w:szCs w:val="22"/>
                <w:lang w:val="en-GB"/>
              </w:rPr>
              <w:t>To show the trends in the field of renewable sources for heating and cooling…</w:t>
            </w:r>
          </w:p>
          <w:p w14:paraId="66B03133" w14:textId="77777777" w:rsidR="006A7AE5" w:rsidRPr="00FC207C" w:rsidRDefault="006A7AE5" w:rsidP="00FC207C">
            <w:pPr>
              <w:numPr>
                <w:ilvl w:val="0"/>
                <w:numId w:val="14"/>
              </w:numPr>
              <w:rPr>
                <w:rFonts w:asciiTheme="minorHAnsi" w:hAnsiTheme="minorHAnsi" w:cstheme="minorHAnsi"/>
                <w:sz w:val="22"/>
                <w:szCs w:val="22"/>
              </w:rPr>
            </w:pPr>
            <w:r w:rsidRPr="00FC207C">
              <w:rPr>
                <w:rFonts w:asciiTheme="minorHAnsi" w:hAnsiTheme="minorHAnsi" w:cstheme="minorHAnsi"/>
                <w:sz w:val="22"/>
                <w:szCs w:val="22"/>
                <w:lang w:val="en-GB"/>
              </w:rPr>
              <w:t>To further develop student's capabilities of independent thinking and creative solutions of engineering problems.</w:t>
            </w:r>
          </w:p>
          <w:p w14:paraId="105C7089" w14:textId="77777777" w:rsidR="0004352B" w:rsidRPr="00FC207C" w:rsidRDefault="0004352B" w:rsidP="00FC207C">
            <w:pPr>
              <w:ind w:left="360"/>
              <w:rPr>
                <w:rFonts w:asciiTheme="minorHAnsi" w:hAnsiTheme="minorHAnsi" w:cstheme="minorHAnsi"/>
                <w:sz w:val="22"/>
                <w:szCs w:val="22"/>
              </w:rPr>
            </w:pPr>
          </w:p>
        </w:tc>
      </w:tr>
      <w:tr w:rsidR="006A7AE5" w:rsidRPr="00FC207C" w14:paraId="6158B643" w14:textId="77777777" w:rsidTr="00E81AC3">
        <w:trPr>
          <w:trHeight w:val="117"/>
        </w:trPr>
        <w:tc>
          <w:tcPr>
            <w:tcW w:w="4730" w:type="dxa"/>
            <w:gridSpan w:val="11"/>
            <w:tcBorders>
              <w:top w:val="nil"/>
              <w:left w:val="nil"/>
              <w:bottom w:val="single" w:sz="4" w:space="0" w:color="auto"/>
              <w:right w:val="nil"/>
            </w:tcBorders>
          </w:tcPr>
          <w:p w14:paraId="0B7F4973" w14:textId="77777777" w:rsidR="006A7AE5" w:rsidRPr="00FC207C" w:rsidRDefault="006A7AE5" w:rsidP="00FC207C">
            <w:pPr>
              <w:rPr>
                <w:rFonts w:asciiTheme="minorHAnsi" w:hAnsiTheme="minorHAnsi" w:cstheme="minorHAnsi"/>
                <w:b/>
                <w:sz w:val="22"/>
                <w:szCs w:val="22"/>
              </w:rPr>
            </w:pPr>
          </w:p>
          <w:p w14:paraId="2D318902"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tcPr>
          <w:p w14:paraId="6061EF76" w14:textId="77777777" w:rsidR="006A7AE5" w:rsidRPr="00FC207C" w:rsidRDefault="006A7AE5" w:rsidP="00FC207C">
            <w:pPr>
              <w:rPr>
                <w:rFonts w:asciiTheme="minorHAnsi" w:hAnsiTheme="minorHAnsi" w:cstheme="minorHAnsi"/>
                <w:b/>
                <w:sz w:val="22"/>
                <w:szCs w:val="22"/>
              </w:rPr>
            </w:pPr>
          </w:p>
          <w:p w14:paraId="282C64A0" w14:textId="77777777" w:rsidR="006A7AE5" w:rsidRPr="00FC207C" w:rsidRDefault="006A7AE5" w:rsidP="00FC207C">
            <w:pPr>
              <w:rPr>
                <w:rFonts w:asciiTheme="minorHAnsi" w:hAnsiTheme="minorHAnsi" w:cstheme="minorHAnsi"/>
                <w:b/>
                <w:sz w:val="22"/>
                <w:szCs w:val="22"/>
              </w:rPr>
            </w:pPr>
          </w:p>
        </w:tc>
        <w:tc>
          <w:tcPr>
            <w:tcW w:w="4818" w:type="dxa"/>
            <w:gridSpan w:val="9"/>
            <w:tcBorders>
              <w:top w:val="nil"/>
              <w:left w:val="nil"/>
              <w:bottom w:val="single" w:sz="4" w:space="0" w:color="auto"/>
              <w:right w:val="nil"/>
            </w:tcBorders>
          </w:tcPr>
          <w:p w14:paraId="4A1D1109" w14:textId="77777777" w:rsidR="006A7AE5" w:rsidRPr="00FC207C" w:rsidRDefault="006A7AE5" w:rsidP="00FC207C">
            <w:pPr>
              <w:rPr>
                <w:rFonts w:asciiTheme="minorHAnsi" w:hAnsiTheme="minorHAnsi" w:cstheme="minorHAnsi"/>
                <w:b/>
                <w:sz w:val="22"/>
                <w:szCs w:val="22"/>
              </w:rPr>
            </w:pPr>
          </w:p>
          <w:p w14:paraId="582367FA"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6A7AE5" w:rsidRPr="00FC207C" w14:paraId="17141EDB" w14:textId="77777777" w:rsidTr="00E81AC3">
        <w:trPr>
          <w:trHeight w:val="1349"/>
        </w:trPr>
        <w:tc>
          <w:tcPr>
            <w:tcW w:w="4730" w:type="dxa"/>
            <w:gridSpan w:val="11"/>
            <w:tcBorders>
              <w:top w:val="single" w:sz="4" w:space="0" w:color="auto"/>
              <w:left w:val="single" w:sz="4" w:space="0" w:color="auto"/>
              <w:bottom w:val="nil"/>
              <w:right w:val="single" w:sz="4" w:space="0" w:color="auto"/>
            </w:tcBorders>
          </w:tcPr>
          <w:p w14:paraId="23551D61" w14:textId="77777777" w:rsidR="00375F1B" w:rsidRPr="00FC207C" w:rsidRDefault="00375F1B"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1354E171" w14:textId="77777777" w:rsidR="00375F1B" w:rsidRPr="00FC207C" w:rsidRDefault="00375F1B" w:rsidP="00FC207C">
            <w:pPr>
              <w:rPr>
                <w:rFonts w:asciiTheme="minorHAnsi" w:hAnsiTheme="minorHAnsi" w:cstheme="minorHAnsi"/>
                <w:sz w:val="22"/>
                <w:szCs w:val="22"/>
                <w:u w:val="single"/>
              </w:rPr>
            </w:pPr>
            <w:r w:rsidRPr="00FC207C">
              <w:rPr>
                <w:rFonts w:asciiTheme="minorHAnsi" w:hAnsiTheme="minorHAnsi" w:cstheme="minorHAnsi"/>
                <w:sz w:val="22"/>
                <w:szCs w:val="22"/>
              </w:rPr>
              <w:t>poznavanje osnovnih metod in fizikalnih principov</w:t>
            </w:r>
            <w:r w:rsidRPr="00FC207C">
              <w:rPr>
                <w:rFonts w:asciiTheme="minorHAnsi" w:hAnsiTheme="minorHAnsi" w:cstheme="minorHAnsi"/>
                <w:sz w:val="22"/>
                <w:szCs w:val="22"/>
                <w:u w:val="single"/>
              </w:rPr>
              <w:t xml:space="preserve"> </w:t>
            </w:r>
          </w:p>
          <w:p w14:paraId="3A595F4D" w14:textId="77777777" w:rsidR="00375F1B" w:rsidRPr="00FC207C" w:rsidRDefault="00375F1B" w:rsidP="00FC207C">
            <w:pPr>
              <w:rPr>
                <w:rFonts w:asciiTheme="minorHAnsi" w:hAnsiTheme="minorHAnsi" w:cstheme="minorHAnsi"/>
                <w:sz w:val="22"/>
                <w:szCs w:val="22"/>
                <w:u w:val="single"/>
              </w:rPr>
            </w:pPr>
          </w:p>
          <w:p w14:paraId="11A9F01B" w14:textId="77777777" w:rsidR="00B03CD1" w:rsidRPr="00FC207C" w:rsidRDefault="00B03CD1" w:rsidP="00FC207C">
            <w:pPr>
              <w:rPr>
                <w:rFonts w:asciiTheme="minorHAnsi" w:hAnsiTheme="minorHAnsi" w:cstheme="minorHAnsi"/>
                <w:sz w:val="22"/>
                <w:szCs w:val="22"/>
                <w:u w:val="single"/>
              </w:rPr>
            </w:pPr>
          </w:p>
          <w:p w14:paraId="3F6CFB33" w14:textId="77777777" w:rsidR="00375F1B" w:rsidRPr="00FC207C" w:rsidRDefault="00375F1B" w:rsidP="00FC207C">
            <w:pPr>
              <w:rPr>
                <w:rFonts w:asciiTheme="minorHAnsi" w:hAnsiTheme="minorHAnsi" w:cstheme="minorHAnsi"/>
                <w:sz w:val="22"/>
                <w:szCs w:val="22"/>
                <w:u w:val="single"/>
              </w:rPr>
            </w:pPr>
            <w:r w:rsidRPr="00FC207C">
              <w:rPr>
                <w:rFonts w:asciiTheme="minorHAnsi" w:hAnsiTheme="minorHAnsi" w:cstheme="minorHAnsi"/>
                <w:sz w:val="22"/>
                <w:szCs w:val="22"/>
                <w:u w:val="single"/>
              </w:rPr>
              <w:t>Prenesljive/ključne spretnosti in drugi atributi:</w:t>
            </w:r>
          </w:p>
          <w:p w14:paraId="52EDA0A1" w14:textId="77777777" w:rsidR="006A7AE5" w:rsidRPr="00FC207C" w:rsidRDefault="00375F1B" w:rsidP="00FC207C">
            <w:pPr>
              <w:rPr>
                <w:rFonts w:asciiTheme="minorHAnsi" w:hAnsiTheme="minorHAnsi" w:cstheme="minorHAnsi"/>
                <w:sz w:val="22"/>
                <w:szCs w:val="22"/>
              </w:rPr>
            </w:pPr>
            <w:r w:rsidRPr="00FC207C">
              <w:rPr>
                <w:rFonts w:asciiTheme="minorHAnsi" w:hAnsiTheme="minorHAnsi" w:cstheme="minorHAnsi"/>
                <w:sz w:val="22"/>
                <w:szCs w:val="22"/>
              </w:rPr>
              <w:t>kombinirana uporaba različnih osnovnih znaza reševanje inženirskih problemov;</w:t>
            </w:r>
          </w:p>
          <w:p w14:paraId="013816CF" w14:textId="77777777" w:rsidR="0004352B" w:rsidRPr="00FC207C" w:rsidRDefault="0004352B"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5FCFC044" w14:textId="77777777" w:rsidR="006A7AE5" w:rsidRPr="00FC207C" w:rsidRDefault="006A7AE5" w:rsidP="00FC207C">
            <w:pPr>
              <w:rPr>
                <w:rFonts w:asciiTheme="minorHAnsi" w:hAnsiTheme="minorHAnsi" w:cstheme="minorHAnsi"/>
                <w:sz w:val="22"/>
                <w:szCs w:val="22"/>
              </w:rPr>
            </w:pPr>
          </w:p>
          <w:p w14:paraId="400FCBF8" w14:textId="77777777" w:rsidR="006A7AE5" w:rsidRPr="00FC207C" w:rsidRDefault="006A7AE5" w:rsidP="00FC207C">
            <w:pPr>
              <w:rPr>
                <w:rFonts w:asciiTheme="minorHAnsi" w:hAnsiTheme="minorHAnsi" w:cstheme="minorHAnsi"/>
                <w:sz w:val="22"/>
                <w:szCs w:val="22"/>
              </w:rPr>
            </w:pPr>
          </w:p>
          <w:p w14:paraId="3910B12D" w14:textId="77777777" w:rsidR="006A7AE5" w:rsidRPr="00FC207C" w:rsidRDefault="006A7AE5" w:rsidP="00FC207C">
            <w:pPr>
              <w:rPr>
                <w:rFonts w:asciiTheme="minorHAnsi" w:hAnsiTheme="minorHAnsi" w:cstheme="minorHAnsi"/>
                <w:sz w:val="22"/>
                <w:szCs w:val="22"/>
              </w:rPr>
            </w:pPr>
          </w:p>
        </w:tc>
        <w:tc>
          <w:tcPr>
            <w:tcW w:w="4818" w:type="dxa"/>
            <w:gridSpan w:val="9"/>
            <w:tcBorders>
              <w:top w:val="single" w:sz="4" w:space="0" w:color="auto"/>
              <w:left w:val="single" w:sz="4" w:space="0" w:color="auto"/>
              <w:bottom w:val="nil"/>
              <w:right w:val="single" w:sz="4" w:space="0" w:color="auto"/>
            </w:tcBorders>
          </w:tcPr>
          <w:p w14:paraId="5069DB25"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08090571" w14:textId="77777777" w:rsidR="006A7AE5" w:rsidRPr="00FC207C" w:rsidRDefault="006A7AE5"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knowledge of basic methods and physical principles</w:t>
            </w:r>
          </w:p>
          <w:p w14:paraId="5D228236" w14:textId="77777777" w:rsidR="006A7AE5" w:rsidRPr="00FC207C" w:rsidRDefault="006A7AE5" w:rsidP="00FC207C">
            <w:pPr>
              <w:rPr>
                <w:rFonts w:asciiTheme="minorHAnsi" w:hAnsiTheme="minorHAnsi" w:cstheme="minorHAnsi"/>
                <w:sz w:val="22"/>
                <w:szCs w:val="22"/>
              </w:rPr>
            </w:pPr>
          </w:p>
          <w:p w14:paraId="0FEA3A5F" w14:textId="77777777" w:rsidR="00B03CD1" w:rsidRPr="00FC207C" w:rsidRDefault="00B03CD1" w:rsidP="00FC207C">
            <w:pPr>
              <w:rPr>
                <w:rFonts w:asciiTheme="minorHAnsi" w:hAnsiTheme="minorHAnsi" w:cstheme="minorHAnsi"/>
                <w:sz w:val="22"/>
                <w:szCs w:val="22"/>
              </w:rPr>
            </w:pPr>
          </w:p>
          <w:p w14:paraId="27CDFF71" w14:textId="77777777" w:rsidR="006A7AE5" w:rsidRPr="00FC207C" w:rsidRDefault="006A7AE5" w:rsidP="00FC207C">
            <w:pPr>
              <w:rPr>
                <w:rFonts w:asciiTheme="minorHAnsi" w:hAnsiTheme="minorHAnsi" w:cstheme="minorHAnsi"/>
                <w:sz w:val="22"/>
                <w:szCs w:val="22"/>
                <w:u w:val="single"/>
                <w:lang w:val="en-US"/>
              </w:rPr>
            </w:pPr>
            <w:r w:rsidRPr="00FC207C">
              <w:rPr>
                <w:rFonts w:asciiTheme="minorHAnsi" w:hAnsiTheme="minorHAnsi" w:cstheme="minorHAnsi"/>
                <w:sz w:val="22"/>
                <w:szCs w:val="22"/>
                <w:u w:val="single"/>
                <w:lang w:val="en-US"/>
              </w:rPr>
              <w:t>Transferable/Key skills and other attributes:</w:t>
            </w:r>
          </w:p>
          <w:p w14:paraId="24CD5CFB" w14:textId="77777777" w:rsidR="006A7AE5" w:rsidRPr="00FC207C" w:rsidRDefault="006A7AE5" w:rsidP="006E4EA9">
            <w:pPr>
              <w:rPr>
                <w:rFonts w:asciiTheme="minorHAnsi" w:hAnsiTheme="minorHAnsi" w:cstheme="minorHAnsi"/>
                <w:sz w:val="22"/>
                <w:szCs w:val="22"/>
                <w:lang w:val="en-US"/>
              </w:rPr>
            </w:pPr>
            <w:r w:rsidRPr="00FC207C">
              <w:rPr>
                <w:rFonts w:asciiTheme="minorHAnsi" w:hAnsiTheme="minorHAnsi" w:cstheme="minorHAnsi"/>
                <w:sz w:val="22"/>
                <w:szCs w:val="22"/>
                <w:lang w:val="en-US"/>
              </w:rPr>
              <w:t>combined use of different fundamental skills for solution of engineering problems;</w:t>
            </w:r>
          </w:p>
          <w:p w14:paraId="7574D53C" w14:textId="77777777" w:rsidR="0004352B" w:rsidRPr="00FC207C" w:rsidRDefault="0004352B" w:rsidP="00FC207C">
            <w:pPr>
              <w:ind w:left="284"/>
              <w:rPr>
                <w:rFonts w:asciiTheme="minorHAnsi" w:hAnsiTheme="minorHAnsi" w:cstheme="minorHAnsi"/>
                <w:sz w:val="22"/>
                <w:szCs w:val="22"/>
                <w:lang w:val="en-US"/>
              </w:rPr>
            </w:pPr>
          </w:p>
          <w:p w14:paraId="1E2546A6" w14:textId="77777777" w:rsidR="006A7AE5" w:rsidRPr="00FC207C" w:rsidRDefault="006A7AE5" w:rsidP="00FC207C">
            <w:pPr>
              <w:rPr>
                <w:rFonts w:asciiTheme="minorHAnsi" w:hAnsiTheme="minorHAnsi" w:cstheme="minorHAnsi"/>
                <w:sz w:val="22"/>
                <w:szCs w:val="22"/>
              </w:rPr>
            </w:pPr>
          </w:p>
        </w:tc>
      </w:tr>
      <w:tr w:rsidR="00375F1B" w:rsidRPr="00FC207C" w14:paraId="2186D838" w14:textId="77777777" w:rsidTr="00E81AC3">
        <w:trPr>
          <w:trHeight w:val="527"/>
        </w:trPr>
        <w:tc>
          <w:tcPr>
            <w:tcW w:w="4730" w:type="dxa"/>
            <w:gridSpan w:val="11"/>
            <w:tcBorders>
              <w:top w:val="single" w:sz="4" w:space="0" w:color="auto"/>
              <w:left w:val="single" w:sz="4" w:space="0" w:color="auto"/>
              <w:bottom w:val="nil"/>
              <w:right w:val="single" w:sz="4" w:space="0" w:color="auto"/>
            </w:tcBorders>
          </w:tcPr>
          <w:p w14:paraId="79F07525" w14:textId="77777777" w:rsidR="00375F1B" w:rsidRPr="00FC207C" w:rsidRDefault="00375F1B" w:rsidP="00FC207C">
            <w:pPr>
              <w:rPr>
                <w:rFonts w:asciiTheme="minorHAnsi" w:hAnsiTheme="minorHAnsi" w:cstheme="minorHAnsi"/>
                <w:b/>
                <w:sz w:val="22"/>
                <w:szCs w:val="22"/>
              </w:rPr>
            </w:pPr>
          </w:p>
          <w:p w14:paraId="18CB187C" w14:textId="77777777" w:rsidR="00375F1B" w:rsidRPr="00FC207C" w:rsidRDefault="00375F1B"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tcBorders>
              <w:top w:val="nil"/>
              <w:left w:val="single" w:sz="4" w:space="0" w:color="auto"/>
              <w:bottom w:val="nil"/>
              <w:right w:val="single" w:sz="4" w:space="0" w:color="auto"/>
            </w:tcBorders>
          </w:tcPr>
          <w:p w14:paraId="42771341" w14:textId="77777777" w:rsidR="00375F1B" w:rsidRPr="00FC207C" w:rsidRDefault="00375F1B" w:rsidP="00FC207C">
            <w:pPr>
              <w:rPr>
                <w:rFonts w:asciiTheme="minorHAnsi" w:hAnsiTheme="minorHAnsi" w:cstheme="minorHAnsi"/>
                <w:b/>
                <w:sz w:val="22"/>
                <w:szCs w:val="22"/>
              </w:rPr>
            </w:pPr>
          </w:p>
          <w:p w14:paraId="6D2A8605" w14:textId="77777777" w:rsidR="00375F1B" w:rsidRPr="00FC207C" w:rsidRDefault="00375F1B" w:rsidP="00FC207C">
            <w:pPr>
              <w:rPr>
                <w:rFonts w:asciiTheme="minorHAnsi" w:hAnsiTheme="minorHAnsi" w:cstheme="minorHAnsi"/>
                <w:b/>
                <w:sz w:val="22"/>
                <w:szCs w:val="22"/>
              </w:rPr>
            </w:pPr>
          </w:p>
        </w:tc>
        <w:tc>
          <w:tcPr>
            <w:tcW w:w="4818" w:type="dxa"/>
            <w:gridSpan w:val="9"/>
            <w:tcBorders>
              <w:top w:val="single" w:sz="4" w:space="0" w:color="auto"/>
              <w:left w:val="single" w:sz="4" w:space="0" w:color="auto"/>
              <w:bottom w:val="nil"/>
              <w:right w:val="single" w:sz="4" w:space="0" w:color="auto"/>
            </w:tcBorders>
          </w:tcPr>
          <w:p w14:paraId="13644CC1" w14:textId="77777777" w:rsidR="00375F1B" w:rsidRPr="00FC207C" w:rsidRDefault="00375F1B" w:rsidP="00FC207C">
            <w:pPr>
              <w:rPr>
                <w:rFonts w:asciiTheme="minorHAnsi" w:hAnsiTheme="minorHAnsi" w:cstheme="minorHAnsi"/>
                <w:b/>
                <w:sz w:val="22"/>
                <w:szCs w:val="22"/>
              </w:rPr>
            </w:pPr>
          </w:p>
          <w:p w14:paraId="09E140FD" w14:textId="77777777" w:rsidR="00375F1B" w:rsidRPr="00FC207C" w:rsidRDefault="00375F1B"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6A7AE5" w:rsidRPr="00FC207C" w14:paraId="480A1405" w14:textId="77777777" w:rsidTr="00E81AC3">
        <w:trPr>
          <w:trHeight w:val="983"/>
        </w:trPr>
        <w:tc>
          <w:tcPr>
            <w:tcW w:w="4730" w:type="dxa"/>
            <w:gridSpan w:val="11"/>
            <w:tcBorders>
              <w:top w:val="single" w:sz="4" w:space="0" w:color="auto"/>
              <w:left w:val="single" w:sz="4" w:space="0" w:color="auto"/>
              <w:bottom w:val="single" w:sz="4" w:space="0" w:color="auto"/>
              <w:right w:val="single" w:sz="4" w:space="0" w:color="auto"/>
            </w:tcBorders>
          </w:tcPr>
          <w:p w14:paraId="4D21998F" w14:textId="01B5B01A" w:rsidR="006A7AE5" w:rsidRPr="00FC207C" w:rsidRDefault="005F517E" w:rsidP="00FC207C">
            <w:p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1. </w:t>
            </w:r>
            <w:r w:rsidR="006A7AE5" w:rsidRPr="00FC207C">
              <w:rPr>
                <w:rFonts w:asciiTheme="minorHAnsi" w:hAnsiTheme="minorHAnsi" w:cstheme="minorHAnsi"/>
                <w:sz w:val="22"/>
                <w:szCs w:val="22"/>
                <w:lang w:val="en-GB"/>
              </w:rPr>
              <w:t>predavanja</w:t>
            </w:r>
          </w:p>
          <w:p w14:paraId="2B1236E1" w14:textId="77777777" w:rsidR="005F517E" w:rsidRPr="00FC207C" w:rsidRDefault="005F517E" w:rsidP="00FC207C">
            <w:p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2. Avditorne vaje</w:t>
            </w:r>
          </w:p>
          <w:p w14:paraId="1F07D510" w14:textId="12E3D107" w:rsidR="006A7AE5" w:rsidRPr="00FC207C" w:rsidRDefault="005F517E" w:rsidP="00FC207C">
            <w:pPr>
              <w:tabs>
                <w:tab w:val="left" w:pos="1030"/>
              </w:tabs>
              <w:jc w:val="both"/>
              <w:rPr>
                <w:rFonts w:asciiTheme="minorHAnsi" w:hAnsiTheme="minorHAnsi" w:cstheme="minorHAnsi"/>
                <w:sz w:val="22"/>
                <w:szCs w:val="22"/>
              </w:rPr>
            </w:pPr>
            <w:r w:rsidRPr="00FC207C">
              <w:rPr>
                <w:rFonts w:asciiTheme="minorHAnsi" w:hAnsiTheme="minorHAnsi" w:cstheme="minorHAnsi"/>
                <w:sz w:val="22"/>
                <w:szCs w:val="22"/>
                <w:lang w:val="en-GB"/>
              </w:rPr>
              <w:t>3. Laboratorijske vaje</w:t>
            </w:r>
          </w:p>
        </w:tc>
        <w:tc>
          <w:tcPr>
            <w:tcW w:w="142" w:type="dxa"/>
            <w:tcBorders>
              <w:top w:val="nil"/>
              <w:left w:val="single" w:sz="4" w:space="0" w:color="auto"/>
              <w:bottom w:val="nil"/>
              <w:right w:val="single" w:sz="4" w:space="0" w:color="auto"/>
            </w:tcBorders>
          </w:tcPr>
          <w:p w14:paraId="0A85951E" w14:textId="77777777" w:rsidR="006A7AE5" w:rsidRPr="00FC207C" w:rsidRDefault="006A7AE5" w:rsidP="00FC207C">
            <w:pPr>
              <w:rPr>
                <w:rFonts w:asciiTheme="minorHAnsi" w:hAnsiTheme="minorHAnsi" w:cstheme="minorHAnsi"/>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41B64C42" w14:textId="2FB02123" w:rsidR="006A7AE5" w:rsidRPr="00FC207C" w:rsidRDefault="005F517E" w:rsidP="00FC207C">
            <w:p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1. </w:t>
            </w:r>
            <w:r w:rsidR="006A7AE5" w:rsidRPr="00FC207C">
              <w:rPr>
                <w:rFonts w:asciiTheme="minorHAnsi" w:hAnsiTheme="minorHAnsi" w:cstheme="minorHAnsi"/>
                <w:sz w:val="22"/>
                <w:szCs w:val="22"/>
                <w:lang w:val="en-GB"/>
              </w:rPr>
              <w:t>lectures</w:t>
            </w:r>
          </w:p>
          <w:p w14:paraId="38416C41" w14:textId="77777777" w:rsidR="005F517E" w:rsidRPr="00FC207C" w:rsidRDefault="005F517E" w:rsidP="00FC207C">
            <w:pPr>
              <w:tabs>
                <w:tab w:val="left" w:pos="1030"/>
              </w:tabs>
              <w:jc w:val="both"/>
              <w:rPr>
                <w:rFonts w:asciiTheme="minorHAnsi" w:hAnsiTheme="minorHAnsi" w:cstheme="minorHAnsi"/>
                <w:sz w:val="22"/>
                <w:szCs w:val="22"/>
                <w:lang w:val="en-GB"/>
              </w:rPr>
            </w:pPr>
            <w:r w:rsidRPr="00FC207C">
              <w:rPr>
                <w:rFonts w:asciiTheme="minorHAnsi" w:hAnsiTheme="minorHAnsi" w:cstheme="minorHAnsi"/>
                <w:sz w:val="22"/>
                <w:szCs w:val="22"/>
                <w:lang w:val="en-GB"/>
              </w:rPr>
              <w:t>2. Auditorium exercises</w:t>
            </w:r>
          </w:p>
          <w:p w14:paraId="0EAE1937" w14:textId="3E3C86EB" w:rsidR="00D70389" w:rsidRPr="00FC207C" w:rsidRDefault="005F517E" w:rsidP="00FC207C">
            <w:pPr>
              <w:tabs>
                <w:tab w:val="left" w:pos="1030"/>
              </w:tabs>
              <w:jc w:val="both"/>
              <w:rPr>
                <w:rFonts w:asciiTheme="minorHAnsi" w:hAnsiTheme="minorHAnsi" w:cstheme="minorHAnsi"/>
                <w:sz w:val="22"/>
                <w:szCs w:val="22"/>
              </w:rPr>
            </w:pPr>
            <w:r w:rsidRPr="00FC207C">
              <w:rPr>
                <w:rFonts w:asciiTheme="minorHAnsi" w:hAnsiTheme="minorHAnsi" w:cstheme="minorHAnsi"/>
                <w:sz w:val="22"/>
                <w:szCs w:val="22"/>
                <w:lang w:val="en-GB"/>
              </w:rPr>
              <w:t>3. Laboratory exercises</w:t>
            </w:r>
          </w:p>
        </w:tc>
      </w:tr>
      <w:tr w:rsidR="006A7AE5" w:rsidRPr="00FC207C" w14:paraId="64561315" w14:textId="77777777" w:rsidTr="00E81AC3">
        <w:tc>
          <w:tcPr>
            <w:tcW w:w="4017" w:type="dxa"/>
            <w:gridSpan w:val="8"/>
            <w:tcBorders>
              <w:top w:val="nil"/>
              <w:left w:val="nil"/>
              <w:bottom w:val="single" w:sz="4" w:space="0" w:color="auto"/>
              <w:right w:val="nil"/>
            </w:tcBorders>
          </w:tcPr>
          <w:p w14:paraId="45AED0C5" w14:textId="77777777" w:rsidR="006A7AE5" w:rsidRPr="00FC207C" w:rsidRDefault="006A7AE5" w:rsidP="00FC207C">
            <w:pPr>
              <w:rPr>
                <w:rFonts w:asciiTheme="minorHAnsi" w:hAnsiTheme="minorHAnsi" w:cstheme="minorHAnsi"/>
                <w:b/>
                <w:sz w:val="22"/>
                <w:szCs w:val="22"/>
              </w:rPr>
            </w:pPr>
          </w:p>
          <w:p w14:paraId="5E8BDDF2"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5"/>
            <w:tcBorders>
              <w:top w:val="nil"/>
              <w:left w:val="nil"/>
              <w:bottom w:val="single" w:sz="4" w:space="0" w:color="auto"/>
              <w:right w:val="nil"/>
            </w:tcBorders>
          </w:tcPr>
          <w:p w14:paraId="36CE7896"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29F4ED02"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3" w:type="dxa"/>
            <w:gridSpan w:val="8"/>
            <w:tcBorders>
              <w:top w:val="nil"/>
              <w:left w:val="nil"/>
              <w:bottom w:val="single" w:sz="4" w:space="0" w:color="auto"/>
              <w:right w:val="nil"/>
            </w:tcBorders>
          </w:tcPr>
          <w:p w14:paraId="34352963" w14:textId="77777777" w:rsidR="006A7AE5" w:rsidRPr="00FC207C" w:rsidRDefault="006A7AE5" w:rsidP="00FC207C">
            <w:pPr>
              <w:rPr>
                <w:rFonts w:asciiTheme="minorHAnsi" w:hAnsiTheme="minorHAnsi" w:cstheme="minorHAnsi"/>
                <w:b/>
                <w:sz w:val="22"/>
                <w:szCs w:val="22"/>
              </w:rPr>
            </w:pPr>
          </w:p>
          <w:p w14:paraId="768195A0"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6A7AE5" w:rsidRPr="00FC207C" w14:paraId="0A7BB39E" w14:textId="77777777" w:rsidTr="00E81AC3">
        <w:trPr>
          <w:trHeight w:val="1104"/>
        </w:trPr>
        <w:tc>
          <w:tcPr>
            <w:tcW w:w="4017" w:type="dxa"/>
            <w:gridSpan w:val="8"/>
            <w:tcBorders>
              <w:top w:val="single" w:sz="4" w:space="0" w:color="auto"/>
              <w:left w:val="single" w:sz="4" w:space="0" w:color="auto"/>
              <w:bottom w:val="single" w:sz="4" w:space="0" w:color="auto"/>
              <w:right w:val="single" w:sz="4" w:space="0" w:color="auto"/>
            </w:tcBorders>
          </w:tcPr>
          <w:p w14:paraId="5527057D"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1C77E472" w14:textId="3620EFB0" w:rsidR="005F517E" w:rsidRDefault="006A7AE5" w:rsidP="00E81AC3">
            <w:pPr>
              <w:pStyle w:val="Odstavekseznama"/>
              <w:numPr>
                <w:ilvl w:val="0"/>
                <w:numId w:val="10"/>
              </w:numPr>
              <w:tabs>
                <w:tab w:val="left" w:pos="1030"/>
              </w:tabs>
              <w:ind w:left="360"/>
              <w:jc w:val="both"/>
              <w:rPr>
                <w:rFonts w:asciiTheme="minorHAnsi" w:hAnsiTheme="minorHAnsi" w:cstheme="minorHAnsi"/>
                <w:sz w:val="22"/>
                <w:szCs w:val="22"/>
                <w:lang w:val="en-GB"/>
              </w:rPr>
            </w:pPr>
            <w:r w:rsidRPr="00E81AC3">
              <w:rPr>
                <w:rFonts w:asciiTheme="minorHAnsi" w:hAnsiTheme="minorHAnsi" w:cstheme="minorHAnsi"/>
                <w:sz w:val="22"/>
                <w:szCs w:val="22"/>
                <w:lang w:val="en-GB"/>
              </w:rPr>
              <w:t>pisni izpit</w:t>
            </w:r>
            <w:r w:rsidR="005F517E" w:rsidRPr="00E81AC3">
              <w:rPr>
                <w:rFonts w:asciiTheme="minorHAnsi" w:hAnsiTheme="minorHAnsi" w:cstheme="minorHAnsi"/>
                <w:sz w:val="22"/>
                <w:szCs w:val="22"/>
                <w:lang w:val="en-GB"/>
              </w:rPr>
              <w:t xml:space="preserve"> (računske naloge)</w:t>
            </w:r>
          </w:p>
          <w:p w14:paraId="2897F0AE" w14:textId="77777777" w:rsidR="00E81AC3" w:rsidRPr="00E81AC3" w:rsidRDefault="00E81AC3" w:rsidP="00E81AC3">
            <w:pPr>
              <w:pStyle w:val="Odstavekseznama"/>
              <w:tabs>
                <w:tab w:val="left" w:pos="1030"/>
              </w:tabs>
              <w:ind w:left="360"/>
              <w:jc w:val="both"/>
              <w:rPr>
                <w:rFonts w:asciiTheme="minorHAnsi" w:hAnsiTheme="minorHAnsi" w:cstheme="minorHAnsi"/>
                <w:sz w:val="22"/>
                <w:szCs w:val="22"/>
                <w:lang w:val="en-GB"/>
              </w:rPr>
            </w:pPr>
          </w:p>
          <w:p w14:paraId="1FF082C8" w14:textId="77777777" w:rsidR="005F517E" w:rsidRPr="00E81AC3" w:rsidRDefault="006A7AE5" w:rsidP="00E81AC3">
            <w:pPr>
              <w:pStyle w:val="Odstavekseznama"/>
              <w:numPr>
                <w:ilvl w:val="0"/>
                <w:numId w:val="10"/>
              </w:numPr>
              <w:tabs>
                <w:tab w:val="left" w:pos="1030"/>
              </w:tabs>
              <w:ind w:left="360"/>
              <w:jc w:val="both"/>
              <w:rPr>
                <w:rFonts w:asciiTheme="minorHAnsi" w:hAnsiTheme="minorHAnsi" w:cstheme="minorHAnsi"/>
                <w:sz w:val="22"/>
                <w:szCs w:val="22"/>
                <w:lang w:val="en-GB"/>
              </w:rPr>
            </w:pPr>
            <w:r w:rsidRPr="00E81AC3">
              <w:rPr>
                <w:rFonts w:asciiTheme="minorHAnsi" w:hAnsiTheme="minorHAnsi" w:cstheme="minorHAnsi"/>
                <w:sz w:val="22"/>
                <w:szCs w:val="22"/>
                <w:lang w:val="en-GB"/>
              </w:rPr>
              <w:t>ustni izpit</w:t>
            </w:r>
            <w:r w:rsidR="005F517E" w:rsidRPr="00E81AC3">
              <w:rPr>
                <w:rFonts w:asciiTheme="minorHAnsi" w:hAnsiTheme="minorHAnsi" w:cstheme="minorHAnsi"/>
                <w:sz w:val="22"/>
                <w:szCs w:val="22"/>
                <w:lang w:val="en-GB"/>
              </w:rPr>
              <w:t xml:space="preserve"> (teorija)</w:t>
            </w:r>
          </w:p>
          <w:p w14:paraId="4E4F2FE3" w14:textId="77777777" w:rsidR="006A7AE5" w:rsidRPr="00E81AC3" w:rsidRDefault="006A7AE5" w:rsidP="00E81AC3">
            <w:pPr>
              <w:pStyle w:val="Odstavekseznama"/>
              <w:numPr>
                <w:ilvl w:val="0"/>
                <w:numId w:val="10"/>
              </w:numPr>
              <w:tabs>
                <w:tab w:val="left" w:pos="1030"/>
              </w:tabs>
              <w:ind w:left="360"/>
              <w:jc w:val="both"/>
              <w:rPr>
                <w:rFonts w:asciiTheme="minorHAnsi" w:hAnsiTheme="minorHAnsi" w:cstheme="minorHAnsi"/>
                <w:sz w:val="22"/>
                <w:szCs w:val="22"/>
                <w:lang w:val="en-GB"/>
              </w:rPr>
            </w:pPr>
            <w:r w:rsidRPr="00E81AC3">
              <w:rPr>
                <w:rFonts w:asciiTheme="minorHAnsi" w:hAnsiTheme="minorHAnsi" w:cstheme="minorHAnsi"/>
                <w:sz w:val="22"/>
                <w:szCs w:val="22"/>
                <w:lang w:val="en-GB"/>
              </w:rPr>
              <w:t>seminarske naloge</w:t>
            </w:r>
          </w:p>
        </w:tc>
        <w:tc>
          <w:tcPr>
            <w:tcW w:w="1560" w:type="dxa"/>
            <w:gridSpan w:val="5"/>
            <w:tcBorders>
              <w:top w:val="single" w:sz="4" w:space="0" w:color="auto"/>
              <w:left w:val="single" w:sz="4" w:space="0" w:color="auto"/>
              <w:bottom w:val="single" w:sz="4" w:space="0" w:color="auto"/>
              <w:right w:val="single" w:sz="4" w:space="0" w:color="auto"/>
            </w:tcBorders>
          </w:tcPr>
          <w:p w14:paraId="000E13F6" w14:textId="77777777" w:rsidR="00E81AC3" w:rsidRDefault="00E81AC3" w:rsidP="00E81AC3">
            <w:pPr>
              <w:jc w:val="center"/>
              <w:rPr>
                <w:rFonts w:asciiTheme="minorHAnsi" w:hAnsiTheme="minorHAnsi" w:cstheme="minorHAnsi"/>
                <w:b/>
                <w:sz w:val="22"/>
                <w:szCs w:val="22"/>
              </w:rPr>
            </w:pPr>
          </w:p>
          <w:p w14:paraId="74A23FA1" w14:textId="77777777" w:rsidR="00E81AC3" w:rsidRDefault="00E81AC3" w:rsidP="00E81AC3">
            <w:pPr>
              <w:jc w:val="center"/>
              <w:rPr>
                <w:rFonts w:asciiTheme="minorHAnsi" w:hAnsiTheme="minorHAnsi" w:cstheme="minorHAnsi"/>
                <w:b/>
                <w:sz w:val="22"/>
                <w:szCs w:val="22"/>
              </w:rPr>
            </w:pPr>
          </w:p>
          <w:p w14:paraId="4EED096E" w14:textId="37207E83" w:rsidR="006A7AE5" w:rsidRPr="00FC207C" w:rsidRDefault="006A7AE5" w:rsidP="00E81AC3">
            <w:pPr>
              <w:jc w:val="center"/>
              <w:rPr>
                <w:rFonts w:asciiTheme="minorHAnsi" w:hAnsiTheme="minorHAnsi" w:cstheme="minorHAnsi"/>
                <w:b/>
                <w:sz w:val="22"/>
                <w:szCs w:val="22"/>
              </w:rPr>
            </w:pPr>
            <w:r w:rsidRPr="00FC207C">
              <w:rPr>
                <w:rFonts w:asciiTheme="minorHAnsi" w:hAnsiTheme="minorHAnsi" w:cstheme="minorHAnsi"/>
                <w:b/>
                <w:sz w:val="22"/>
                <w:szCs w:val="22"/>
              </w:rPr>
              <w:t>30</w:t>
            </w:r>
          </w:p>
          <w:p w14:paraId="58F9631F" w14:textId="77777777" w:rsidR="00E81AC3" w:rsidRDefault="00E81AC3" w:rsidP="00E81AC3">
            <w:pPr>
              <w:jc w:val="center"/>
              <w:rPr>
                <w:rFonts w:asciiTheme="minorHAnsi" w:hAnsiTheme="minorHAnsi" w:cstheme="minorHAnsi"/>
                <w:b/>
                <w:sz w:val="22"/>
                <w:szCs w:val="22"/>
              </w:rPr>
            </w:pPr>
          </w:p>
          <w:p w14:paraId="768FA55D" w14:textId="67F91076" w:rsidR="006A7AE5" w:rsidRPr="00FC207C" w:rsidRDefault="006A7AE5" w:rsidP="00E81AC3">
            <w:pPr>
              <w:jc w:val="center"/>
              <w:rPr>
                <w:rFonts w:asciiTheme="minorHAnsi" w:hAnsiTheme="minorHAnsi" w:cstheme="minorHAnsi"/>
                <w:b/>
                <w:sz w:val="22"/>
                <w:szCs w:val="22"/>
              </w:rPr>
            </w:pPr>
            <w:r w:rsidRPr="00FC207C">
              <w:rPr>
                <w:rFonts w:asciiTheme="minorHAnsi" w:hAnsiTheme="minorHAnsi" w:cstheme="minorHAnsi"/>
                <w:b/>
                <w:sz w:val="22"/>
                <w:szCs w:val="22"/>
              </w:rPr>
              <w:t>50</w:t>
            </w:r>
          </w:p>
          <w:p w14:paraId="7FC7C9E8" w14:textId="77777777" w:rsidR="006A7AE5" w:rsidRPr="00FC207C" w:rsidRDefault="006A7AE5" w:rsidP="00E81AC3">
            <w:pPr>
              <w:jc w:val="center"/>
              <w:rPr>
                <w:rFonts w:asciiTheme="minorHAnsi" w:hAnsiTheme="minorHAnsi" w:cstheme="minorHAnsi"/>
                <w:b/>
                <w:sz w:val="22"/>
                <w:szCs w:val="22"/>
              </w:rPr>
            </w:pPr>
            <w:r w:rsidRPr="00FC207C">
              <w:rPr>
                <w:rFonts w:asciiTheme="minorHAnsi" w:hAnsiTheme="minorHAnsi" w:cstheme="minorHAnsi"/>
                <w:b/>
                <w:sz w:val="22"/>
                <w:szCs w:val="22"/>
              </w:rPr>
              <w:t>20</w:t>
            </w:r>
          </w:p>
        </w:tc>
        <w:tc>
          <w:tcPr>
            <w:tcW w:w="4113" w:type="dxa"/>
            <w:gridSpan w:val="8"/>
            <w:tcBorders>
              <w:top w:val="single" w:sz="4" w:space="0" w:color="auto"/>
              <w:left w:val="single" w:sz="4" w:space="0" w:color="auto"/>
              <w:bottom w:val="single" w:sz="4" w:space="0" w:color="auto"/>
              <w:right w:val="single" w:sz="4" w:space="0" w:color="auto"/>
            </w:tcBorders>
          </w:tcPr>
          <w:p w14:paraId="2E99C37E" w14:textId="77777777" w:rsidR="006A7AE5" w:rsidRPr="00FC207C" w:rsidRDefault="006A7AE5"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5BED7623" w14:textId="188DE5A6" w:rsidR="006A7AE5" w:rsidRPr="00E81AC3" w:rsidRDefault="006A7AE5" w:rsidP="00E81AC3">
            <w:pPr>
              <w:pStyle w:val="Odstavekseznama"/>
              <w:numPr>
                <w:ilvl w:val="0"/>
                <w:numId w:val="79"/>
              </w:numPr>
              <w:tabs>
                <w:tab w:val="left" w:pos="1030"/>
              </w:tabs>
              <w:rPr>
                <w:rFonts w:asciiTheme="minorHAnsi" w:hAnsiTheme="minorHAnsi" w:cstheme="minorHAnsi"/>
                <w:sz w:val="22"/>
                <w:szCs w:val="22"/>
                <w:lang w:val="en-GB"/>
              </w:rPr>
            </w:pPr>
            <w:r w:rsidRPr="00E81AC3">
              <w:rPr>
                <w:rFonts w:asciiTheme="minorHAnsi" w:hAnsiTheme="minorHAnsi" w:cstheme="minorHAnsi"/>
                <w:sz w:val="22"/>
                <w:szCs w:val="22"/>
                <w:lang w:val="en-GB"/>
              </w:rPr>
              <w:t>written examination</w:t>
            </w:r>
            <w:r w:rsidR="005F517E" w:rsidRPr="00E81AC3">
              <w:rPr>
                <w:rFonts w:asciiTheme="minorHAnsi" w:hAnsiTheme="minorHAnsi" w:cstheme="minorHAnsi"/>
                <w:sz w:val="22"/>
                <w:szCs w:val="22"/>
                <w:lang w:val="en-GB"/>
              </w:rPr>
              <w:t xml:space="preserve"> (computational tasks )</w:t>
            </w:r>
          </w:p>
          <w:p w14:paraId="3FDA13DA" w14:textId="1E92BBFB" w:rsidR="006A7AE5" w:rsidRPr="00E81AC3" w:rsidRDefault="006A7AE5" w:rsidP="00E81AC3">
            <w:pPr>
              <w:pStyle w:val="Odstavekseznama"/>
              <w:numPr>
                <w:ilvl w:val="0"/>
                <w:numId w:val="79"/>
              </w:numPr>
              <w:tabs>
                <w:tab w:val="left" w:pos="1030"/>
              </w:tabs>
              <w:rPr>
                <w:rFonts w:asciiTheme="minorHAnsi" w:hAnsiTheme="minorHAnsi" w:cstheme="minorHAnsi"/>
                <w:sz w:val="22"/>
                <w:szCs w:val="22"/>
                <w:lang w:val="en-GB"/>
              </w:rPr>
            </w:pPr>
            <w:r w:rsidRPr="00E81AC3">
              <w:rPr>
                <w:rFonts w:asciiTheme="minorHAnsi" w:hAnsiTheme="minorHAnsi" w:cstheme="minorHAnsi"/>
                <w:sz w:val="22"/>
                <w:szCs w:val="22"/>
                <w:lang w:val="en-GB"/>
              </w:rPr>
              <w:t>oral examinations</w:t>
            </w:r>
            <w:r w:rsidR="005F517E" w:rsidRPr="00E81AC3">
              <w:rPr>
                <w:rFonts w:asciiTheme="minorHAnsi" w:hAnsiTheme="minorHAnsi" w:cstheme="minorHAnsi"/>
                <w:sz w:val="22"/>
                <w:szCs w:val="22"/>
                <w:lang w:val="en-GB"/>
              </w:rPr>
              <w:t xml:space="preserve"> (theory)</w:t>
            </w:r>
          </w:p>
          <w:p w14:paraId="2C3864B1" w14:textId="77777777" w:rsidR="006A7AE5" w:rsidRPr="00E81AC3" w:rsidRDefault="006A7AE5" w:rsidP="00E81AC3">
            <w:pPr>
              <w:pStyle w:val="Odstavekseznama"/>
              <w:numPr>
                <w:ilvl w:val="0"/>
                <w:numId w:val="79"/>
              </w:numPr>
              <w:tabs>
                <w:tab w:val="left" w:pos="1030"/>
              </w:tabs>
              <w:rPr>
                <w:rFonts w:asciiTheme="minorHAnsi" w:hAnsiTheme="minorHAnsi" w:cstheme="minorHAnsi"/>
                <w:sz w:val="22"/>
                <w:szCs w:val="22"/>
                <w:lang w:val="en-GB"/>
              </w:rPr>
            </w:pPr>
            <w:r w:rsidRPr="00E81AC3">
              <w:rPr>
                <w:rFonts w:asciiTheme="minorHAnsi" w:hAnsiTheme="minorHAnsi" w:cstheme="minorHAnsi"/>
                <w:sz w:val="22"/>
                <w:szCs w:val="22"/>
                <w:lang w:val="en-GB"/>
              </w:rPr>
              <w:t xml:space="preserve">seminar work </w:t>
            </w:r>
          </w:p>
        </w:tc>
      </w:tr>
      <w:tr w:rsidR="00E50CE3" w:rsidRPr="00FC207C" w14:paraId="3219D0FE" w14:textId="77777777" w:rsidTr="00E81AC3">
        <w:trPr>
          <w:trHeight w:val="1104"/>
        </w:trPr>
        <w:tc>
          <w:tcPr>
            <w:tcW w:w="4017" w:type="dxa"/>
            <w:gridSpan w:val="8"/>
            <w:tcBorders>
              <w:top w:val="single" w:sz="4" w:space="0" w:color="auto"/>
              <w:left w:val="single" w:sz="4" w:space="0" w:color="auto"/>
              <w:bottom w:val="single" w:sz="4" w:space="0" w:color="auto"/>
              <w:right w:val="single" w:sz="4" w:space="0" w:color="auto"/>
            </w:tcBorders>
          </w:tcPr>
          <w:p w14:paraId="4245969C" w14:textId="77777777" w:rsidR="00E50CE3" w:rsidRPr="00FC207C" w:rsidRDefault="00E50CE3"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 xml:space="preserve">Za opravljen izpit mora študent vsak del izpita (pisni izpit, ustni  izpit) opraviti z vsaj 50%. </w:t>
            </w:r>
          </w:p>
          <w:p w14:paraId="02AFC434" w14:textId="77777777" w:rsidR="00E50CE3" w:rsidRPr="00FC207C" w:rsidRDefault="00E50CE3" w:rsidP="00FC207C">
            <w:pPr>
              <w:tabs>
                <w:tab w:val="left" w:pos="227"/>
              </w:tabs>
              <w:rPr>
                <w:rFonts w:asciiTheme="minorHAnsi" w:hAnsiTheme="minorHAnsi" w:cstheme="minorHAnsi"/>
                <w:sz w:val="22"/>
                <w:szCs w:val="22"/>
              </w:rPr>
            </w:pPr>
          </w:p>
          <w:p w14:paraId="2C06B717" w14:textId="77777777" w:rsidR="00E50CE3" w:rsidRPr="00FC207C" w:rsidRDefault="00E50CE3"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Ustni izpit je lahko nadomeščen z dvema pozitivnima kolokvijema.</w:t>
            </w:r>
          </w:p>
          <w:p w14:paraId="18AAA9AE" w14:textId="77777777" w:rsidR="00E50CE3" w:rsidRPr="00FC207C" w:rsidRDefault="00E50CE3"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Pisni izpit je lahko nadomeščen z dvema pozitivnima kolokvijema.</w:t>
            </w:r>
          </w:p>
          <w:p w14:paraId="08D98318" w14:textId="6C7E3F0C" w:rsidR="00E50CE3" w:rsidRPr="00FC207C" w:rsidRDefault="00E50CE3" w:rsidP="00FC207C">
            <w:pPr>
              <w:rPr>
                <w:rFonts w:asciiTheme="minorHAnsi" w:hAnsiTheme="minorHAnsi" w:cstheme="minorHAnsi"/>
                <w:sz w:val="22"/>
                <w:szCs w:val="22"/>
              </w:rPr>
            </w:pPr>
          </w:p>
        </w:tc>
        <w:tc>
          <w:tcPr>
            <w:tcW w:w="1560" w:type="dxa"/>
            <w:gridSpan w:val="5"/>
            <w:tcBorders>
              <w:top w:val="single" w:sz="4" w:space="0" w:color="auto"/>
              <w:left w:val="single" w:sz="4" w:space="0" w:color="auto"/>
              <w:bottom w:val="single" w:sz="4" w:space="0" w:color="auto"/>
              <w:right w:val="single" w:sz="4" w:space="0" w:color="auto"/>
            </w:tcBorders>
            <w:vAlign w:val="bottom"/>
          </w:tcPr>
          <w:p w14:paraId="1B86E1EC" w14:textId="77777777" w:rsidR="00E50CE3" w:rsidRPr="00FC207C" w:rsidRDefault="00E50CE3" w:rsidP="00FC207C">
            <w:pPr>
              <w:jc w:val="center"/>
              <w:rPr>
                <w:rFonts w:asciiTheme="minorHAnsi" w:hAnsiTheme="minorHAnsi" w:cstheme="minorHAnsi"/>
                <w:b/>
                <w:sz w:val="22"/>
                <w:szCs w:val="22"/>
              </w:rPr>
            </w:pPr>
          </w:p>
        </w:tc>
        <w:tc>
          <w:tcPr>
            <w:tcW w:w="4113" w:type="dxa"/>
            <w:gridSpan w:val="8"/>
            <w:tcBorders>
              <w:top w:val="single" w:sz="4" w:space="0" w:color="auto"/>
              <w:left w:val="single" w:sz="4" w:space="0" w:color="auto"/>
              <w:bottom w:val="single" w:sz="4" w:space="0" w:color="auto"/>
              <w:right w:val="single" w:sz="4" w:space="0" w:color="auto"/>
            </w:tcBorders>
          </w:tcPr>
          <w:p w14:paraId="6E55BC1E" w14:textId="77777777" w:rsidR="00E50CE3" w:rsidRPr="00FC207C" w:rsidRDefault="00E50CE3" w:rsidP="00FC207C">
            <w:pPr>
              <w:rPr>
                <w:rFonts w:asciiTheme="minorHAnsi" w:hAnsiTheme="minorHAnsi" w:cstheme="minorHAnsi"/>
                <w:sz w:val="22"/>
                <w:szCs w:val="22"/>
              </w:rPr>
            </w:pPr>
            <w:r w:rsidRPr="00FC207C">
              <w:rPr>
                <w:rFonts w:asciiTheme="minorHAnsi" w:hAnsiTheme="minorHAnsi" w:cstheme="minorHAnsi"/>
                <w:sz w:val="22"/>
                <w:szCs w:val="22"/>
              </w:rPr>
              <w:t xml:space="preserve">To pass the exam, the student must pass each part of the exam (written exam, oral exam) with at least 50%. </w:t>
            </w:r>
          </w:p>
          <w:p w14:paraId="6A1EC362" w14:textId="77777777" w:rsidR="00E50CE3" w:rsidRPr="00FC207C" w:rsidRDefault="00E50CE3" w:rsidP="00FC207C">
            <w:pPr>
              <w:rPr>
                <w:rFonts w:asciiTheme="minorHAnsi" w:hAnsiTheme="minorHAnsi" w:cstheme="minorHAnsi"/>
                <w:sz w:val="22"/>
                <w:szCs w:val="22"/>
              </w:rPr>
            </w:pPr>
          </w:p>
          <w:p w14:paraId="393A6370" w14:textId="77777777" w:rsidR="00E50CE3" w:rsidRPr="00FC207C" w:rsidRDefault="00E50CE3" w:rsidP="00FC207C">
            <w:pPr>
              <w:pStyle w:val="HTML-oblikovano"/>
              <w:rPr>
                <w:rFonts w:asciiTheme="minorHAnsi" w:hAnsiTheme="minorHAnsi" w:cstheme="minorHAnsi"/>
                <w:sz w:val="22"/>
                <w:szCs w:val="22"/>
              </w:rPr>
            </w:pPr>
            <w:r w:rsidRPr="00FC207C">
              <w:rPr>
                <w:rStyle w:val="y2iqfc"/>
                <w:rFonts w:asciiTheme="minorHAnsi" w:hAnsiTheme="minorHAnsi" w:cstheme="minorHAnsi"/>
                <w:sz w:val="22"/>
                <w:szCs w:val="22"/>
                <w:lang w:val="en"/>
              </w:rPr>
              <w:t xml:space="preserve">Oral exam </w:t>
            </w:r>
            <w:r w:rsidRPr="00FC207C">
              <w:rPr>
                <w:rFonts w:asciiTheme="minorHAnsi" w:hAnsiTheme="minorHAnsi" w:cstheme="minorHAnsi"/>
                <w:sz w:val="22"/>
                <w:szCs w:val="22"/>
                <w:lang w:val="en"/>
              </w:rPr>
              <w:t>can be replaced by two positive midterm test.</w:t>
            </w:r>
          </w:p>
          <w:p w14:paraId="10059B8E" w14:textId="77777777" w:rsidR="00E50CE3" w:rsidRPr="00FC207C" w:rsidRDefault="00E50CE3" w:rsidP="00FC207C">
            <w:pPr>
              <w:pStyle w:val="HTML-oblikovano"/>
              <w:rPr>
                <w:rStyle w:val="y2iqfc"/>
                <w:rFonts w:asciiTheme="minorHAnsi" w:hAnsiTheme="minorHAnsi" w:cstheme="minorHAnsi"/>
                <w:sz w:val="22"/>
                <w:szCs w:val="22"/>
                <w:lang w:val="en"/>
              </w:rPr>
            </w:pPr>
            <w:r w:rsidRPr="00FC207C">
              <w:rPr>
                <w:rStyle w:val="y2iqfc"/>
                <w:rFonts w:asciiTheme="minorHAnsi" w:hAnsiTheme="minorHAnsi" w:cstheme="minorHAnsi"/>
                <w:sz w:val="22"/>
                <w:szCs w:val="22"/>
                <w:lang w:val="en"/>
              </w:rPr>
              <w:t xml:space="preserve">Written exam </w:t>
            </w:r>
            <w:r w:rsidRPr="00FC207C">
              <w:rPr>
                <w:rFonts w:asciiTheme="minorHAnsi" w:hAnsiTheme="minorHAnsi" w:cstheme="minorHAnsi"/>
                <w:sz w:val="22"/>
                <w:szCs w:val="22"/>
                <w:lang w:val="en"/>
              </w:rPr>
              <w:t>can be replaced by two positive midterm test.</w:t>
            </w:r>
          </w:p>
          <w:p w14:paraId="2095E909" w14:textId="2C5C5C82" w:rsidR="00E50CE3" w:rsidRPr="00FC207C" w:rsidRDefault="00E50CE3" w:rsidP="00FC207C">
            <w:pPr>
              <w:rPr>
                <w:rFonts w:asciiTheme="minorHAnsi" w:hAnsiTheme="minorHAnsi" w:cstheme="minorHAnsi"/>
                <w:sz w:val="22"/>
                <w:szCs w:val="22"/>
              </w:rPr>
            </w:pPr>
          </w:p>
        </w:tc>
      </w:tr>
      <w:tr w:rsidR="006A7AE5" w:rsidRPr="00FC207C" w14:paraId="41E9AEE2" w14:textId="77777777" w:rsidTr="00E81AC3">
        <w:tc>
          <w:tcPr>
            <w:tcW w:w="9690" w:type="dxa"/>
            <w:gridSpan w:val="21"/>
            <w:tcBorders>
              <w:top w:val="single" w:sz="4" w:space="0" w:color="auto"/>
              <w:left w:val="nil"/>
              <w:bottom w:val="single" w:sz="4" w:space="0" w:color="auto"/>
              <w:right w:val="nil"/>
            </w:tcBorders>
          </w:tcPr>
          <w:p w14:paraId="46A67BA8" w14:textId="77777777" w:rsidR="006A7AE5" w:rsidRPr="00FC207C" w:rsidRDefault="006A7AE5" w:rsidP="00FC207C">
            <w:pPr>
              <w:rPr>
                <w:rFonts w:asciiTheme="minorHAnsi" w:hAnsiTheme="minorHAnsi" w:cstheme="minorHAnsi"/>
                <w:b/>
                <w:sz w:val="22"/>
                <w:szCs w:val="22"/>
              </w:rPr>
            </w:pPr>
          </w:p>
          <w:p w14:paraId="7BE2ABE7" w14:textId="77777777" w:rsidR="006A7AE5" w:rsidRPr="00FC207C" w:rsidRDefault="006A7AE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6A7AE5" w:rsidRPr="00FC207C" w14:paraId="432E06DC" w14:textId="77777777" w:rsidTr="00E81AC3">
        <w:tc>
          <w:tcPr>
            <w:tcW w:w="9690" w:type="dxa"/>
            <w:gridSpan w:val="21"/>
            <w:tcBorders>
              <w:top w:val="single" w:sz="4" w:space="0" w:color="auto"/>
              <w:left w:val="single" w:sz="4" w:space="0" w:color="auto"/>
              <w:bottom w:val="single" w:sz="4" w:space="0" w:color="auto"/>
              <w:right w:val="single" w:sz="4" w:space="0" w:color="auto"/>
            </w:tcBorders>
          </w:tcPr>
          <w:p w14:paraId="424E1F45"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1. STRUŠNIK, Dušan, BRANDL, Daniel, SCHOBER, Helmut, FERČEC, Janko, AVSEC, Jurij. A simulation model of the application of the solar STAF panel heat transfer and noise reduction with and without a transparent plate : a renewable energy review. </w:t>
            </w:r>
            <w:r w:rsidRPr="00FC207C">
              <w:rPr>
                <w:rFonts w:asciiTheme="minorHAnsi" w:hAnsiTheme="minorHAnsi" w:cstheme="minorHAnsi"/>
                <w:i/>
                <w:iCs/>
                <w:sz w:val="22"/>
                <w:szCs w:val="22"/>
              </w:rPr>
              <w:t>Renewable &amp; sustainable energy reviews :</w:t>
            </w:r>
            <w:r w:rsidRPr="00FC207C">
              <w:rPr>
                <w:rFonts w:asciiTheme="minorHAnsi" w:hAnsiTheme="minorHAnsi" w:cstheme="minorHAnsi"/>
                <w:sz w:val="22"/>
                <w:szCs w:val="22"/>
              </w:rPr>
              <w:t>, dec. 2020, vol. 134, 17 str.</w:t>
            </w:r>
          </w:p>
          <w:p w14:paraId="4A1272C8"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p>
          <w:p w14:paraId="40CA3EE5"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 xml:space="preserve">2. ŽIVIĆ, Marija, GALOVIĆ, Antun, AVSEC, Jurij, BARAC, Antun. Application of gas condensing boilers in domestic heating. Tehnički vjesnik : znanstveno-stručni časopis tehničkih fakulteta Sveučilišta u Osijeku, ISSN 1330-3651, 2019, vol. 26, no. 3, str. 681-685, graf. </w:t>
            </w:r>
          </w:p>
          <w:p w14:paraId="29DBA1AC"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p>
          <w:p w14:paraId="69D60C16"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3. BRICL, Martin, AVSEC, Jurij. Design of thermal power plant modernization &amp; rehabilitation model for the newmarket demands and challenges. Thermal science, 2020, ISSN 2334-7163.</w:t>
            </w:r>
          </w:p>
          <w:p w14:paraId="539AA891" w14:textId="77777777" w:rsidR="005F517E" w:rsidRPr="00FC207C" w:rsidRDefault="005F517E" w:rsidP="00FC207C">
            <w:pPr>
              <w:pStyle w:val="Navadensplet"/>
              <w:spacing w:before="0" w:beforeAutospacing="0" w:after="0" w:afterAutospacing="0"/>
              <w:rPr>
                <w:rFonts w:asciiTheme="minorHAnsi" w:hAnsiTheme="minorHAnsi" w:cstheme="minorHAnsi"/>
                <w:sz w:val="22"/>
                <w:szCs w:val="22"/>
              </w:rPr>
            </w:pPr>
          </w:p>
          <w:p w14:paraId="6F41B730" w14:textId="77777777" w:rsidR="005F517E" w:rsidRPr="00FC207C" w:rsidRDefault="005F517E" w:rsidP="00FC207C">
            <w:pPr>
              <w:rPr>
                <w:rFonts w:asciiTheme="minorHAnsi" w:hAnsiTheme="minorHAnsi" w:cstheme="minorHAnsi"/>
                <w:sz w:val="22"/>
                <w:szCs w:val="22"/>
              </w:rPr>
            </w:pPr>
            <w:r w:rsidRPr="00FC207C">
              <w:rPr>
                <w:rFonts w:asciiTheme="minorHAnsi" w:hAnsiTheme="minorHAnsi" w:cstheme="minorHAnsi"/>
                <w:sz w:val="22"/>
                <w:szCs w:val="22"/>
              </w:rPr>
              <w:t>4. STRUŠNIK, Dušan, AVSEC, Jurij. Exergoeconomic machine-learning method of integrating a thermochemical Cu%Cl cycle in a multigeneration combined cycle gas turbine for hydrogen production. </w:t>
            </w:r>
            <w:r w:rsidRPr="00FC207C">
              <w:rPr>
                <w:rFonts w:asciiTheme="minorHAnsi" w:hAnsiTheme="minorHAnsi" w:cstheme="minorHAnsi"/>
                <w:i/>
                <w:iCs/>
                <w:sz w:val="22"/>
                <w:szCs w:val="22"/>
              </w:rPr>
              <w:t>International Journal of Hydrogen Energy</w:t>
            </w:r>
            <w:r w:rsidRPr="00FC207C">
              <w:rPr>
                <w:rFonts w:asciiTheme="minorHAnsi" w:hAnsiTheme="minorHAnsi" w:cstheme="minorHAnsi"/>
                <w:sz w:val="22"/>
                <w:szCs w:val="22"/>
              </w:rPr>
              <w:t>, ISSN 1879-3487. [Online ed.], 2022, vol. 47, iss. 39, str. 17121-17149, </w:t>
            </w:r>
          </w:p>
          <w:p w14:paraId="471D9796" w14:textId="77777777" w:rsidR="005F517E" w:rsidRPr="00FC207C" w:rsidRDefault="005F517E" w:rsidP="00FC207C">
            <w:pPr>
              <w:rPr>
                <w:rFonts w:asciiTheme="minorHAnsi" w:hAnsiTheme="minorHAnsi" w:cstheme="minorHAnsi"/>
                <w:sz w:val="22"/>
                <w:szCs w:val="22"/>
              </w:rPr>
            </w:pPr>
          </w:p>
          <w:p w14:paraId="7F5A3847" w14:textId="61FA8F8E" w:rsidR="006A7AE5" w:rsidRPr="00FC207C" w:rsidRDefault="005F517E" w:rsidP="00FC207C">
            <w:pPr>
              <w:rPr>
                <w:rFonts w:asciiTheme="minorHAnsi" w:eastAsia="Times New Roman" w:hAnsiTheme="minorHAnsi" w:cstheme="minorHAnsi"/>
                <w:sz w:val="22"/>
                <w:szCs w:val="22"/>
              </w:rPr>
            </w:pPr>
            <w:r w:rsidRPr="00FC207C">
              <w:rPr>
                <w:rFonts w:asciiTheme="minorHAnsi" w:hAnsiTheme="minorHAnsi" w:cstheme="minorHAnsi"/>
                <w:sz w:val="22"/>
                <w:szCs w:val="22"/>
              </w:rPr>
              <w:t>5. AVSEC, Jurij, BRANDL, Daniel, SCHOBER, Helmut, STRUŠNIK, Dušan, NOVOSEL, Urška, FERČEC, Janko. LCA analysis of STAF panels and their application for heating : cooling and hydrogen production. V: ROMÁN, Roberto L. (ur.), RENNÉ, David (ur.), MUGNIER, Daniel (ur.). Proceedings of the ISES Solar World Conference 2019 and the IEA SHC Solar Heating and Cooling Conference for Buildings and Industry 2019, ISES Solar World Conference 2019, Santiago de Chile on 04-07 November.</w:t>
            </w:r>
          </w:p>
        </w:tc>
      </w:tr>
    </w:tbl>
    <w:p w14:paraId="57CA048E" w14:textId="77777777" w:rsidR="006A7AE5" w:rsidRPr="00FC207C" w:rsidRDefault="006A7AE5" w:rsidP="00FC207C">
      <w:pPr>
        <w:rPr>
          <w:rFonts w:asciiTheme="minorHAnsi" w:hAnsiTheme="minorHAnsi" w:cstheme="minorHAnsi"/>
          <w:sz w:val="22"/>
          <w:szCs w:val="22"/>
        </w:rPr>
      </w:pPr>
    </w:p>
    <w:p w14:paraId="7C1DA53B" w14:textId="77777777" w:rsidR="006A7AE5" w:rsidRPr="00FC207C" w:rsidRDefault="006A7AE5" w:rsidP="00FC207C">
      <w:pPr>
        <w:rPr>
          <w:rFonts w:asciiTheme="minorHAnsi" w:hAnsiTheme="minorHAnsi" w:cstheme="minorHAnsi"/>
          <w:sz w:val="22"/>
          <w:szCs w:val="22"/>
        </w:rPr>
        <w:sectPr w:rsidR="006A7AE5" w:rsidRPr="00FC207C" w:rsidSect="006A7AE5">
          <w:pgSz w:w="11906" w:h="16838"/>
          <w:pgMar w:top="1418" w:right="1418" w:bottom="1985" w:left="1418" w:header="708" w:footer="708" w:gutter="0"/>
          <w:cols w:space="708"/>
          <w:docGrid w:linePitch="360"/>
        </w:sectPr>
      </w:pPr>
    </w:p>
    <w:tbl>
      <w:tblPr>
        <w:tblW w:w="9695" w:type="dxa"/>
        <w:tblInd w:w="-5" w:type="dxa"/>
        <w:tblLayout w:type="fixed"/>
        <w:tblCellMar>
          <w:left w:w="56" w:type="dxa"/>
          <w:right w:w="56" w:type="dxa"/>
        </w:tblCellMar>
        <w:tblLook w:val="00A0" w:firstRow="1" w:lastRow="0" w:firstColumn="1" w:lastColumn="0" w:noHBand="0" w:noVBand="0"/>
      </w:tblPr>
      <w:tblGrid>
        <w:gridCol w:w="1409"/>
        <w:gridCol w:w="231"/>
        <w:gridCol w:w="158"/>
        <w:gridCol w:w="1020"/>
        <w:gridCol w:w="472"/>
        <w:gridCol w:w="15"/>
        <w:gridCol w:w="458"/>
        <w:gridCol w:w="117"/>
        <w:gridCol w:w="138"/>
        <w:gridCol w:w="218"/>
        <w:gridCol w:w="479"/>
        <w:gridCol w:w="11"/>
        <w:gridCol w:w="142"/>
        <w:gridCol w:w="10"/>
        <w:gridCol w:w="700"/>
        <w:gridCol w:w="76"/>
        <w:gridCol w:w="62"/>
        <w:gridCol w:w="989"/>
        <w:gridCol w:w="365"/>
        <w:gridCol w:w="1192"/>
        <w:gridCol w:w="224"/>
        <w:gridCol w:w="132"/>
        <w:gridCol w:w="1077"/>
      </w:tblGrid>
      <w:tr w:rsidR="00EC66E3" w:rsidRPr="00FC207C" w14:paraId="21BC9F76" w14:textId="77777777" w:rsidTr="00EC66E3">
        <w:tc>
          <w:tcPr>
            <w:tcW w:w="9695" w:type="dxa"/>
            <w:gridSpan w:val="23"/>
            <w:tcBorders>
              <w:top w:val="single" w:sz="4" w:space="0" w:color="auto"/>
              <w:left w:val="single" w:sz="4" w:space="0" w:color="auto"/>
              <w:bottom w:val="single" w:sz="4" w:space="0" w:color="auto"/>
              <w:right w:val="single" w:sz="4" w:space="0" w:color="auto"/>
            </w:tcBorders>
            <w:shd w:val="clear" w:color="auto" w:fill="E6E6E6"/>
          </w:tcPr>
          <w:p w14:paraId="1858CCFC"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EC66E3" w:rsidRPr="00FC207C" w14:paraId="6B26CC60" w14:textId="77777777" w:rsidTr="00EC66E3">
        <w:tc>
          <w:tcPr>
            <w:tcW w:w="1798" w:type="dxa"/>
            <w:gridSpan w:val="3"/>
          </w:tcPr>
          <w:p w14:paraId="5C3E4962"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7" w:type="dxa"/>
            <w:gridSpan w:val="20"/>
            <w:tcBorders>
              <w:top w:val="single" w:sz="4" w:space="0" w:color="auto"/>
              <w:left w:val="single" w:sz="4" w:space="0" w:color="auto"/>
              <w:bottom w:val="single" w:sz="4" w:space="0" w:color="auto"/>
              <w:right w:val="single" w:sz="4" w:space="0" w:color="auto"/>
            </w:tcBorders>
          </w:tcPr>
          <w:p w14:paraId="5C92146F" w14:textId="77777777" w:rsidR="00EC66E3" w:rsidRPr="00FC207C" w:rsidRDefault="00EC66E3" w:rsidP="00FC207C">
            <w:pPr>
              <w:rPr>
                <w:rFonts w:asciiTheme="minorHAnsi" w:hAnsiTheme="minorHAnsi" w:cstheme="minorHAnsi"/>
                <w:b/>
                <w:sz w:val="22"/>
                <w:szCs w:val="22"/>
              </w:rPr>
            </w:pPr>
            <w:bookmarkStart w:id="0" w:name="Predmet"/>
            <w:bookmarkEnd w:id="0"/>
            <w:r w:rsidRPr="00FC207C">
              <w:rPr>
                <w:rFonts w:asciiTheme="minorHAnsi" w:hAnsiTheme="minorHAnsi" w:cstheme="minorHAnsi"/>
                <w:b/>
                <w:sz w:val="22"/>
                <w:szCs w:val="22"/>
                <w:lang w:val="de-DE"/>
              </w:rPr>
              <w:t>OGREVALNI IN HLADILNI SISTEMI</w:t>
            </w:r>
          </w:p>
        </w:tc>
      </w:tr>
      <w:tr w:rsidR="00EC66E3" w:rsidRPr="00FC207C" w14:paraId="2847BD58" w14:textId="77777777" w:rsidTr="00EC66E3">
        <w:tc>
          <w:tcPr>
            <w:tcW w:w="1798" w:type="dxa"/>
            <w:gridSpan w:val="3"/>
          </w:tcPr>
          <w:p w14:paraId="4A7B67D9"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7" w:type="dxa"/>
            <w:gridSpan w:val="20"/>
            <w:tcBorders>
              <w:top w:val="single" w:sz="4" w:space="0" w:color="auto"/>
              <w:left w:val="single" w:sz="4" w:space="0" w:color="auto"/>
              <w:bottom w:val="single" w:sz="4" w:space="0" w:color="auto"/>
              <w:right w:val="single" w:sz="4" w:space="0" w:color="auto"/>
            </w:tcBorders>
          </w:tcPr>
          <w:p w14:paraId="7B4BDC1A" w14:textId="77777777" w:rsidR="00EC66E3" w:rsidRPr="00FC207C" w:rsidRDefault="00EC66E3" w:rsidP="00FC207C">
            <w:pPr>
              <w:rPr>
                <w:rFonts w:asciiTheme="minorHAnsi" w:hAnsiTheme="minorHAnsi" w:cstheme="minorHAnsi"/>
                <w:b/>
                <w:sz w:val="22"/>
                <w:szCs w:val="22"/>
              </w:rPr>
            </w:pPr>
            <w:bookmarkStart w:id="1" w:name="APredmet"/>
            <w:bookmarkEnd w:id="1"/>
            <w:r w:rsidRPr="00FC207C">
              <w:rPr>
                <w:rFonts w:asciiTheme="minorHAnsi" w:hAnsiTheme="minorHAnsi" w:cstheme="minorHAnsi"/>
                <w:b/>
                <w:sz w:val="22"/>
                <w:szCs w:val="22"/>
                <w:lang w:val="en-GB"/>
              </w:rPr>
              <w:t>HEATING AND COOLING SYSTEMS</w:t>
            </w:r>
          </w:p>
        </w:tc>
      </w:tr>
      <w:tr w:rsidR="00EC66E3" w:rsidRPr="00FC207C" w14:paraId="66622009" w14:textId="77777777" w:rsidTr="00EC66E3">
        <w:tc>
          <w:tcPr>
            <w:tcW w:w="3305" w:type="dxa"/>
            <w:gridSpan w:val="6"/>
            <w:vAlign w:val="center"/>
          </w:tcPr>
          <w:p w14:paraId="6337A206" w14:textId="77777777" w:rsidR="00EC66E3" w:rsidRPr="00FC207C" w:rsidRDefault="00EC66E3" w:rsidP="00FC207C">
            <w:pPr>
              <w:jc w:val="center"/>
              <w:rPr>
                <w:rFonts w:asciiTheme="minorHAnsi" w:hAnsiTheme="minorHAnsi" w:cstheme="minorHAnsi"/>
                <w:b/>
                <w:sz w:val="22"/>
                <w:szCs w:val="22"/>
              </w:rPr>
            </w:pPr>
          </w:p>
        </w:tc>
        <w:tc>
          <w:tcPr>
            <w:tcW w:w="3400" w:type="dxa"/>
            <w:gridSpan w:val="12"/>
            <w:vAlign w:val="center"/>
          </w:tcPr>
          <w:p w14:paraId="684F9DD7" w14:textId="77777777" w:rsidR="00EC66E3" w:rsidRPr="00FC207C" w:rsidRDefault="00EC66E3" w:rsidP="00FC207C">
            <w:pPr>
              <w:jc w:val="center"/>
              <w:rPr>
                <w:rFonts w:asciiTheme="minorHAnsi" w:hAnsiTheme="minorHAnsi" w:cstheme="minorHAnsi"/>
                <w:b/>
                <w:sz w:val="22"/>
                <w:szCs w:val="22"/>
              </w:rPr>
            </w:pPr>
          </w:p>
        </w:tc>
        <w:tc>
          <w:tcPr>
            <w:tcW w:w="1557" w:type="dxa"/>
            <w:gridSpan w:val="2"/>
            <w:vAlign w:val="center"/>
          </w:tcPr>
          <w:p w14:paraId="51671CE4" w14:textId="77777777" w:rsidR="00EC66E3" w:rsidRPr="00FC207C" w:rsidRDefault="00EC66E3" w:rsidP="00FC207C">
            <w:pPr>
              <w:jc w:val="center"/>
              <w:rPr>
                <w:rFonts w:asciiTheme="minorHAnsi" w:hAnsiTheme="minorHAnsi" w:cstheme="minorHAnsi"/>
                <w:b/>
                <w:sz w:val="22"/>
                <w:szCs w:val="22"/>
              </w:rPr>
            </w:pPr>
          </w:p>
        </w:tc>
        <w:tc>
          <w:tcPr>
            <w:tcW w:w="1433" w:type="dxa"/>
            <w:gridSpan w:val="3"/>
            <w:vAlign w:val="center"/>
          </w:tcPr>
          <w:p w14:paraId="7BCC4438" w14:textId="77777777" w:rsidR="00EC66E3" w:rsidRPr="00FC207C" w:rsidRDefault="00EC66E3" w:rsidP="00FC207C">
            <w:pPr>
              <w:jc w:val="center"/>
              <w:rPr>
                <w:rFonts w:asciiTheme="minorHAnsi" w:hAnsiTheme="minorHAnsi" w:cstheme="minorHAnsi"/>
                <w:b/>
                <w:sz w:val="22"/>
                <w:szCs w:val="22"/>
              </w:rPr>
            </w:pPr>
          </w:p>
        </w:tc>
      </w:tr>
      <w:tr w:rsidR="00EC66E3" w:rsidRPr="00FC207C" w14:paraId="27D43660" w14:textId="77777777" w:rsidTr="00EC66E3">
        <w:tc>
          <w:tcPr>
            <w:tcW w:w="3305" w:type="dxa"/>
            <w:gridSpan w:val="6"/>
            <w:tcBorders>
              <w:top w:val="nil"/>
              <w:left w:val="nil"/>
              <w:bottom w:val="single" w:sz="4" w:space="0" w:color="auto"/>
              <w:right w:val="nil"/>
            </w:tcBorders>
            <w:vAlign w:val="center"/>
          </w:tcPr>
          <w:p w14:paraId="5D73F7AC"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44F16BBC" w14:textId="77777777" w:rsidR="00EC66E3" w:rsidRPr="00FC207C" w:rsidRDefault="00EC66E3"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0" w:type="dxa"/>
            <w:gridSpan w:val="12"/>
            <w:tcBorders>
              <w:top w:val="nil"/>
              <w:left w:val="nil"/>
              <w:bottom w:val="single" w:sz="4" w:space="0" w:color="auto"/>
              <w:right w:val="nil"/>
            </w:tcBorders>
            <w:vAlign w:val="center"/>
          </w:tcPr>
          <w:p w14:paraId="7CBED480"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3FEB1E19"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7" w:type="dxa"/>
            <w:gridSpan w:val="2"/>
            <w:tcBorders>
              <w:top w:val="nil"/>
              <w:left w:val="nil"/>
              <w:bottom w:val="single" w:sz="4" w:space="0" w:color="auto"/>
              <w:right w:val="nil"/>
            </w:tcBorders>
            <w:vAlign w:val="center"/>
          </w:tcPr>
          <w:p w14:paraId="39EE78A1"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0C968046"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33" w:type="dxa"/>
            <w:gridSpan w:val="3"/>
            <w:tcBorders>
              <w:top w:val="nil"/>
              <w:left w:val="nil"/>
              <w:bottom w:val="single" w:sz="4" w:space="0" w:color="auto"/>
              <w:right w:val="nil"/>
            </w:tcBorders>
            <w:vAlign w:val="center"/>
          </w:tcPr>
          <w:p w14:paraId="04C3B15C"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6277C52D"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7FF355F9" w14:textId="77777777" w:rsidTr="00C40B31">
        <w:trPr>
          <w:trHeight w:val="318"/>
        </w:trPr>
        <w:tc>
          <w:tcPr>
            <w:tcW w:w="3305" w:type="dxa"/>
            <w:gridSpan w:val="6"/>
            <w:tcBorders>
              <w:top w:val="single" w:sz="4" w:space="0" w:color="auto"/>
              <w:left w:val="single" w:sz="4" w:space="0" w:color="auto"/>
              <w:bottom w:val="single" w:sz="4" w:space="0" w:color="auto"/>
              <w:right w:val="single" w:sz="4" w:space="0" w:color="auto"/>
            </w:tcBorders>
            <w:vAlign w:val="center"/>
          </w:tcPr>
          <w:p w14:paraId="1336D15A"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0" w:type="dxa"/>
            <w:gridSpan w:val="12"/>
            <w:tcBorders>
              <w:top w:val="single" w:sz="4" w:space="0" w:color="auto"/>
              <w:left w:val="single" w:sz="4" w:space="0" w:color="auto"/>
              <w:bottom w:val="single" w:sz="4" w:space="0" w:color="auto"/>
              <w:right w:val="single" w:sz="4" w:space="0" w:color="auto"/>
            </w:tcBorders>
            <w:vAlign w:val="center"/>
          </w:tcPr>
          <w:p w14:paraId="390A2052" w14:textId="77777777" w:rsidR="003221E8" w:rsidRPr="00FC207C" w:rsidRDefault="003221E8" w:rsidP="00FC207C">
            <w:pPr>
              <w:jc w:val="center"/>
              <w:rPr>
                <w:rFonts w:asciiTheme="minorHAnsi" w:hAnsiTheme="minorHAnsi" w:cstheme="minorHAnsi"/>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486AD39"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4DB04FD4"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50DA40CF" w14:textId="77777777" w:rsidTr="00C40B31">
        <w:trPr>
          <w:trHeight w:val="318"/>
        </w:trPr>
        <w:tc>
          <w:tcPr>
            <w:tcW w:w="3305" w:type="dxa"/>
            <w:gridSpan w:val="6"/>
            <w:tcBorders>
              <w:top w:val="single" w:sz="4" w:space="0" w:color="auto"/>
              <w:left w:val="single" w:sz="4" w:space="0" w:color="auto"/>
              <w:bottom w:val="single" w:sz="4" w:space="0" w:color="auto"/>
              <w:right w:val="single" w:sz="4" w:space="0" w:color="auto"/>
            </w:tcBorders>
            <w:vAlign w:val="center"/>
          </w:tcPr>
          <w:p w14:paraId="3536291E"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0" w:type="dxa"/>
            <w:gridSpan w:val="12"/>
            <w:tcBorders>
              <w:top w:val="single" w:sz="4" w:space="0" w:color="auto"/>
              <w:left w:val="single" w:sz="4" w:space="0" w:color="auto"/>
              <w:bottom w:val="single" w:sz="4" w:space="0" w:color="auto"/>
              <w:right w:val="single" w:sz="4" w:space="0" w:color="auto"/>
            </w:tcBorders>
            <w:vAlign w:val="center"/>
          </w:tcPr>
          <w:p w14:paraId="79D440E2"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5ECA07E6"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079DEEAE"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EC66E3" w:rsidRPr="00FC207C" w14:paraId="586CE30C" w14:textId="77777777" w:rsidTr="00EC66E3">
        <w:trPr>
          <w:trHeight w:val="103"/>
        </w:trPr>
        <w:tc>
          <w:tcPr>
            <w:tcW w:w="9695" w:type="dxa"/>
            <w:gridSpan w:val="23"/>
          </w:tcPr>
          <w:p w14:paraId="5FF5167F" w14:textId="77777777" w:rsidR="00EC66E3" w:rsidRPr="00FC207C" w:rsidRDefault="00EC66E3" w:rsidP="00FC207C">
            <w:pPr>
              <w:rPr>
                <w:rFonts w:asciiTheme="minorHAnsi" w:hAnsiTheme="minorHAnsi" w:cstheme="minorHAnsi"/>
                <w:b/>
                <w:bCs/>
                <w:sz w:val="22"/>
                <w:szCs w:val="22"/>
              </w:rPr>
            </w:pPr>
          </w:p>
        </w:tc>
      </w:tr>
      <w:tr w:rsidR="00EC66E3" w:rsidRPr="00FC207C" w14:paraId="798FC3CB" w14:textId="77777777" w:rsidTr="00EC66E3">
        <w:tc>
          <w:tcPr>
            <w:tcW w:w="5716" w:type="dxa"/>
            <w:gridSpan w:val="17"/>
            <w:tcBorders>
              <w:top w:val="nil"/>
              <w:left w:val="nil"/>
              <w:bottom w:val="nil"/>
              <w:right w:val="single" w:sz="4" w:space="0" w:color="auto"/>
            </w:tcBorders>
          </w:tcPr>
          <w:p w14:paraId="644F2630"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4B78EFAE"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EC66E3" w:rsidRPr="00FC207C" w14:paraId="0FA4CDFF" w14:textId="77777777" w:rsidTr="00EC66E3">
        <w:tc>
          <w:tcPr>
            <w:tcW w:w="5716" w:type="dxa"/>
            <w:gridSpan w:val="17"/>
          </w:tcPr>
          <w:p w14:paraId="1B573DEE" w14:textId="77777777" w:rsidR="00EC66E3" w:rsidRPr="00FC207C" w:rsidRDefault="00EC66E3" w:rsidP="00FC207C">
            <w:pPr>
              <w:rPr>
                <w:rFonts w:asciiTheme="minorHAnsi" w:hAnsiTheme="minorHAnsi" w:cstheme="minorHAnsi"/>
                <w:b/>
                <w:sz w:val="22"/>
                <w:szCs w:val="22"/>
              </w:rPr>
            </w:pPr>
          </w:p>
        </w:tc>
        <w:tc>
          <w:tcPr>
            <w:tcW w:w="3979" w:type="dxa"/>
            <w:gridSpan w:val="6"/>
            <w:tcBorders>
              <w:top w:val="single" w:sz="4" w:space="0" w:color="auto"/>
              <w:left w:val="nil"/>
              <w:bottom w:val="single" w:sz="4" w:space="0" w:color="auto"/>
              <w:right w:val="nil"/>
            </w:tcBorders>
          </w:tcPr>
          <w:p w14:paraId="7CEF9E9C" w14:textId="77777777" w:rsidR="00EC66E3" w:rsidRPr="00FC207C" w:rsidRDefault="00EC66E3" w:rsidP="00FC207C">
            <w:pPr>
              <w:rPr>
                <w:rFonts w:asciiTheme="minorHAnsi" w:hAnsiTheme="minorHAnsi" w:cstheme="minorHAnsi"/>
                <w:sz w:val="22"/>
                <w:szCs w:val="22"/>
              </w:rPr>
            </w:pPr>
          </w:p>
        </w:tc>
      </w:tr>
      <w:tr w:rsidR="00EC66E3" w:rsidRPr="00FC207C" w14:paraId="6042B505" w14:textId="77777777" w:rsidTr="00EC66E3">
        <w:tc>
          <w:tcPr>
            <w:tcW w:w="5716" w:type="dxa"/>
            <w:gridSpan w:val="17"/>
            <w:tcBorders>
              <w:top w:val="nil"/>
              <w:left w:val="nil"/>
              <w:bottom w:val="nil"/>
              <w:right w:val="single" w:sz="4" w:space="0" w:color="auto"/>
            </w:tcBorders>
          </w:tcPr>
          <w:p w14:paraId="407F64E9"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24F1E1A"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EC66E3" w:rsidRPr="00FC207C" w14:paraId="526BF519" w14:textId="77777777" w:rsidTr="00EC66E3">
        <w:tc>
          <w:tcPr>
            <w:tcW w:w="9695" w:type="dxa"/>
            <w:gridSpan w:val="23"/>
          </w:tcPr>
          <w:p w14:paraId="7A27581B" w14:textId="77777777" w:rsidR="00EC66E3" w:rsidRPr="00FC207C" w:rsidRDefault="00EC66E3" w:rsidP="00FC207C">
            <w:pPr>
              <w:rPr>
                <w:rFonts w:asciiTheme="minorHAnsi" w:hAnsiTheme="minorHAnsi" w:cstheme="minorHAnsi"/>
                <w:sz w:val="22"/>
                <w:szCs w:val="22"/>
              </w:rPr>
            </w:pPr>
          </w:p>
        </w:tc>
      </w:tr>
      <w:tr w:rsidR="00EC66E3" w:rsidRPr="00FC207C" w14:paraId="42EDA064" w14:textId="77777777" w:rsidTr="00EC66E3">
        <w:tc>
          <w:tcPr>
            <w:tcW w:w="1409" w:type="dxa"/>
            <w:tcBorders>
              <w:top w:val="nil"/>
              <w:left w:val="nil"/>
              <w:bottom w:val="single" w:sz="4" w:space="0" w:color="auto"/>
              <w:right w:val="nil"/>
            </w:tcBorders>
            <w:vAlign w:val="center"/>
          </w:tcPr>
          <w:p w14:paraId="12A6B280"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201A99FD" w14:textId="77777777" w:rsidR="00EC66E3" w:rsidRPr="00FC207C" w:rsidRDefault="00EC66E3"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09" w:type="dxa"/>
            <w:gridSpan w:val="3"/>
            <w:tcBorders>
              <w:top w:val="nil"/>
              <w:left w:val="nil"/>
              <w:bottom w:val="single" w:sz="4" w:space="0" w:color="auto"/>
              <w:right w:val="nil"/>
            </w:tcBorders>
            <w:vAlign w:val="center"/>
          </w:tcPr>
          <w:p w14:paraId="37924F4F"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02F95FB9"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6"/>
            <w:tcBorders>
              <w:top w:val="nil"/>
              <w:left w:val="nil"/>
              <w:bottom w:val="single" w:sz="4" w:space="0" w:color="auto"/>
              <w:right w:val="nil"/>
            </w:tcBorders>
            <w:vAlign w:val="center"/>
          </w:tcPr>
          <w:p w14:paraId="33D9DD67"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480F7DCE"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6"/>
            <w:tcBorders>
              <w:top w:val="nil"/>
              <w:left w:val="nil"/>
              <w:bottom w:val="single" w:sz="4" w:space="0" w:color="auto"/>
              <w:right w:val="nil"/>
            </w:tcBorders>
            <w:vAlign w:val="center"/>
          </w:tcPr>
          <w:p w14:paraId="155A19F6"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3CA2A8D7"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6" w:type="dxa"/>
            <w:gridSpan w:val="3"/>
            <w:tcBorders>
              <w:top w:val="nil"/>
              <w:left w:val="nil"/>
              <w:bottom w:val="single" w:sz="4" w:space="0" w:color="auto"/>
              <w:right w:val="nil"/>
            </w:tcBorders>
            <w:vAlign w:val="center"/>
          </w:tcPr>
          <w:p w14:paraId="47341BF8"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6" w:type="dxa"/>
            <w:gridSpan w:val="2"/>
            <w:tcBorders>
              <w:top w:val="nil"/>
              <w:left w:val="nil"/>
              <w:bottom w:val="single" w:sz="4" w:space="0" w:color="auto"/>
              <w:right w:val="nil"/>
            </w:tcBorders>
            <w:vAlign w:val="center"/>
          </w:tcPr>
          <w:p w14:paraId="3521C718"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6BDFC0ED"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01F942CE" w14:textId="77777777" w:rsidR="00EC66E3" w:rsidRPr="00FC207C" w:rsidRDefault="00EC66E3" w:rsidP="00FC207C">
            <w:pPr>
              <w:jc w:val="center"/>
              <w:rPr>
                <w:rFonts w:asciiTheme="minorHAnsi" w:hAnsiTheme="minorHAnsi" w:cstheme="minorHAnsi"/>
                <w:b/>
                <w:bCs/>
                <w:sz w:val="22"/>
                <w:szCs w:val="22"/>
              </w:rPr>
            </w:pPr>
          </w:p>
        </w:tc>
        <w:tc>
          <w:tcPr>
            <w:tcW w:w="1077" w:type="dxa"/>
            <w:tcBorders>
              <w:top w:val="nil"/>
              <w:left w:val="nil"/>
              <w:bottom w:val="single" w:sz="4" w:space="0" w:color="auto"/>
              <w:right w:val="nil"/>
            </w:tcBorders>
            <w:vAlign w:val="center"/>
          </w:tcPr>
          <w:p w14:paraId="5284924E"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EC66E3" w:rsidRPr="00FC207C" w14:paraId="7C371BC6" w14:textId="77777777" w:rsidTr="00EC66E3">
        <w:trPr>
          <w:trHeight w:val="70"/>
        </w:trPr>
        <w:tc>
          <w:tcPr>
            <w:tcW w:w="1409" w:type="dxa"/>
            <w:vMerge w:val="restart"/>
            <w:tcBorders>
              <w:top w:val="single" w:sz="4" w:space="0" w:color="auto"/>
              <w:left w:val="single" w:sz="4" w:space="0" w:color="auto"/>
              <w:right w:val="single" w:sz="4" w:space="0" w:color="auto"/>
            </w:tcBorders>
            <w:vAlign w:val="center"/>
          </w:tcPr>
          <w:p w14:paraId="312EF5F2" w14:textId="77777777" w:rsidR="00EC66E3" w:rsidRPr="00FC207C" w:rsidRDefault="00EC66E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09" w:type="dxa"/>
            <w:gridSpan w:val="3"/>
            <w:vMerge w:val="restart"/>
            <w:tcBorders>
              <w:top w:val="single" w:sz="4" w:space="0" w:color="auto"/>
              <w:left w:val="single" w:sz="4" w:space="0" w:color="auto"/>
              <w:right w:val="single" w:sz="4" w:space="0" w:color="auto"/>
            </w:tcBorders>
            <w:vAlign w:val="center"/>
          </w:tcPr>
          <w:p w14:paraId="719E01AE" w14:textId="77777777" w:rsidR="00EC66E3" w:rsidRPr="00FC207C" w:rsidRDefault="00EC66E3" w:rsidP="00FC207C">
            <w:pPr>
              <w:jc w:val="center"/>
              <w:rPr>
                <w:rFonts w:asciiTheme="minorHAnsi" w:hAnsiTheme="minorHAnsi" w:cstheme="minorHAnsi"/>
                <w:b/>
                <w:bCs/>
                <w:sz w:val="22"/>
                <w:szCs w:val="22"/>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14:paraId="55B355F6" w14:textId="77777777" w:rsidR="00EC66E3" w:rsidRPr="00FC207C" w:rsidRDefault="00EC66E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6"/>
            <w:vMerge w:val="restart"/>
            <w:tcBorders>
              <w:top w:val="single" w:sz="4" w:space="0" w:color="auto"/>
              <w:left w:val="single" w:sz="4" w:space="0" w:color="auto"/>
              <w:right w:val="single" w:sz="4" w:space="0" w:color="auto"/>
            </w:tcBorders>
            <w:vAlign w:val="center"/>
          </w:tcPr>
          <w:p w14:paraId="5BF5B1FB" w14:textId="77777777" w:rsidR="00EC66E3" w:rsidRPr="00FC207C" w:rsidRDefault="00EC66E3" w:rsidP="00FC207C">
            <w:pPr>
              <w:jc w:val="center"/>
              <w:rPr>
                <w:rFonts w:asciiTheme="minorHAnsi" w:hAnsiTheme="minorHAnsi" w:cstheme="minorHAnsi"/>
                <w:b/>
                <w:bCs/>
                <w:sz w:val="22"/>
                <w:szCs w:val="22"/>
              </w:rPr>
            </w:pPr>
          </w:p>
        </w:tc>
        <w:tc>
          <w:tcPr>
            <w:tcW w:w="1416" w:type="dxa"/>
            <w:gridSpan w:val="3"/>
            <w:vMerge w:val="restart"/>
            <w:tcBorders>
              <w:top w:val="single" w:sz="4" w:space="0" w:color="auto"/>
              <w:left w:val="single" w:sz="4" w:space="0" w:color="auto"/>
              <w:right w:val="single" w:sz="4" w:space="0" w:color="auto"/>
            </w:tcBorders>
            <w:vAlign w:val="center"/>
          </w:tcPr>
          <w:p w14:paraId="7BB9CE6F" w14:textId="77777777" w:rsidR="00EC66E3" w:rsidRPr="00FC207C" w:rsidRDefault="00EC66E3" w:rsidP="00FC207C">
            <w:pPr>
              <w:jc w:val="center"/>
              <w:rPr>
                <w:rFonts w:asciiTheme="minorHAnsi" w:hAnsiTheme="minorHAnsi" w:cstheme="minorHAnsi"/>
                <w:b/>
                <w:bCs/>
                <w:sz w:val="22"/>
                <w:szCs w:val="22"/>
              </w:rPr>
            </w:pPr>
          </w:p>
        </w:tc>
        <w:tc>
          <w:tcPr>
            <w:tcW w:w="1416" w:type="dxa"/>
            <w:gridSpan w:val="2"/>
            <w:vMerge w:val="restart"/>
            <w:tcBorders>
              <w:top w:val="single" w:sz="4" w:space="0" w:color="auto"/>
              <w:left w:val="single" w:sz="4" w:space="0" w:color="auto"/>
              <w:right w:val="single" w:sz="4" w:space="0" w:color="auto"/>
            </w:tcBorders>
            <w:vAlign w:val="center"/>
          </w:tcPr>
          <w:p w14:paraId="223179E1" w14:textId="77777777" w:rsidR="00EC66E3" w:rsidRPr="00FC207C" w:rsidRDefault="00EC66E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vMerge w:val="restart"/>
            <w:tcBorders>
              <w:top w:val="nil"/>
              <w:left w:val="single" w:sz="4" w:space="0" w:color="auto"/>
              <w:right w:val="single" w:sz="4" w:space="0" w:color="auto"/>
            </w:tcBorders>
            <w:vAlign w:val="center"/>
          </w:tcPr>
          <w:p w14:paraId="5F1D6276" w14:textId="77777777" w:rsidR="00EC66E3" w:rsidRPr="00FC207C" w:rsidRDefault="00EC66E3" w:rsidP="00FC207C">
            <w:pPr>
              <w:jc w:val="center"/>
              <w:rPr>
                <w:rFonts w:asciiTheme="minorHAnsi" w:hAnsiTheme="minorHAnsi" w:cstheme="minorHAnsi"/>
                <w:b/>
                <w:bCs/>
                <w:sz w:val="22"/>
                <w:szCs w:val="22"/>
              </w:rPr>
            </w:pPr>
          </w:p>
        </w:tc>
        <w:tc>
          <w:tcPr>
            <w:tcW w:w="1077" w:type="dxa"/>
            <w:vMerge w:val="restart"/>
            <w:tcBorders>
              <w:top w:val="single" w:sz="4" w:space="0" w:color="auto"/>
              <w:left w:val="single" w:sz="4" w:space="0" w:color="auto"/>
              <w:right w:val="single" w:sz="4" w:space="0" w:color="auto"/>
            </w:tcBorders>
            <w:vAlign w:val="center"/>
          </w:tcPr>
          <w:p w14:paraId="05572BC7" w14:textId="77777777" w:rsidR="00EC66E3" w:rsidRPr="00FC207C" w:rsidRDefault="00EC66E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EC66E3" w:rsidRPr="00FC207C" w14:paraId="6E57C512" w14:textId="77777777" w:rsidTr="00EC66E3">
        <w:trPr>
          <w:trHeight w:val="70"/>
        </w:trPr>
        <w:tc>
          <w:tcPr>
            <w:tcW w:w="1409" w:type="dxa"/>
            <w:vMerge/>
            <w:tcBorders>
              <w:left w:val="single" w:sz="4" w:space="0" w:color="auto"/>
              <w:right w:val="single" w:sz="4" w:space="0" w:color="auto"/>
            </w:tcBorders>
            <w:vAlign w:val="center"/>
          </w:tcPr>
          <w:p w14:paraId="69317AC1" w14:textId="77777777" w:rsidR="00EC66E3" w:rsidRPr="00FC207C" w:rsidRDefault="00EC66E3" w:rsidP="00FC207C">
            <w:pPr>
              <w:jc w:val="center"/>
              <w:rPr>
                <w:rFonts w:asciiTheme="minorHAnsi" w:hAnsiTheme="minorHAnsi" w:cstheme="minorHAnsi"/>
                <w:b/>
                <w:bCs/>
                <w:sz w:val="22"/>
                <w:szCs w:val="22"/>
              </w:rPr>
            </w:pPr>
          </w:p>
        </w:tc>
        <w:tc>
          <w:tcPr>
            <w:tcW w:w="1409" w:type="dxa"/>
            <w:gridSpan w:val="3"/>
            <w:vMerge/>
            <w:tcBorders>
              <w:left w:val="single" w:sz="4" w:space="0" w:color="auto"/>
              <w:right w:val="single" w:sz="4" w:space="0" w:color="auto"/>
            </w:tcBorders>
            <w:vAlign w:val="center"/>
          </w:tcPr>
          <w:p w14:paraId="2A3F39D2" w14:textId="77777777" w:rsidR="00EC66E3" w:rsidRPr="00FC207C" w:rsidRDefault="00EC66E3"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569A02DB" w14:textId="77777777" w:rsidR="00EC66E3" w:rsidRPr="00FC207C" w:rsidRDefault="00EC66E3" w:rsidP="00FC207C">
            <w:pP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D6C7607" w14:textId="77777777" w:rsidR="00EC66E3" w:rsidRPr="00FC207C" w:rsidRDefault="00EC66E3" w:rsidP="00FC207C">
            <w:pP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74F8EF03" w14:textId="77777777" w:rsidR="00EC66E3" w:rsidRPr="00FC207C" w:rsidRDefault="00EC66E3" w:rsidP="00FC207C">
            <w:pP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6"/>
            <w:vMerge/>
            <w:tcBorders>
              <w:left w:val="single" w:sz="4" w:space="0" w:color="auto"/>
              <w:right w:val="single" w:sz="4" w:space="0" w:color="auto"/>
            </w:tcBorders>
            <w:vAlign w:val="center"/>
          </w:tcPr>
          <w:p w14:paraId="0CF64BB1" w14:textId="77777777" w:rsidR="00EC66E3" w:rsidRPr="00FC207C" w:rsidRDefault="00EC66E3" w:rsidP="00FC207C">
            <w:pPr>
              <w:jc w:val="center"/>
              <w:rPr>
                <w:rFonts w:asciiTheme="minorHAnsi" w:hAnsiTheme="minorHAnsi" w:cstheme="minorHAnsi"/>
                <w:b/>
                <w:bCs/>
                <w:sz w:val="22"/>
                <w:szCs w:val="22"/>
              </w:rPr>
            </w:pPr>
          </w:p>
        </w:tc>
        <w:tc>
          <w:tcPr>
            <w:tcW w:w="1416" w:type="dxa"/>
            <w:gridSpan w:val="3"/>
            <w:vMerge/>
            <w:tcBorders>
              <w:left w:val="single" w:sz="4" w:space="0" w:color="auto"/>
              <w:right w:val="single" w:sz="4" w:space="0" w:color="auto"/>
            </w:tcBorders>
            <w:vAlign w:val="center"/>
          </w:tcPr>
          <w:p w14:paraId="5FC273AE" w14:textId="77777777" w:rsidR="00EC66E3" w:rsidRPr="00FC207C" w:rsidRDefault="00EC66E3" w:rsidP="00FC207C">
            <w:pPr>
              <w:jc w:val="center"/>
              <w:rPr>
                <w:rFonts w:asciiTheme="minorHAnsi" w:hAnsiTheme="minorHAnsi" w:cstheme="minorHAnsi"/>
                <w:b/>
                <w:bCs/>
                <w:sz w:val="22"/>
                <w:szCs w:val="22"/>
              </w:rPr>
            </w:pPr>
          </w:p>
        </w:tc>
        <w:tc>
          <w:tcPr>
            <w:tcW w:w="1416" w:type="dxa"/>
            <w:gridSpan w:val="2"/>
            <w:vMerge/>
            <w:tcBorders>
              <w:left w:val="single" w:sz="4" w:space="0" w:color="auto"/>
              <w:right w:val="single" w:sz="4" w:space="0" w:color="auto"/>
            </w:tcBorders>
            <w:vAlign w:val="center"/>
          </w:tcPr>
          <w:p w14:paraId="41DCC4C2" w14:textId="77777777" w:rsidR="00EC66E3" w:rsidRPr="00FC207C" w:rsidRDefault="00EC66E3" w:rsidP="00FC207C">
            <w:pPr>
              <w:jc w:val="center"/>
              <w:rPr>
                <w:rFonts w:asciiTheme="minorHAnsi" w:hAnsiTheme="minorHAnsi" w:cstheme="minorHAnsi"/>
                <w:b/>
                <w:bCs/>
                <w:sz w:val="22"/>
                <w:szCs w:val="22"/>
              </w:rPr>
            </w:pPr>
          </w:p>
        </w:tc>
        <w:tc>
          <w:tcPr>
            <w:tcW w:w="132" w:type="dxa"/>
            <w:vMerge/>
            <w:tcBorders>
              <w:left w:val="single" w:sz="4" w:space="0" w:color="auto"/>
              <w:right w:val="single" w:sz="4" w:space="0" w:color="auto"/>
            </w:tcBorders>
            <w:vAlign w:val="center"/>
          </w:tcPr>
          <w:p w14:paraId="4D752B8E" w14:textId="77777777" w:rsidR="00EC66E3" w:rsidRPr="00FC207C" w:rsidRDefault="00EC66E3" w:rsidP="00FC207C">
            <w:pPr>
              <w:jc w:val="center"/>
              <w:rPr>
                <w:rFonts w:asciiTheme="minorHAnsi" w:hAnsiTheme="minorHAnsi" w:cstheme="minorHAnsi"/>
                <w:b/>
                <w:bCs/>
                <w:sz w:val="22"/>
                <w:szCs w:val="22"/>
              </w:rPr>
            </w:pPr>
          </w:p>
        </w:tc>
        <w:tc>
          <w:tcPr>
            <w:tcW w:w="1077" w:type="dxa"/>
            <w:vMerge/>
            <w:tcBorders>
              <w:left w:val="single" w:sz="4" w:space="0" w:color="auto"/>
              <w:right w:val="single" w:sz="4" w:space="0" w:color="auto"/>
            </w:tcBorders>
            <w:vAlign w:val="center"/>
          </w:tcPr>
          <w:p w14:paraId="2314C1B3" w14:textId="77777777" w:rsidR="00EC66E3" w:rsidRPr="00FC207C" w:rsidRDefault="00EC66E3" w:rsidP="00FC207C">
            <w:pPr>
              <w:jc w:val="center"/>
              <w:rPr>
                <w:rFonts w:asciiTheme="minorHAnsi" w:hAnsiTheme="minorHAnsi" w:cstheme="minorHAnsi"/>
                <w:b/>
                <w:bCs/>
                <w:sz w:val="22"/>
                <w:szCs w:val="22"/>
              </w:rPr>
            </w:pPr>
          </w:p>
        </w:tc>
      </w:tr>
      <w:tr w:rsidR="00EC66E3" w:rsidRPr="00FC207C" w14:paraId="60D8B673" w14:textId="77777777" w:rsidTr="00EC66E3">
        <w:trPr>
          <w:trHeight w:val="70"/>
        </w:trPr>
        <w:tc>
          <w:tcPr>
            <w:tcW w:w="1409" w:type="dxa"/>
            <w:vMerge/>
            <w:tcBorders>
              <w:left w:val="single" w:sz="4" w:space="0" w:color="auto"/>
              <w:bottom w:val="single" w:sz="4" w:space="0" w:color="auto"/>
              <w:right w:val="single" w:sz="4" w:space="0" w:color="auto"/>
            </w:tcBorders>
            <w:vAlign w:val="center"/>
          </w:tcPr>
          <w:p w14:paraId="38302399" w14:textId="77777777" w:rsidR="00EC66E3" w:rsidRPr="00FC207C" w:rsidRDefault="00EC66E3" w:rsidP="00FC207C">
            <w:pPr>
              <w:jc w:val="center"/>
              <w:rPr>
                <w:rFonts w:asciiTheme="minorHAnsi" w:hAnsiTheme="minorHAnsi" w:cstheme="minorHAnsi"/>
                <w:b/>
                <w:bCs/>
                <w:sz w:val="22"/>
                <w:szCs w:val="22"/>
              </w:rPr>
            </w:pPr>
          </w:p>
        </w:tc>
        <w:tc>
          <w:tcPr>
            <w:tcW w:w="1409" w:type="dxa"/>
            <w:gridSpan w:val="3"/>
            <w:vMerge/>
            <w:tcBorders>
              <w:left w:val="single" w:sz="4" w:space="0" w:color="auto"/>
              <w:bottom w:val="single" w:sz="4" w:space="0" w:color="auto"/>
              <w:right w:val="single" w:sz="4" w:space="0" w:color="auto"/>
            </w:tcBorders>
            <w:vAlign w:val="center"/>
          </w:tcPr>
          <w:p w14:paraId="29D27954" w14:textId="77777777" w:rsidR="00EC66E3" w:rsidRPr="00FC207C" w:rsidRDefault="00EC66E3"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0A854FB4" w14:textId="77777777" w:rsidR="00EC66E3" w:rsidRPr="00FC207C" w:rsidRDefault="00EC66E3" w:rsidP="00FC207C">
            <w:pP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74F6B1B" w14:textId="77777777" w:rsidR="00EC66E3" w:rsidRPr="00FC207C" w:rsidRDefault="00EC66E3" w:rsidP="00FC207C">
            <w:pPr>
              <w:rPr>
                <w:rFonts w:asciiTheme="minorHAnsi" w:hAnsiTheme="minorHAnsi" w:cstheme="minorHAnsi"/>
                <w:b/>
                <w:bCs/>
                <w:sz w:val="22"/>
                <w:szCs w:val="22"/>
              </w:rPr>
            </w:pP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7CCCC5EB" w14:textId="77777777" w:rsidR="00EC66E3" w:rsidRPr="00FC207C" w:rsidRDefault="00EC66E3" w:rsidP="00FC207C">
            <w:pPr>
              <w:rPr>
                <w:rFonts w:asciiTheme="minorHAnsi" w:hAnsiTheme="minorHAnsi" w:cstheme="minorHAnsi"/>
                <w:b/>
                <w:bCs/>
                <w:sz w:val="22"/>
                <w:szCs w:val="22"/>
              </w:rPr>
            </w:pPr>
          </w:p>
        </w:tc>
        <w:tc>
          <w:tcPr>
            <w:tcW w:w="1418" w:type="dxa"/>
            <w:gridSpan w:val="6"/>
            <w:vMerge/>
            <w:tcBorders>
              <w:left w:val="single" w:sz="4" w:space="0" w:color="auto"/>
              <w:bottom w:val="single" w:sz="4" w:space="0" w:color="auto"/>
              <w:right w:val="single" w:sz="4" w:space="0" w:color="auto"/>
            </w:tcBorders>
            <w:vAlign w:val="center"/>
          </w:tcPr>
          <w:p w14:paraId="56D1C3C7" w14:textId="77777777" w:rsidR="00EC66E3" w:rsidRPr="00FC207C" w:rsidRDefault="00EC66E3" w:rsidP="00FC207C">
            <w:pPr>
              <w:jc w:val="center"/>
              <w:rPr>
                <w:rFonts w:asciiTheme="minorHAnsi" w:hAnsiTheme="minorHAnsi" w:cstheme="minorHAnsi"/>
                <w:b/>
                <w:bCs/>
                <w:sz w:val="22"/>
                <w:szCs w:val="22"/>
              </w:rPr>
            </w:pPr>
          </w:p>
        </w:tc>
        <w:tc>
          <w:tcPr>
            <w:tcW w:w="1416" w:type="dxa"/>
            <w:gridSpan w:val="3"/>
            <w:vMerge/>
            <w:tcBorders>
              <w:left w:val="single" w:sz="4" w:space="0" w:color="auto"/>
              <w:bottom w:val="single" w:sz="4" w:space="0" w:color="auto"/>
              <w:right w:val="single" w:sz="4" w:space="0" w:color="auto"/>
            </w:tcBorders>
            <w:vAlign w:val="center"/>
          </w:tcPr>
          <w:p w14:paraId="4850896D" w14:textId="77777777" w:rsidR="00EC66E3" w:rsidRPr="00FC207C" w:rsidRDefault="00EC66E3" w:rsidP="00FC207C">
            <w:pPr>
              <w:jc w:val="center"/>
              <w:rPr>
                <w:rFonts w:asciiTheme="minorHAnsi" w:hAnsiTheme="minorHAnsi" w:cstheme="minorHAnsi"/>
                <w:b/>
                <w:bCs/>
                <w:sz w:val="22"/>
                <w:szCs w:val="22"/>
              </w:rPr>
            </w:pPr>
          </w:p>
        </w:tc>
        <w:tc>
          <w:tcPr>
            <w:tcW w:w="1416" w:type="dxa"/>
            <w:gridSpan w:val="2"/>
            <w:vMerge/>
            <w:tcBorders>
              <w:left w:val="single" w:sz="4" w:space="0" w:color="auto"/>
              <w:bottom w:val="single" w:sz="4" w:space="0" w:color="auto"/>
              <w:right w:val="single" w:sz="4" w:space="0" w:color="auto"/>
            </w:tcBorders>
            <w:vAlign w:val="center"/>
          </w:tcPr>
          <w:p w14:paraId="54B4F629" w14:textId="77777777" w:rsidR="00EC66E3" w:rsidRPr="00FC207C" w:rsidRDefault="00EC66E3" w:rsidP="00FC207C">
            <w:pPr>
              <w:jc w:val="center"/>
              <w:rPr>
                <w:rFonts w:asciiTheme="minorHAnsi" w:hAnsiTheme="minorHAnsi" w:cstheme="minorHAnsi"/>
                <w:b/>
                <w:bCs/>
                <w:sz w:val="22"/>
                <w:szCs w:val="22"/>
              </w:rPr>
            </w:pPr>
          </w:p>
        </w:tc>
        <w:tc>
          <w:tcPr>
            <w:tcW w:w="132" w:type="dxa"/>
            <w:vMerge/>
            <w:tcBorders>
              <w:left w:val="single" w:sz="4" w:space="0" w:color="auto"/>
              <w:bottom w:val="nil"/>
              <w:right w:val="single" w:sz="4" w:space="0" w:color="auto"/>
            </w:tcBorders>
            <w:vAlign w:val="center"/>
          </w:tcPr>
          <w:p w14:paraId="3D545B63" w14:textId="77777777" w:rsidR="00EC66E3" w:rsidRPr="00FC207C" w:rsidRDefault="00EC66E3" w:rsidP="00FC207C">
            <w:pPr>
              <w:jc w:val="center"/>
              <w:rPr>
                <w:rFonts w:asciiTheme="minorHAnsi" w:hAnsiTheme="minorHAnsi" w:cstheme="minorHAnsi"/>
                <w:b/>
                <w:bCs/>
                <w:sz w:val="22"/>
                <w:szCs w:val="22"/>
              </w:rPr>
            </w:pPr>
          </w:p>
        </w:tc>
        <w:tc>
          <w:tcPr>
            <w:tcW w:w="1077" w:type="dxa"/>
            <w:vMerge/>
            <w:tcBorders>
              <w:left w:val="single" w:sz="4" w:space="0" w:color="auto"/>
              <w:bottom w:val="single" w:sz="4" w:space="0" w:color="auto"/>
              <w:right w:val="single" w:sz="4" w:space="0" w:color="auto"/>
            </w:tcBorders>
            <w:vAlign w:val="center"/>
          </w:tcPr>
          <w:p w14:paraId="6842AC4B" w14:textId="77777777" w:rsidR="00EC66E3" w:rsidRPr="00FC207C" w:rsidRDefault="00EC66E3" w:rsidP="00FC207C">
            <w:pPr>
              <w:jc w:val="center"/>
              <w:rPr>
                <w:rFonts w:asciiTheme="minorHAnsi" w:hAnsiTheme="minorHAnsi" w:cstheme="minorHAnsi"/>
                <w:b/>
                <w:bCs/>
                <w:sz w:val="22"/>
                <w:szCs w:val="22"/>
              </w:rPr>
            </w:pPr>
          </w:p>
        </w:tc>
      </w:tr>
      <w:tr w:rsidR="00EC66E3" w:rsidRPr="00FC207C" w14:paraId="41B4838A" w14:textId="77777777" w:rsidTr="00EC66E3">
        <w:tc>
          <w:tcPr>
            <w:tcW w:w="9695" w:type="dxa"/>
            <w:gridSpan w:val="23"/>
          </w:tcPr>
          <w:p w14:paraId="74DC479F" w14:textId="77777777" w:rsidR="00EC66E3" w:rsidRPr="00FC207C" w:rsidRDefault="00EC66E3" w:rsidP="00FC207C">
            <w:pPr>
              <w:rPr>
                <w:rFonts w:asciiTheme="minorHAnsi" w:hAnsiTheme="minorHAnsi" w:cstheme="minorHAnsi"/>
                <w:b/>
                <w:bCs/>
                <w:sz w:val="22"/>
                <w:szCs w:val="22"/>
              </w:rPr>
            </w:pPr>
          </w:p>
        </w:tc>
      </w:tr>
      <w:tr w:rsidR="00EC66E3" w:rsidRPr="00FC207C" w14:paraId="0BA60E1B" w14:textId="77777777" w:rsidTr="00EC66E3">
        <w:tc>
          <w:tcPr>
            <w:tcW w:w="3305" w:type="dxa"/>
            <w:gridSpan w:val="6"/>
          </w:tcPr>
          <w:p w14:paraId="45272ACF"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90" w:type="dxa"/>
            <w:gridSpan w:val="17"/>
            <w:tcBorders>
              <w:top w:val="single" w:sz="4" w:space="0" w:color="auto"/>
              <w:left w:val="single" w:sz="4" w:space="0" w:color="auto"/>
              <w:bottom w:val="single" w:sz="4" w:space="0" w:color="auto"/>
              <w:right w:val="single" w:sz="4" w:space="0" w:color="auto"/>
            </w:tcBorders>
          </w:tcPr>
          <w:p w14:paraId="0AA233B3" w14:textId="77777777" w:rsidR="00EC66E3" w:rsidRPr="00FC207C" w:rsidRDefault="00EC66E3" w:rsidP="00FC207C">
            <w:pPr>
              <w:rPr>
                <w:rFonts w:asciiTheme="minorHAnsi" w:hAnsiTheme="minorHAnsi" w:cstheme="minorHAnsi"/>
                <w:b/>
                <w:sz w:val="22"/>
                <w:szCs w:val="22"/>
              </w:rPr>
            </w:pPr>
            <w:bookmarkStart w:id="2" w:name="Predavatelj"/>
            <w:bookmarkEnd w:id="2"/>
            <w:r w:rsidRPr="00FC207C">
              <w:rPr>
                <w:rFonts w:asciiTheme="minorHAnsi" w:hAnsiTheme="minorHAnsi" w:cstheme="minorHAnsi"/>
                <w:b/>
                <w:sz w:val="22"/>
                <w:szCs w:val="22"/>
                <w:lang w:val="en-GB"/>
              </w:rPr>
              <w:t>MILAN MARČIČ</w:t>
            </w:r>
          </w:p>
        </w:tc>
      </w:tr>
      <w:tr w:rsidR="00EC66E3" w:rsidRPr="00FC207C" w14:paraId="1D9FB349" w14:textId="77777777" w:rsidTr="00EC66E3">
        <w:tc>
          <w:tcPr>
            <w:tcW w:w="9695" w:type="dxa"/>
            <w:gridSpan w:val="23"/>
          </w:tcPr>
          <w:p w14:paraId="7C77DE7F" w14:textId="77777777" w:rsidR="00EC66E3" w:rsidRPr="00FC207C" w:rsidRDefault="00EC66E3" w:rsidP="00FC207C">
            <w:pPr>
              <w:jc w:val="both"/>
              <w:rPr>
                <w:rFonts w:asciiTheme="minorHAnsi" w:hAnsiTheme="minorHAnsi" w:cstheme="minorHAnsi"/>
                <w:sz w:val="22"/>
                <w:szCs w:val="22"/>
              </w:rPr>
            </w:pPr>
          </w:p>
        </w:tc>
      </w:tr>
      <w:tr w:rsidR="00EC66E3" w:rsidRPr="00FC207C" w14:paraId="555856BE" w14:textId="77777777" w:rsidTr="00EC66E3">
        <w:tc>
          <w:tcPr>
            <w:tcW w:w="1640" w:type="dxa"/>
            <w:gridSpan w:val="2"/>
            <w:vMerge w:val="restart"/>
          </w:tcPr>
          <w:p w14:paraId="12ADC8D2"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Jeziki / </w:t>
            </w:r>
          </w:p>
          <w:p w14:paraId="2FFDD6D7"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b/>
                <w:sz w:val="22"/>
                <w:szCs w:val="22"/>
              </w:rPr>
              <w:t>Languages:</w:t>
            </w:r>
          </w:p>
        </w:tc>
        <w:tc>
          <w:tcPr>
            <w:tcW w:w="2240" w:type="dxa"/>
            <w:gridSpan w:val="6"/>
          </w:tcPr>
          <w:p w14:paraId="3827B293" w14:textId="77777777" w:rsidR="00EC66E3" w:rsidRPr="00FC207C" w:rsidRDefault="00EC66E3"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5815" w:type="dxa"/>
            <w:gridSpan w:val="15"/>
            <w:tcBorders>
              <w:top w:val="single" w:sz="4" w:space="0" w:color="auto"/>
              <w:left w:val="single" w:sz="4" w:space="0" w:color="auto"/>
              <w:bottom w:val="single" w:sz="4" w:space="0" w:color="auto"/>
              <w:right w:val="single" w:sz="4" w:space="0" w:color="auto"/>
            </w:tcBorders>
          </w:tcPr>
          <w:p w14:paraId="65FA7B48" w14:textId="77777777" w:rsidR="00EC66E3" w:rsidRPr="00FC207C" w:rsidRDefault="00EC66E3" w:rsidP="00FC207C">
            <w:pPr>
              <w:jc w:val="both"/>
              <w:rPr>
                <w:rFonts w:asciiTheme="minorHAnsi" w:hAnsiTheme="minorHAnsi" w:cstheme="minorHAnsi"/>
                <w:bCs/>
                <w:sz w:val="22"/>
                <w:szCs w:val="22"/>
              </w:rPr>
            </w:pPr>
            <w:bookmarkStart w:id="3" w:name="Jezik"/>
            <w:bookmarkEnd w:id="3"/>
            <w:r w:rsidRPr="00FC207C">
              <w:rPr>
                <w:rFonts w:asciiTheme="minorHAnsi" w:hAnsiTheme="minorHAnsi" w:cstheme="minorHAnsi"/>
                <w:bCs/>
                <w:sz w:val="22"/>
                <w:szCs w:val="22"/>
                <w:lang w:val="en-GB"/>
              </w:rPr>
              <w:t>Slovenski in angleški jezik ; Slovene and English</w:t>
            </w:r>
          </w:p>
        </w:tc>
      </w:tr>
      <w:tr w:rsidR="00EC66E3" w:rsidRPr="00FC207C" w14:paraId="699EBA7B" w14:textId="77777777" w:rsidTr="00EC66E3">
        <w:trPr>
          <w:trHeight w:val="215"/>
        </w:trPr>
        <w:tc>
          <w:tcPr>
            <w:tcW w:w="1640" w:type="dxa"/>
            <w:gridSpan w:val="2"/>
            <w:vMerge/>
            <w:vAlign w:val="center"/>
          </w:tcPr>
          <w:p w14:paraId="39048BD8" w14:textId="77777777" w:rsidR="00EC66E3" w:rsidRPr="00FC207C" w:rsidRDefault="00EC66E3" w:rsidP="00FC207C">
            <w:pPr>
              <w:rPr>
                <w:rFonts w:asciiTheme="minorHAnsi" w:hAnsiTheme="minorHAnsi" w:cstheme="minorHAnsi"/>
                <w:b/>
                <w:bCs/>
                <w:sz w:val="22"/>
                <w:szCs w:val="22"/>
              </w:rPr>
            </w:pPr>
          </w:p>
        </w:tc>
        <w:tc>
          <w:tcPr>
            <w:tcW w:w="2240" w:type="dxa"/>
            <w:gridSpan w:val="6"/>
          </w:tcPr>
          <w:p w14:paraId="7E75A89E" w14:textId="77777777" w:rsidR="00EC66E3" w:rsidRPr="00FC207C" w:rsidRDefault="00EC66E3"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5815" w:type="dxa"/>
            <w:gridSpan w:val="15"/>
            <w:tcBorders>
              <w:top w:val="single" w:sz="4" w:space="0" w:color="auto"/>
              <w:left w:val="single" w:sz="4" w:space="0" w:color="auto"/>
              <w:bottom w:val="single" w:sz="4" w:space="0" w:color="auto"/>
              <w:right w:val="single" w:sz="4" w:space="0" w:color="auto"/>
            </w:tcBorders>
          </w:tcPr>
          <w:p w14:paraId="02D2BCB9" w14:textId="77777777" w:rsidR="00EC66E3" w:rsidRPr="00FC207C" w:rsidRDefault="00EC66E3" w:rsidP="00FC207C">
            <w:pPr>
              <w:jc w:val="both"/>
              <w:rPr>
                <w:rFonts w:asciiTheme="minorHAnsi" w:hAnsiTheme="minorHAnsi" w:cstheme="minorHAnsi"/>
                <w:bCs/>
                <w:sz w:val="22"/>
                <w:szCs w:val="22"/>
              </w:rPr>
            </w:pPr>
            <w:bookmarkStart w:id="4" w:name="JezikV"/>
            <w:bookmarkEnd w:id="4"/>
            <w:r w:rsidRPr="00FC207C">
              <w:rPr>
                <w:rFonts w:asciiTheme="minorHAnsi" w:hAnsiTheme="minorHAnsi" w:cstheme="minorHAnsi"/>
                <w:bCs/>
                <w:sz w:val="22"/>
                <w:szCs w:val="22"/>
              </w:rPr>
              <w:t>Slovenski in angleški jezik ; Slovene and English</w:t>
            </w:r>
          </w:p>
        </w:tc>
      </w:tr>
      <w:tr w:rsidR="00EC66E3" w:rsidRPr="00FC207C" w14:paraId="3CDA1765" w14:textId="77777777" w:rsidTr="00EC66E3">
        <w:tc>
          <w:tcPr>
            <w:tcW w:w="4726" w:type="dxa"/>
            <w:gridSpan w:val="12"/>
            <w:tcBorders>
              <w:top w:val="nil"/>
              <w:left w:val="nil"/>
              <w:bottom w:val="single" w:sz="4" w:space="0" w:color="auto"/>
              <w:right w:val="nil"/>
            </w:tcBorders>
          </w:tcPr>
          <w:p w14:paraId="0964E026" w14:textId="77777777" w:rsidR="00EC66E3" w:rsidRPr="00FC207C" w:rsidRDefault="00EC66E3" w:rsidP="00FC207C">
            <w:pPr>
              <w:rPr>
                <w:rFonts w:asciiTheme="minorHAnsi" w:hAnsiTheme="minorHAnsi" w:cstheme="minorHAnsi"/>
                <w:b/>
                <w:bCs/>
                <w:sz w:val="22"/>
                <w:szCs w:val="22"/>
              </w:rPr>
            </w:pPr>
          </w:p>
          <w:p w14:paraId="7DF7C5A7"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52" w:type="dxa"/>
            <w:gridSpan w:val="2"/>
          </w:tcPr>
          <w:p w14:paraId="25668C2F" w14:textId="77777777" w:rsidR="00EC66E3" w:rsidRPr="00FC207C" w:rsidRDefault="00EC66E3" w:rsidP="00FC207C">
            <w:pPr>
              <w:rPr>
                <w:rFonts w:asciiTheme="minorHAnsi" w:hAnsiTheme="minorHAnsi" w:cstheme="minorHAnsi"/>
                <w:b/>
                <w:sz w:val="22"/>
                <w:szCs w:val="22"/>
              </w:rPr>
            </w:pPr>
          </w:p>
          <w:p w14:paraId="6A1CABEE" w14:textId="77777777" w:rsidR="00EC66E3" w:rsidRPr="00FC207C" w:rsidRDefault="00EC66E3" w:rsidP="00FC207C">
            <w:pPr>
              <w:rPr>
                <w:rFonts w:asciiTheme="minorHAnsi" w:hAnsiTheme="minorHAnsi" w:cstheme="minorHAnsi"/>
                <w:b/>
                <w:sz w:val="22"/>
                <w:szCs w:val="22"/>
              </w:rPr>
            </w:pPr>
          </w:p>
        </w:tc>
        <w:tc>
          <w:tcPr>
            <w:tcW w:w="4817" w:type="dxa"/>
            <w:gridSpan w:val="9"/>
            <w:tcBorders>
              <w:top w:val="nil"/>
              <w:left w:val="nil"/>
              <w:bottom w:val="single" w:sz="4" w:space="0" w:color="auto"/>
              <w:right w:val="nil"/>
            </w:tcBorders>
          </w:tcPr>
          <w:p w14:paraId="68FCC6E4" w14:textId="77777777" w:rsidR="00EC66E3" w:rsidRPr="00FC207C" w:rsidRDefault="00EC66E3" w:rsidP="00FC207C">
            <w:pPr>
              <w:rPr>
                <w:rFonts w:asciiTheme="minorHAnsi" w:hAnsiTheme="minorHAnsi" w:cstheme="minorHAnsi"/>
                <w:b/>
                <w:sz w:val="22"/>
                <w:szCs w:val="22"/>
              </w:rPr>
            </w:pPr>
          </w:p>
          <w:p w14:paraId="4466F537"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EC66E3" w:rsidRPr="00FC207C" w14:paraId="43AF1422" w14:textId="77777777" w:rsidTr="00EC66E3">
        <w:trPr>
          <w:trHeight w:val="782"/>
        </w:trPr>
        <w:tc>
          <w:tcPr>
            <w:tcW w:w="4726" w:type="dxa"/>
            <w:gridSpan w:val="12"/>
            <w:tcBorders>
              <w:top w:val="single" w:sz="4" w:space="0" w:color="auto"/>
              <w:left w:val="single" w:sz="4" w:space="0" w:color="auto"/>
              <w:bottom w:val="single" w:sz="4" w:space="0" w:color="auto"/>
              <w:right w:val="single" w:sz="4" w:space="0" w:color="auto"/>
            </w:tcBorders>
          </w:tcPr>
          <w:p w14:paraId="15C0646C" w14:textId="77777777" w:rsidR="00EC66E3" w:rsidRPr="00FC207C" w:rsidRDefault="00EC66E3" w:rsidP="00FC207C">
            <w:pPr>
              <w:rPr>
                <w:rFonts w:asciiTheme="minorHAnsi" w:hAnsiTheme="minorHAnsi" w:cstheme="minorHAnsi"/>
                <w:sz w:val="22"/>
                <w:szCs w:val="22"/>
                <w:lang w:val="de-DE"/>
              </w:rPr>
            </w:pPr>
            <w:r w:rsidRPr="00FC207C">
              <w:rPr>
                <w:rFonts w:asciiTheme="minorHAnsi" w:hAnsiTheme="minorHAnsi" w:cstheme="minorHAnsi"/>
                <w:sz w:val="22"/>
                <w:szCs w:val="22"/>
                <w:lang w:val="de-DE"/>
              </w:rPr>
              <w:t>Zahtevano predhodno znanje iz matematike, mehanike in termodinamike</w:t>
            </w:r>
          </w:p>
        </w:tc>
        <w:tc>
          <w:tcPr>
            <w:tcW w:w="152" w:type="dxa"/>
            <w:gridSpan w:val="2"/>
            <w:tcBorders>
              <w:top w:val="nil"/>
              <w:left w:val="single" w:sz="4" w:space="0" w:color="auto"/>
              <w:bottom w:val="nil"/>
              <w:right w:val="single" w:sz="4" w:space="0" w:color="auto"/>
            </w:tcBorders>
          </w:tcPr>
          <w:p w14:paraId="10D937D6" w14:textId="77777777" w:rsidR="00EC66E3" w:rsidRPr="00FC207C" w:rsidRDefault="00EC66E3" w:rsidP="00FC207C">
            <w:pPr>
              <w:rPr>
                <w:rFonts w:asciiTheme="minorHAnsi" w:hAnsiTheme="minorHAnsi" w:cstheme="minorHAnsi"/>
                <w:sz w:val="22"/>
                <w:szCs w:val="22"/>
              </w:rPr>
            </w:pPr>
          </w:p>
        </w:tc>
        <w:tc>
          <w:tcPr>
            <w:tcW w:w="4817" w:type="dxa"/>
            <w:gridSpan w:val="9"/>
            <w:tcBorders>
              <w:top w:val="single" w:sz="4" w:space="0" w:color="auto"/>
              <w:left w:val="single" w:sz="4" w:space="0" w:color="auto"/>
              <w:bottom w:val="single" w:sz="4" w:space="0" w:color="auto"/>
              <w:right w:val="single" w:sz="4" w:space="0" w:color="auto"/>
            </w:tcBorders>
          </w:tcPr>
          <w:p w14:paraId="783FD3D9"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Completed courses in the following subjects: Mathematics, Mechanics, Thermodynamics</w:t>
            </w:r>
          </w:p>
        </w:tc>
      </w:tr>
      <w:tr w:rsidR="00EC66E3" w:rsidRPr="00FC207C" w14:paraId="37CD9DBF" w14:textId="77777777" w:rsidTr="00EC66E3">
        <w:trPr>
          <w:trHeight w:val="137"/>
        </w:trPr>
        <w:tc>
          <w:tcPr>
            <w:tcW w:w="4726" w:type="dxa"/>
            <w:gridSpan w:val="12"/>
            <w:tcBorders>
              <w:top w:val="nil"/>
              <w:left w:val="nil"/>
              <w:bottom w:val="single" w:sz="4" w:space="0" w:color="auto"/>
              <w:right w:val="nil"/>
            </w:tcBorders>
          </w:tcPr>
          <w:p w14:paraId="2EA43033" w14:textId="77777777" w:rsidR="00EC66E3" w:rsidRPr="00FC207C" w:rsidRDefault="00EC66E3" w:rsidP="00FC207C">
            <w:pPr>
              <w:rPr>
                <w:rFonts w:asciiTheme="minorHAnsi" w:hAnsiTheme="minorHAnsi" w:cstheme="minorHAnsi"/>
                <w:b/>
                <w:sz w:val="22"/>
                <w:szCs w:val="22"/>
              </w:rPr>
            </w:pPr>
          </w:p>
          <w:p w14:paraId="6BD9D1D1"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2"/>
          </w:tcPr>
          <w:p w14:paraId="1E532F19" w14:textId="77777777" w:rsidR="00EC66E3" w:rsidRPr="00FC207C" w:rsidRDefault="00EC66E3" w:rsidP="00FC207C">
            <w:pPr>
              <w:rPr>
                <w:rFonts w:asciiTheme="minorHAnsi" w:hAnsiTheme="minorHAnsi" w:cstheme="minorHAnsi"/>
                <w:b/>
                <w:sz w:val="22"/>
                <w:szCs w:val="22"/>
              </w:rPr>
            </w:pPr>
          </w:p>
        </w:tc>
        <w:tc>
          <w:tcPr>
            <w:tcW w:w="4817" w:type="dxa"/>
            <w:gridSpan w:val="9"/>
            <w:tcBorders>
              <w:top w:val="nil"/>
              <w:left w:val="nil"/>
              <w:bottom w:val="single" w:sz="4" w:space="0" w:color="auto"/>
              <w:right w:val="nil"/>
            </w:tcBorders>
          </w:tcPr>
          <w:p w14:paraId="78428268" w14:textId="77777777" w:rsidR="00EC66E3" w:rsidRPr="00FC207C" w:rsidRDefault="00EC66E3" w:rsidP="00FC207C">
            <w:pPr>
              <w:rPr>
                <w:rFonts w:asciiTheme="minorHAnsi" w:hAnsiTheme="minorHAnsi" w:cstheme="minorHAnsi"/>
                <w:b/>
                <w:sz w:val="22"/>
                <w:szCs w:val="22"/>
              </w:rPr>
            </w:pPr>
          </w:p>
          <w:p w14:paraId="2A91D60E"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EC66E3" w:rsidRPr="00FC207C" w14:paraId="24F1A23F" w14:textId="77777777" w:rsidTr="00EC66E3">
        <w:trPr>
          <w:trHeight w:val="2665"/>
        </w:trPr>
        <w:tc>
          <w:tcPr>
            <w:tcW w:w="4726" w:type="dxa"/>
            <w:gridSpan w:val="12"/>
            <w:tcBorders>
              <w:top w:val="single" w:sz="4" w:space="0" w:color="auto"/>
              <w:left w:val="single" w:sz="4" w:space="0" w:color="auto"/>
              <w:bottom w:val="single" w:sz="4" w:space="0" w:color="auto"/>
              <w:right w:val="single" w:sz="4" w:space="0" w:color="auto"/>
            </w:tcBorders>
          </w:tcPr>
          <w:p w14:paraId="662966E0" w14:textId="77777777" w:rsidR="00EC66E3" w:rsidRPr="00FC207C" w:rsidRDefault="00EC66E3"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Vsebina predmeta obsega sledeča poglavja:</w:t>
            </w:r>
          </w:p>
          <w:p w14:paraId="5D5C8BF2" w14:textId="77777777" w:rsidR="00C24F0F" w:rsidRPr="00FC207C" w:rsidRDefault="00EC66E3"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1. Os</w:t>
            </w:r>
            <w:r w:rsidR="001227BA" w:rsidRPr="00FC207C">
              <w:rPr>
                <w:rFonts w:asciiTheme="minorHAnsi" w:hAnsiTheme="minorHAnsi" w:cstheme="minorHAnsi"/>
                <w:sz w:val="22"/>
                <w:szCs w:val="22"/>
                <w:lang w:val="en-US"/>
              </w:rPr>
              <w:t>nove prenosa in prehoda toplote</w:t>
            </w:r>
            <w:r w:rsidR="00C24F0F" w:rsidRPr="00FC207C">
              <w:rPr>
                <w:rFonts w:asciiTheme="minorHAnsi" w:hAnsiTheme="minorHAnsi" w:cstheme="minorHAnsi"/>
                <w:sz w:val="22"/>
                <w:szCs w:val="22"/>
                <w:lang w:val="en-US"/>
              </w:rPr>
              <w:t>.</w:t>
            </w:r>
          </w:p>
          <w:p w14:paraId="4271A452" w14:textId="77777777" w:rsidR="00EC66E3" w:rsidRPr="00FC207C" w:rsidRDefault="00EC66E3"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2. Procesi ogrevanja in ohlajevanja</w:t>
            </w:r>
          </w:p>
          <w:p w14:paraId="1CB9BCBA" w14:textId="77777777" w:rsidR="00EC66E3" w:rsidRPr="00FC207C" w:rsidRDefault="00EC66E3"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3. Kotli za ogrevanje</w:t>
            </w:r>
          </w:p>
          <w:p w14:paraId="1C89E45E" w14:textId="77777777" w:rsidR="00EC66E3" w:rsidRPr="00FC207C" w:rsidRDefault="00EC66E3"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4. Sistemi centralnega ogrevanja</w:t>
            </w:r>
            <w:r w:rsidR="00C24F0F" w:rsidRPr="00FC207C">
              <w:rPr>
                <w:rFonts w:asciiTheme="minorHAnsi" w:hAnsiTheme="minorHAnsi" w:cstheme="minorHAnsi"/>
                <w:sz w:val="22"/>
                <w:szCs w:val="22"/>
                <w:lang w:val="en-US"/>
              </w:rPr>
              <w:t>.</w:t>
            </w:r>
          </w:p>
          <w:p w14:paraId="710AB7D9" w14:textId="77777777" w:rsidR="00EC66E3" w:rsidRPr="00FC207C" w:rsidRDefault="00EC66E3"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5. Dimenzioniranje ogrevalnih in hladilnih sistemov</w:t>
            </w:r>
          </w:p>
          <w:p w14:paraId="433BE788" w14:textId="77777777" w:rsidR="00EC66E3" w:rsidRPr="00FC207C" w:rsidRDefault="00EC66E3"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6. Vlažni zrak</w:t>
            </w:r>
            <w:r w:rsidR="00C24F0F" w:rsidRPr="00FC207C">
              <w:rPr>
                <w:rFonts w:asciiTheme="minorHAnsi" w:hAnsiTheme="minorHAnsi" w:cstheme="minorHAnsi"/>
                <w:sz w:val="22"/>
                <w:szCs w:val="22"/>
                <w:lang w:val="en-US"/>
              </w:rPr>
              <w:t>.</w:t>
            </w:r>
          </w:p>
          <w:p w14:paraId="6C2E353B" w14:textId="77777777" w:rsidR="00EC66E3" w:rsidRPr="00FC207C" w:rsidRDefault="00EC66E3" w:rsidP="00FC207C">
            <w:pPr>
              <w:rPr>
                <w:rFonts w:asciiTheme="minorHAnsi" w:hAnsiTheme="minorHAnsi" w:cstheme="minorHAnsi"/>
                <w:sz w:val="22"/>
                <w:szCs w:val="22"/>
                <w:lang w:val="de-DE"/>
              </w:rPr>
            </w:pPr>
            <w:r w:rsidRPr="00FC207C">
              <w:rPr>
                <w:rFonts w:asciiTheme="minorHAnsi" w:hAnsiTheme="minorHAnsi" w:cstheme="minorHAnsi"/>
                <w:sz w:val="22"/>
                <w:szCs w:val="22"/>
                <w:lang w:val="de-DE"/>
              </w:rPr>
              <w:t>7. Udobje in  klimatizacijski pogoji za bivanje</w:t>
            </w:r>
          </w:p>
          <w:p w14:paraId="43BCF6B2" w14:textId="77777777" w:rsidR="00EC66E3" w:rsidRPr="00FC207C" w:rsidRDefault="00EC66E3" w:rsidP="00FC207C">
            <w:pPr>
              <w:rPr>
                <w:rFonts w:asciiTheme="minorHAnsi" w:hAnsiTheme="minorHAnsi" w:cstheme="minorHAnsi"/>
                <w:sz w:val="22"/>
                <w:szCs w:val="22"/>
                <w:lang w:val="de-DE"/>
              </w:rPr>
            </w:pPr>
            <w:r w:rsidRPr="00FC207C">
              <w:rPr>
                <w:rFonts w:asciiTheme="minorHAnsi" w:hAnsiTheme="minorHAnsi" w:cstheme="minorHAnsi"/>
                <w:sz w:val="22"/>
                <w:szCs w:val="22"/>
                <w:lang w:val="de-DE"/>
              </w:rPr>
              <w:t>8. Diagrami vrenja binarnih zmesi</w:t>
            </w:r>
          </w:p>
          <w:p w14:paraId="4350D19F" w14:textId="77777777" w:rsidR="00EC66E3" w:rsidRPr="00FC207C" w:rsidRDefault="00EC66E3" w:rsidP="00FC207C">
            <w:pPr>
              <w:rPr>
                <w:rFonts w:asciiTheme="minorHAnsi" w:hAnsiTheme="minorHAnsi" w:cstheme="minorHAnsi"/>
                <w:sz w:val="22"/>
                <w:szCs w:val="22"/>
                <w:lang w:val="de-DE"/>
              </w:rPr>
            </w:pPr>
            <w:r w:rsidRPr="00FC207C">
              <w:rPr>
                <w:rFonts w:asciiTheme="minorHAnsi" w:hAnsiTheme="minorHAnsi" w:cstheme="minorHAnsi"/>
                <w:sz w:val="22"/>
                <w:szCs w:val="22"/>
                <w:lang w:val="de-DE"/>
              </w:rPr>
              <w:t>9. Proces dušenja binarnih zmesi</w:t>
            </w:r>
          </w:p>
          <w:p w14:paraId="0E869B21" w14:textId="77777777" w:rsidR="00EC66E3" w:rsidRPr="00FC207C" w:rsidRDefault="00EC66E3" w:rsidP="00FC207C">
            <w:pPr>
              <w:rPr>
                <w:rFonts w:asciiTheme="minorHAnsi" w:hAnsiTheme="minorHAnsi" w:cstheme="minorHAnsi"/>
                <w:sz w:val="22"/>
                <w:szCs w:val="22"/>
                <w:lang w:val="de-DE"/>
              </w:rPr>
            </w:pPr>
            <w:r w:rsidRPr="00FC207C">
              <w:rPr>
                <w:rFonts w:asciiTheme="minorHAnsi" w:hAnsiTheme="minorHAnsi" w:cstheme="minorHAnsi"/>
                <w:sz w:val="22"/>
                <w:szCs w:val="22"/>
                <w:lang w:val="de-DE"/>
              </w:rPr>
              <w:t>10. Absorbcija</w:t>
            </w:r>
            <w:r w:rsidR="001227BA" w:rsidRPr="00FC207C">
              <w:rPr>
                <w:rFonts w:asciiTheme="minorHAnsi" w:hAnsiTheme="minorHAnsi" w:cstheme="minorHAnsi"/>
                <w:sz w:val="22"/>
                <w:szCs w:val="22"/>
                <w:lang w:val="de-DE"/>
              </w:rPr>
              <w:t>.</w:t>
            </w:r>
            <w:r w:rsidRPr="00FC207C">
              <w:rPr>
                <w:rFonts w:asciiTheme="minorHAnsi" w:hAnsiTheme="minorHAnsi" w:cstheme="minorHAnsi"/>
                <w:sz w:val="22"/>
                <w:szCs w:val="22"/>
                <w:lang w:val="de-DE"/>
              </w:rPr>
              <w:t xml:space="preserve"> </w:t>
            </w:r>
          </w:p>
          <w:p w14:paraId="5CF9F6B6" w14:textId="77777777" w:rsidR="00B03CD1" w:rsidRPr="00FC207C" w:rsidRDefault="00EC66E3" w:rsidP="00FC207C">
            <w:pPr>
              <w:rPr>
                <w:rFonts w:asciiTheme="minorHAnsi" w:hAnsiTheme="minorHAnsi" w:cstheme="minorHAnsi"/>
                <w:sz w:val="22"/>
                <w:szCs w:val="22"/>
                <w:lang w:val="en-GB"/>
              </w:rPr>
            </w:pPr>
            <w:r w:rsidRPr="00FC207C">
              <w:rPr>
                <w:rFonts w:asciiTheme="minorHAnsi" w:hAnsiTheme="minorHAnsi" w:cstheme="minorHAnsi"/>
                <w:sz w:val="22"/>
                <w:szCs w:val="22"/>
                <w:lang w:val="de-DE"/>
              </w:rPr>
              <w:t>11. Absorbcijski hladilni sistemi</w:t>
            </w:r>
            <w:r w:rsidR="001227BA" w:rsidRPr="00FC207C">
              <w:rPr>
                <w:rFonts w:asciiTheme="minorHAnsi" w:hAnsiTheme="minorHAnsi" w:cstheme="minorHAnsi"/>
                <w:sz w:val="22"/>
                <w:szCs w:val="22"/>
                <w:lang w:val="de-DE"/>
              </w:rPr>
              <w:t>.</w:t>
            </w:r>
          </w:p>
        </w:tc>
        <w:tc>
          <w:tcPr>
            <w:tcW w:w="152" w:type="dxa"/>
            <w:gridSpan w:val="2"/>
            <w:tcBorders>
              <w:top w:val="nil"/>
              <w:left w:val="single" w:sz="4" w:space="0" w:color="auto"/>
              <w:bottom w:val="nil"/>
              <w:right w:val="single" w:sz="4" w:space="0" w:color="auto"/>
            </w:tcBorders>
          </w:tcPr>
          <w:p w14:paraId="7C7A8705" w14:textId="77777777" w:rsidR="00EC66E3" w:rsidRPr="00FC207C" w:rsidRDefault="00EC66E3" w:rsidP="00FC207C">
            <w:pPr>
              <w:rPr>
                <w:rFonts w:asciiTheme="minorHAnsi" w:hAnsiTheme="minorHAnsi" w:cstheme="minorHAnsi"/>
                <w:sz w:val="22"/>
                <w:szCs w:val="22"/>
              </w:rPr>
            </w:pPr>
          </w:p>
        </w:tc>
        <w:tc>
          <w:tcPr>
            <w:tcW w:w="4817" w:type="dxa"/>
            <w:gridSpan w:val="9"/>
            <w:tcBorders>
              <w:top w:val="single" w:sz="4" w:space="0" w:color="auto"/>
              <w:left w:val="single" w:sz="4" w:space="0" w:color="auto"/>
              <w:bottom w:val="single" w:sz="4" w:space="0" w:color="auto"/>
              <w:right w:val="single" w:sz="4" w:space="0" w:color="auto"/>
            </w:tcBorders>
          </w:tcPr>
          <w:p w14:paraId="039AC208" w14:textId="77777777" w:rsidR="00EC66E3" w:rsidRPr="00FC207C" w:rsidRDefault="00EC66E3"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Content of the Subject:</w:t>
            </w:r>
          </w:p>
          <w:p w14:paraId="63126015" w14:textId="77777777" w:rsidR="00EC66E3" w:rsidRPr="00FC207C" w:rsidRDefault="00C24F0F" w:rsidP="00FC207C">
            <w:pPr>
              <w:numPr>
                <w:ilvl w:val="0"/>
                <w:numId w:val="18"/>
              </w:numPr>
              <w:rPr>
                <w:rFonts w:asciiTheme="minorHAnsi" w:hAnsiTheme="minorHAnsi" w:cstheme="minorHAnsi"/>
                <w:sz w:val="22"/>
                <w:szCs w:val="22"/>
              </w:rPr>
            </w:pPr>
            <w:r w:rsidRPr="00FC207C">
              <w:rPr>
                <w:rFonts w:asciiTheme="minorHAnsi" w:hAnsiTheme="minorHAnsi" w:cstheme="minorHAnsi"/>
                <w:sz w:val="22"/>
                <w:szCs w:val="22"/>
              </w:rPr>
              <w:t>Fundamentals of the h</w:t>
            </w:r>
            <w:r w:rsidR="00EC66E3" w:rsidRPr="00FC207C">
              <w:rPr>
                <w:rFonts w:asciiTheme="minorHAnsi" w:hAnsiTheme="minorHAnsi" w:cstheme="minorHAnsi"/>
                <w:sz w:val="22"/>
                <w:szCs w:val="22"/>
              </w:rPr>
              <w:t>eat transfer</w:t>
            </w:r>
            <w:r w:rsidRPr="00FC207C">
              <w:rPr>
                <w:rFonts w:asciiTheme="minorHAnsi" w:hAnsiTheme="minorHAnsi" w:cstheme="minorHAnsi"/>
                <w:sz w:val="22"/>
                <w:szCs w:val="22"/>
              </w:rPr>
              <w:t>.</w:t>
            </w:r>
            <w:r w:rsidR="00EC66E3" w:rsidRPr="00FC207C">
              <w:rPr>
                <w:rFonts w:asciiTheme="minorHAnsi" w:hAnsiTheme="minorHAnsi" w:cstheme="minorHAnsi"/>
                <w:sz w:val="22"/>
                <w:szCs w:val="22"/>
              </w:rPr>
              <w:t xml:space="preserve"> </w:t>
            </w:r>
          </w:p>
          <w:p w14:paraId="52FCE1CA" w14:textId="77777777" w:rsidR="00EC66E3" w:rsidRPr="00FC207C" w:rsidRDefault="00C24F0F" w:rsidP="00FC207C">
            <w:pPr>
              <w:rPr>
                <w:rFonts w:asciiTheme="minorHAnsi" w:hAnsiTheme="minorHAnsi" w:cstheme="minorHAnsi"/>
                <w:sz w:val="22"/>
                <w:szCs w:val="22"/>
              </w:rPr>
            </w:pPr>
            <w:r w:rsidRPr="00FC207C">
              <w:rPr>
                <w:rFonts w:asciiTheme="minorHAnsi" w:hAnsiTheme="minorHAnsi" w:cstheme="minorHAnsi"/>
                <w:sz w:val="22"/>
                <w:szCs w:val="22"/>
              </w:rPr>
              <w:t>2. Heating and cooling c</w:t>
            </w:r>
            <w:r w:rsidR="00EC66E3" w:rsidRPr="00FC207C">
              <w:rPr>
                <w:rFonts w:asciiTheme="minorHAnsi" w:hAnsiTheme="minorHAnsi" w:cstheme="minorHAnsi"/>
                <w:sz w:val="22"/>
                <w:szCs w:val="22"/>
              </w:rPr>
              <w:t>ycles</w:t>
            </w:r>
            <w:r w:rsidRPr="00FC207C">
              <w:rPr>
                <w:rFonts w:asciiTheme="minorHAnsi" w:hAnsiTheme="minorHAnsi" w:cstheme="minorHAnsi"/>
                <w:sz w:val="22"/>
                <w:szCs w:val="22"/>
              </w:rPr>
              <w:t>.</w:t>
            </w:r>
          </w:p>
          <w:p w14:paraId="4A6EEC42" w14:textId="77777777" w:rsidR="00EC66E3" w:rsidRPr="00FC207C" w:rsidRDefault="00C24F0F" w:rsidP="00FC207C">
            <w:pPr>
              <w:rPr>
                <w:rFonts w:asciiTheme="minorHAnsi" w:hAnsiTheme="minorHAnsi" w:cstheme="minorHAnsi"/>
                <w:sz w:val="22"/>
                <w:szCs w:val="22"/>
              </w:rPr>
            </w:pPr>
            <w:r w:rsidRPr="00FC207C">
              <w:rPr>
                <w:rFonts w:asciiTheme="minorHAnsi" w:hAnsiTheme="minorHAnsi" w:cstheme="minorHAnsi"/>
                <w:sz w:val="22"/>
                <w:szCs w:val="22"/>
              </w:rPr>
              <w:t>3. Furnaces and boilers for h</w:t>
            </w:r>
            <w:r w:rsidR="00EC66E3" w:rsidRPr="00FC207C">
              <w:rPr>
                <w:rFonts w:asciiTheme="minorHAnsi" w:hAnsiTheme="minorHAnsi" w:cstheme="minorHAnsi"/>
                <w:sz w:val="22"/>
                <w:szCs w:val="22"/>
              </w:rPr>
              <w:t>eating</w:t>
            </w:r>
            <w:r w:rsidRPr="00FC207C">
              <w:rPr>
                <w:rFonts w:asciiTheme="minorHAnsi" w:hAnsiTheme="minorHAnsi" w:cstheme="minorHAnsi"/>
                <w:sz w:val="22"/>
                <w:szCs w:val="22"/>
              </w:rPr>
              <w:t>.</w:t>
            </w:r>
          </w:p>
          <w:p w14:paraId="1C6A6CB5" w14:textId="77777777" w:rsidR="00EC66E3" w:rsidRPr="00FC207C" w:rsidRDefault="00C24F0F" w:rsidP="00FC207C">
            <w:pPr>
              <w:rPr>
                <w:rFonts w:asciiTheme="minorHAnsi" w:hAnsiTheme="minorHAnsi" w:cstheme="minorHAnsi"/>
                <w:sz w:val="22"/>
                <w:szCs w:val="22"/>
              </w:rPr>
            </w:pPr>
            <w:r w:rsidRPr="00FC207C">
              <w:rPr>
                <w:rFonts w:asciiTheme="minorHAnsi" w:hAnsiTheme="minorHAnsi" w:cstheme="minorHAnsi"/>
                <w:sz w:val="22"/>
                <w:szCs w:val="22"/>
              </w:rPr>
              <w:t>4. Central heating s</w:t>
            </w:r>
            <w:r w:rsidR="00EC66E3" w:rsidRPr="00FC207C">
              <w:rPr>
                <w:rFonts w:asciiTheme="minorHAnsi" w:hAnsiTheme="minorHAnsi" w:cstheme="minorHAnsi"/>
                <w:sz w:val="22"/>
                <w:szCs w:val="22"/>
              </w:rPr>
              <w:t>ystems</w:t>
            </w:r>
          </w:p>
          <w:p w14:paraId="39D90F3B" w14:textId="77777777" w:rsidR="00EC66E3" w:rsidRPr="00FC207C" w:rsidRDefault="00C24F0F" w:rsidP="00FC207C">
            <w:pPr>
              <w:rPr>
                <w:rFonts w:asciiTheme="minorHAnsi" w:hAnsiTheme="minorHAnsi" w:cstheme="minorHAnsi"/>
                <w:sz w:val="22"/>
                <w:szCs w:val="22"/>
              </w:rPr>
            </w:pPr>
            <w:r w:rsidRPr="00FC207C">
              <w:rPr>
                <w:rFonts w:asciiTheme="minorHAnsi" w:hAnsiTheme="minorHAnsi" w:cstheme="minorHAnsi"/>
                <w:sz w:val="22"/>
                <w:szCs w:val="22"/>
              </w:rPr>
              <w:t>5. Designing of heating and cooling s</w:t>
            </w:r>
            <w:r w:rsidR="00EC66E3" w:rsidRPr="00FC207C">
              <w:rPr>
                <w:rFonts w:asciiTheme="minorHAnsi" w:hAnsiTheme="minorHAnsi" w:cstheme="minorHAnsi"/>
                <w:sz w:val="22"/>
                <w:szCs w:val="22"/>
              </w:rPr>
              <w:t>ystems</w:t>
            </w:r>
            <w:r w:rsidRPr="00FC207C">
              <w:rPr>
                <w:rFonts w:asciiTheme="minorHAnsi" w:hAnsiTheme="minorHAnsi" w:cstheme="minorHAnsi"/>
                <w:sz w:val="22"/>
                <w:szCs w:val="22"/>
              </w:rPr>
              <w:t>.</w:t>
            </w:r>
          </w:p>
          <w:p w14:paraId="572A1C1B" w14:textId="77777777" w:rsidR="00EC66E3" w:rsidRPr="00FC207C" w:rsidRDefault="00C24F0F" w:rsidP="00FC207C">
            <w:pPr>
              <w:rPr>
                <w:rFonts w:asciiTheme="minorHAnsi" w:hAnsiTheme="minorHAnsi" w:cstheme="minorHAnsi"/>
                <w:sz w:val="22"/>
                <w:szCs w:val="22"/>
              </w:rPr>
            </w:pPr>
            <w:r w:rsidRPr="00FC207C">
              <w:rPr>
                <w:rFonts w:asciiTheme="minorHAnsi" w:hAnsiTheme="minorHAnsi" w:cstheme="minorHAnsi"/>
                <w:sz w:val="22"/>
                <w:szCs w:val="22"/>
              </w:rPr>
              <w:t>6. Moist a</w:t>
            </w:r>
            <w:r w:rsidR="00EC66E3" w:rsidRPr="00FC207C">
              <w:rPr>
                <w:rFonts w:asciiTheme="minorHAnsi" w:hAnsiTheme="minorHAnsi" w:cstheme="minorHAnsi"/>
                <w:sz w:val="22"/>
                <w:szCs w:val="22"/>
              </w:rPr>
              <w:t>ir</w:t>
            </w:r>
            <w:r w:rsidRPr="00FC207C">
              <w:rPr>
                <w:rFonts w:asciiTheme="minorHAnsi" w:hAnsiTheme="minorHAnsi" w:cstheme="minorHAnsi"/>
                <w:sz w:val="22"/>
                <w:szCs w:val="22"/>
              </w:rPr>
              <w:t>.</w:t>
            </w:r>
          </w:p>
          <w:p w14:paraId="05851134" w14:textId="77777777" w:rsidR="00EC66E3" w:rsidRPr="00FC207C" w:rsidRDefault="00C24F0F" w:rsidP="00FC207C">
            <w:pPr>
              <w:rPr>
                <w:rFonts w:asciiTheme="minorHAnsi" w:hAnsiTheme="minorHAnsi" w:cstheme="minorHAnsi"/>
                <w:sz w:val="22"/>
                <w:szCs w:val="22"/>
              </w:rPr>
            </w:pPr>
            <w:r w:rsidRPr="00FC207C">
              <w:rPr>
                <w:rFonts w:asciiTheme="minorHAnsi" w:hAnsiTheme="minorHAnsi" w:cstheme="minorHAnsi"/>
                <w:sz w:val="22"/>
                <w:szCs w:val="22"/>
              </w:rPr>
              <w:t>7. Comfort and h</w:t>
            </w:r>
            <w:r w:rsidR="00EC66E3" w:rsidRPr="00FC207C">
              <w:rPr>
                <w:rFonts w:asciiTheme="minorHAnsi" w:hAnsiTheme="minorHAnsi" w:cstheme="minorHAnsi"/>
                <w:sz w:val="22"/>
                <w:szCs w:val="22"/>
              </w:rPr>
              <w:t>eal</w:t>
            </w:r>
            <w:r w:rsidRPr="00FC207C">
              <w:rPr>
                <w:rFonts w:asciiTheme="minorHAnsi" w:hAnsiTheme="minorHAnsi" w:cstheme="minorHAnsi"/>
                <w:sz w:val="22"/>
                <w:szCs w:val="22"/>
              </w:rPr>
              <w:t>th-indoor environmental q</w:t>
            </w:r>
            <w:r w:rsidR="00EC66E3" w:rsidRPr="00FC207C">
              <w:rPr>
                <w:rFonts w:asciiTheme="minorHAnsi" w:hAnsiTheme="minorHAnsi" w:cstheme="minorHAnsi"/>
                <w:sz w:val="22"/>
                <w:szCs w:val="22"/>
              </w:rPr>
              <w:t>uality</w:t>
            </w:r>
            <w:r w:rsidRPr="00FC207C">
              <w:rPr>
                <w:rFonts w:asciiTheme="minorHAnsi" w:hAnsiTheme="minorHAnsi" w:cstheme="minorHAnsi"/>
                <w:sz w:val="22"/>
                <w:szCs w:val="22"/>
              </w:rPr>
              <w:t>.</w:t>
            </w:r>
          </w:p>
          <w:p w14:paraId="5CF19FC0" w14:textId="77777777" w:rsidR="00EC66E3" w:rsidRPr="00FC207C" w:rsidRDefault="00C24F0F" w:rsidP="00FC207C">
            <w:pPr>
              <w:rPr>
                <w:rFonts w:asciiTheme="minorHAnsi" w:hAnsiTheme="minorHAnsi" w:cstheme="minorHAnsi"/>
                <w:sz w:val="22"/>
                <w:szCs w:val="22"/>
              </w:rPr>
            </w:pPr>
            <w:r w:rsidRPr="00FC207C">
              <w:rPr>
                <w:rFonts w:asciiTheme="minorHAnsi" w:hAnsiTheme="minorHAnsi" w:cstheme="minorHAnsi"/>
                <w:sz w:val="22"/>
                <w:szCs w:val="22"/>
              </w:rPr>
              <w:t>8. Binary s</w:t>
            </w:r>
            <w:r w:rsidR="001227BA" w:rsidRPr="00FC207C">
              <w:rPr>
                <w:rFonts w:asciiTheme="minorHAnsi" w:hAnsiTheme="minorHAnsi" w:cstheme="minorHAnsi"/>
                <w:sz w:val="22"/>
                <w:szCs w:val="22"/>
              </w:rPr>
              <w:t>ystem e</w:t>
            </w:r>
            <w:r w:rsidR="00EC66E3" w:rsidRPr="00FC207C">
              <w:rPr>
                <w:rFonts w:asciiTheme="minorHAnsi" w:hAnsiTheme="minorHAnsi" w:cstheme="minorHAnsi"/>
                <w:sz w:val="22"/>
                <w:szCs w:val="22"/>
              </w:rPr>
              <w:t>vaporation</w:t>
            </w:r>
            <w:r w:rsidR="001227BA" w:rsidRPr="00FC207C">
              <w:rPr>
                <w:rFonts w:asciiTheme="minorHAnsi" w:hAnsiTheme="minorHAnsi" w:cstheme="minorHAnsi"/>
                <w:sz w:val="22"/>
                <w:szCs w:val="22"/>
              </w:rPr>
              <w:t xml:space="preserve"> diagrams.</w:t>
            </w:r>
          </w:p>
          <w:p w14:paraId="3C8A7ADE" w14:textId="77777777" w:rsidR="00EC66E3" w:rsidRPr="00FC207C" w:rsidRDefault="001227BA" w:rsidP="00FC207C">
            <w:pPr>
              <w:rPr>
                <w:rFonts w:asciiTheme="minorHAnsi" w:hAnsiTheme="minorHAnsi" w:cstheme="minorHAnsi"/>
                <w:sz w:val="22"/>
                <w:szCs w:val="22"/>
              </w:rPr>
            </w:pPr>
            <w:r w:rsidRPr="00FC207C">
              <w:rPr>
                <w:rFonts w:asciiTheme="minorHAnsi" w:hAnsiTheme="minorHAnsi" w:cstheme="minorHAnsi"/>
                <w:sz w:val="22"/>
                <w:szCs w:val="22"/>
              </w:rPr>
              <w:t>9. Damping of binary s</w:t>
            </w:r>
            <w:r w:rsidR="00EC66E3" w:rsidRPr="00FC207C">
              <w:rPr>
                <w:rFonts w:asciiTheme="minorHAnsi" w:hAnsiTheme="minorHAnsi" w:cstheme="minorHAnsi"/>
                <w:sz w:val="22"/>
                <w:szCs w:val="22"/>
              </w:rPr>
              <w:t>ystem</w:t>
            </w:r>
            <w:r w:rsidRPr="00FC207C">
              <w:rPr>
                <w:rFonts w:asciiTheme="minorHAnsi" w:hAnsiTheme="minorHAnsi" w:cstheme="minorHAnsi"/>
                <w:sz w:val="22"/>
                <w:szCs w:val="22"/>
              </w:rPr>
              <w:t>.</w:t>
            </w:r>
          </w:p>
          <w:p w14:paraId="279862A1"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10. Absorbtion</w:t>
            </w:r>
            <w:r w:rsidR="001227BA" w:rsidRPr="00FC207C">
              <w:rPr>
                <w:rFonts w:asciiTheme="minorHAnsi" w:hAnsiTheme="minorHAnsi" w:cstheme="minorHAnsi"/>
                <w:sz w:val="22"/>
                <w:szCs w:val="22"/>
              </w:rPr>
              <w:t>.</w:t>
            </w:r>
          </w:p>
          <w:p w14:paraId="1C0C7503" w14:textId="77777777" w:rsidR="00EC66E3" w:rsidRPr="00FC207C" w:rsidRDefault="001227BA" w:rsidP="00FC207C">
            <w:pPr>
              <w:rPr>
                <w:rFonts w:asciiTheme="minorHAnsi" w:hAnsiTheme="minorHAnsi" w:cstheme="minorHAnsi"/>
                <w:sz w:val="22"/>
                <w:szCs w:val="22"/>
              </w:rPr>
            </w:pPr>
            <w:r w:rsidRPr="00FC207C">
              <w:rPr>
                <w:rFonts w:asciiTheme="minorHAnsi" w:hAnsiTheme="minorHAnsi" w:cstheme="minorHAnsi"/>
                <w:sz w:val="22"/>
                <w:szCs w:val="22"/>
              </w:rPr>
              <w:t>11. Absorbtion cooling s</w:t>
            </w:r>
            <w:r w:rsidR="00EC66E3" w:rsidRPr="00FC207C">
              <w:rPr>
                <w:rFonts w:asciiTheme="minorHAnsi" w:hAnsiTheme="minorHAnsi" w:cstheme="minorHAnsi"/>
                <w:sz w:val="22"/>
                <w:szCs w:val="22"/>
              </w:rPr>
              <w:t>ystems</w:t>
            </w:r>
            <w:r w:rsidRPr="00FC207C">
              <w:rPr>
                <w:rFonts w:asciiTheme="minorHAnsi" w:hAnsiTheme="minorHAnsi" w:cstheme="minorHAnsi"/>
                <w:sz w:val="22"/>
                <w:szCs w:val="22"/>
              </w:rPr>
              <w:t>.</w:t>
            </w:r>
          </w:p>
        </w:tc>
      </w:tr>
      <w:tr w:rsidR="00EC66E3" w:rsidRPr="00FC207C" w14:paraId="58278B09" w14:textId="77777777" w:rsidTr="00873814">
        <w:tc>
          <w:tcPr>
            <w:tcW w:w="9695" w:type="dxa"/>
            <w:gridSpan w:val="23"/>
            <w:tcBorders>
              <w:bottom w:val="single" w:sz="4" w:space="0" w:color="auto"/>
            </w:tcBorders>
          </w:tcPr>
          <w:p w14:paraId="64EA2087" w14:textId="77777777" w:rsidR="00EC66E3" w:rsidRPr="00FC207C" w:rsidRDefault="00EC66E3" w:rsidP="00FC207C">
            <w:pPr>
              <w:jc w:val="both"/>
              <w:rPr>
                <w:rFonts w:asciiTheme="minorHAnsi" w:hAnsiTheme="minorHAnsi" w:cstheme="minorHAnsi"/>
                <w:sz w:val="22"/>
                <w:szCs w:val="22"/>
              </w:rPr>
            </w:pPr>
            <w:r w:rsidRPr="00FC207C">
              <w:rPr>
                <w:rFonts w:asciiTheme="minorHAnsi" w:hAnsiTheme="minorHAnsi" w:cstheme="minorHAnsi"/>
                <w:sz w:val="22"/>
                <w:szCs w:val="22"/>
              </w:rPr>
              <w:br w:type="page"/>
            </w:r>
          </w:p>
          <w:p w14:paraId="04EECC7D" w14:textId="77777777" w:rsidR="00EC66E3" w:rsidRPr="00FC207C" w:rsidRDefault="00EC66E3" w:rsidP="00FC207C">
            <w:pPr>
              <w:jc w:val="both"/>
              <w:rPr>
                <w:rFonts w:asciiTheme="minorHAnsi" w:hAnsiTheme="minorHAnsi" w:cstheme="minorHAnsi"/>
                <w:b/>
                <w:sz w:val="22"/>
                <w:szCs w:val="22"/>
              </w:rPr>
            </w:pPr>
            <w:r w:rsidRPr="00FC207C">
              <w:rPr>
                <w:rFonts w:asciiTheme="minorHAnsi" w:hAnsiTheme="minorHAnsi" w:cstheme="minorHAnsi"/>
                <w:b/>
                <w:sz w:val="22"/>
                <w:szCs w:val="22"/>
              </w:rPr>
              <w:t>Temeljni literatura in viri / Readings:</w:t>
            </w:r>
          </w:p>
        </w:tc>
      </w:tr>
      <w:tr w:rsidR="00EC66E3" w:rsidRPr="00FC207C" w14:paraId="249FC366" w14:textId="77777777" w:rsidTr="00873814">
        <w:tc>
          <w:tcPr>
            <w:tcW w:w="9695" w:type="dxa"/>
            <w:gridSpan w:val="23"/>
            <w:tcBorders>
              <w:top w:val="single" w:sz="4" w:space="0" w:color="auto"/>
              <w:left w:val="single" w:sz="4" w:space="0" w:color="auto"/>
              <w:bottom w:val="single" w:sz="4" w:space="0" w:color="auto"/>
              <w:right w:val="single" w:sz="4" w:space="0" w:color="auto"/>
            </w:tcBorders>
          </w:tcPr>
          <w:p w14:paraId="000DB7E2" w14:textId="77777777" w:rsidR="00EC66E3" w:rsidRPr="00FC207C" w:rsidRDefault="00EC66E3" w:rsidP="00FC207C">
            <w:pPr>
              <w:jc w:val="both"/>
              <w:rPr>
                <w:rFonts w:asciiTheme="minorHAnsi" w:hAnsiTheme="minorHAnsi" w:cstheme="minorHAnsi"/>
                <w:sz w:val="22"/>
                <w:szCs w:val="22"/>
              </w:rPr>
            </w:pPr>
            <w:r w:rsidRPr="00FC207C">
              <w:rPr>
                <w:rFonts w:asciiTheme="minorHAnsi" w:hAnsiTheme="minorHAnsi" w:cstheme="minorHAnsi"/>
                <w:sz w:val="22"/>
                <w:szCs w:val="22"/>
              </w:rPr>
              <w:t>Milan Marčič, Jurij Avsec, Hladilna tehnika, Fakulteta za strojništvo, Univerza v Mariboru, 2003</w:t>
            </w:r>
          </w:p>
          <w:p w14:paraId="295403E3" w14:textId="77777777" w:rsidR="00EC66E3" w:rsidRPr="00FC207C" w:rsidRDefault="00EC66E3" w:rsidP="00FC207C">
            <w:pPr>
              <w:jc w:val="both"/>
              <w:rPr>
                <w:rFonts w:asciiTheme="minorHAnsi" w:hAnsiTheme="minorHAnsi" w:cstheme="minorHAnsi"/>
                <w:sz w:val="22"/>
                <w:szCs w:val="22"/>
              </w:rPr>
            </w:pPr>
            <w:r w:rsidRPr="00FC207C">
              <w:rPr>
                <w:rFonts w:asciiTheme="minorHAnsi" w:hAnsiTheme="minorHAnsi" w:cstheme="minorHAnsi"/>
                <w:sz w:val="22"/>
                <w:szCs w:val="22"/>
              </w:rPr>
              <w:t>Miran Oprešnik, Termodinamika, Fakulteta za strojništvo, Univerza v Ljubljani, 1987</w:t>
            </w:r>
          </w:p>
          <w:p w14:paraId="1725EA72" w14:textId="77777777" w:rsidR="00EC66E3" w:rsidRPr="00FC207C" w:rsidRDefault="00EC66E3" w:rsidP="00FC207C">
            <w:pPr>
              <w:jc w:val="both"/>
              <w:rPr>
                <w:rFonts w:asciiTheme="minorHAnsi" w:hAnsiTheme="minorHAnsi" w:cstheme="minorHAnsi"/>
                <w:sz w:val="22"/>
                <w:szCs w:val="22"/>
              </w:rPr>
            </w:pPr>
            <w:r w:rsidRPr="00FC207C">
              <w:rPr>
                <w:rFonts w:asciiTheme="minorHAnsi" w:hAnsiTheme="minorHAnsi" w:cstheme="minorHAnsi"/>
                <w:sz w:val="22"/>
                <w:szCs w:val="22"/>
              </w:rPr>
              <w:lastRenderedPageBreak/>
              <w:t>Faye McQuiston, Jerald Parker, Jefrey Spitler, Heating, Ventilating and Air-Conditioning, John Wiley&amp;Sons 2000</w:t>
            </w:r>
          </w:p>
        </w:tc>
      </w:tr>
      <w:tr w:rsidR="00EC66E3" w:rsidRPr="00FC207C" w14:paraId="18A00911" w14:textId="77777777" w:rsidTr="00873814">
        <w:trPr>
          <w:trHeight w:val="73"/>
        </w:trPr>
        <w:tc>
          <w:tcPr>
            <w:tcW w:w="4715" w:type="dxa"/>
            <w:gridSpan w:val="11"/>
            <w:tcBorders>
              <w:top w:val="single" w:sz="4" w:space="0" w:color="auto"/>
              <w:left w:val="nil"/>
              <w:bottom w:val="single" w:sz="4" w:space="0" w:color="auto"/>
              <w:right w:val="nil"/>
            </w:tcBorders>
          </w:tcPr>
          <w:p w14:paraId="2017EB6F" w14:textId="77777777" w:rsidR="00EC66E3" w:rsidRPr="00FC207C" w:rsidRDefault="00EC66E3" w:rsidP="00FC207C">
            <w:pPr>
              <w:rPr>
                <w:rFonts w:asciiTheme="minorHAnsi" w:hAnsiTheme="minorHAnsi" w:cstheme="minorHAnsi"/>
                <w:b/>
                <w:bCs/>
                <w:sz w:val="22"/>
                <w:szCs w:val="22"/>
              </w:rPr>
            </w:pPr>
            <w:bookmarkStart w:id="5" w:name="Ucbeniki"/>
            <w:bookmarkEnd w:id="5"/>
          </w:p>
          <w:p w14:paraId="50AFD0D3"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3" w:type="dxa"/>
            <w:gridSpan w:val="2"/>
            <w:tcBorders>
              <w:top w:val="single" w:sz="4" w:space="0" w:color="auto"/>
            </w:tcBorders>
          </w:tcPr>
          <w:p w14:paraId="03EAFDC8" w14:textId="77777777" w:rsidR="00EC66E3" w:rsidRPr="00FC207C" w:rsidRDefault="00EC66E3" w:rsidP="00FC207C">
            <w:pPr>
              <w:rPr>
                <w:rFonts w:asciiTheme="minorHAnsi" w:hAnsiTheme="minorHAnsi" w:cstheme="minorHAnsi"/>
                <w:b/>
                <w:sz w:val="22"/>
                <w:szCs w:val="22"/>
              </w:rPr>
            </w:pPr>
          </w:p>
        </w:tc>
        <w:tc>
          <w:tcPr>
            <w:tcW w:w="4827" w:type="dxa"/>
            <w:gridSpan w:val="10"/>
            <w:tcBorders>
              <w:top w:val="single" w:sz="4" w:space="0" w:color="auto"/>
              <w:left w:val="nil"/>
              <w:bottom w:val="single" w:sz="4" w:space="0" w:color="auto"/>
              <w:right w:val="nil"/>
            </w:tcBorders>
          </w:tcPr>
          <w:p w14:paraId="69168DF0" w14:textId="77777777" w:rsidR="00EC66E3" w:rsidRPr="00FC207C" w:rsidRDefault="00EC66E3" w:rsidP="00FC207C">
            <w:pPr>
              <w:rPr>
                <w:rFonts w:asciiTheme="minorHAnsi" w:hAnsiTheme="minorHAnsi" w:cstheme="minorHAnsi"/>
                <w:b/>
                <w:sz w:val="22"/>
                <w:szCs w:val="22"/>
              </w:rPr>
            </w:pPr>
          </w:p>
          <w:p w14:paraId="21501771"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EC66E3" w:rsidRPr="00FC207C" w14:paraId="331529BD" w14:textId="77777777" w:rsidTr="00EC66E3">
        <w:trPr>
          <w:trHeight w:val="1035"/>
        </w:trPr>
        <w:tc>
          <w:tcPr>
            <w:tcW w:w="4715" w:type="dxa"/>
            <w:gridSpan w:val="11"/>
            <w:tcBorders>
              <w:top w:val="single" w:sz="4" w:space="0" w:color="auto"/>
              <w:left w:val="single" w:sz="4" w:space="0" w:color="auto"/>
              <w:bottom w:val="single" w:sz="4" w:space="0" w:color="auto"/>
              <w:right w:val="single" w:sz="4" w:space="0" w:color="auto"/>
            </w:tcBorders>
          </w:tcPr>
          <w:p w14:paraId="4E88A1CC"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Študent se spozna z osnovami termodinamike in prenosa toplote, ter ogrevalnimi in hladilnimi sistemi</w:t>
            </w:r>
          </w:p>
        </w:tc>
        <w:tc>
          <w:tcPr>
            <w:tcW w:w="153" w:type="dxa"/>
            <w:gridSpan w:val="2"/>
            <w:tcBorders>
              <w:top w:val="nil"/>
              <w:left w:val="single" w:sz="4" w:space="0" w:color="auto"/>
              <w:bottom w:val="nil"/>
              <w:right w:val="single" w:sz="4" w:space="0" w:color="auto"/>
            </w:tcBorders>
          </w:tcPr>
          <w:p w14:paraId="6AB3FA08" w14:textId="77777777" w:rsidR="00EC66E3" w:rsidRPr="00FC207C" w:rsidRDefault="00EC66E3" w:rsidP="00FC207C">
            <w:pPr>
              <w:rPr>
                <w:rFonts w:asciiTheme="minorHAnsi" w:hAnsiTheme="minorHAnsi" w:cstheme="minorHAnsi"/>
                <w:b/>
                <w:sz w:val="22"/>
                <w:szCs w:val="22"/>
              </w:rPr>
            </w:pPr>
          </w:p>
        </w:tc>
        <w:tc>
          <w:tcPr>
            <w:tcW w:w="4827" w:type="dxa"/>
            <w:gridSpan w:val="10"/>
            <w:tcBorders>
              <w:top w:val="single" w:sz="4" w:space="0" w:color="auto"/>
              <w:left w:val="single" w:sz="4" w:space="0" w:color="auto"/>
              <w:bottom w:val="single" w:sz="4" w:space="0" w:color="auto"/>
              <w:right w:val="single" w:sz="4" w:space="0" w:color="auto"/>
            </w:tcBorders>
          </w:tcPr>
          <w:p w14:paraId="158BE677"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Student acquires the fundamentals of thermodynamics and heat transfer, which is necessary for understanding and designing of heating and cooling systems.</w:t>
            </w:r>
          </w:p>
        </w:tc>
      </w:tr>
      <w:tr w:rsidR="00EC66E3" w:rsidRPr="00FC207C" w14:paraId="5DBA77B8" w14:textId="77777777" w:rsidTr="00EC66E3">
        <w:trPr>
          <w:trHeight w:val="117"/>
        </w:trPr>
        <w:tc>
          <w:tcPr>
            <w:tcW w:w="4726" w:type="dxa"/>
            <w:gridSpan w:val="12"/>
            <w:tcBorders>
              <w:top w:val="nil"/>
              <w:left w:val="nil"/>
              <w:bottom w:val="single" w:sz="4" w:space="0" w:color="auto"/>
              <w:right w:val="nil"/>
            </w:tcBorders>
          </w:tcPr>
          <w:p w14:paraId="4DEF0E94" w14:textId="77777777" w:rsidR="00EC66E3" w:rsidRPr="00FC207C" w:rsidRDefault="00EC66E3" w:rsidP="00FC207C">
            <w:pPr>
              <w:rPr>
                <w:rFonts w:asciiTheme="minorHAnsi" w:hAnsiTheme="minorHAnsi" w:cstheme="minorHAnsi"/>
                <w:b/>
                <w:sz w:val="22"/>
                <w:szCs w:val="22"/>
              </w:rPr>
            </w:pPr>
          </w:p>
          <w:p w14:paraId="670F1237"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tcPr>
          <w:p w14:paraId="483AA8A3" w14:textId="77777777" w:rsidR="00EC66E3" w:rsidRPr="00FC207C" w:rsidRDefault="00EC66E3" w:rsidP="00FC207C">
            <w:pPr>
              <w:rPr>
                <w:rFonts w:asciiTheme="minorHAnsi" w:hAnsiTheme="minorHAnsi" w:cstheme="minorHAnsi"/>
                <w:b/>
                <w:sz w:val="22"/>
                <w:szCs w:val="22"/>
              </w:rPr>
            </w:pPr>
          </w:p>
          <w:p w14:paraId="0D645B32" w14:textId="77777777" w:rsidR="00EC66E3" w:rsidRPr="00FC207C" w:rsidRDefault="00EC66E3" w:rsidP="00FC207C">
            <w:pPr>
              <w:rPr>
                <w:rFonts w:asciiTheme="minorHAnsi" w:hAnsiTheme="minorHAnsi" w:cstheme="minorHAnsi"/>
                <w:b/>
                <w:sz w:val="22"/>
                <w:szCs w:val="22"/>
              </w:rPr>
            </w:pPr>
          </w:p>
        </w:tc>
        <w:tc>
          <w:tcPr>
            <w:tcW w:w="4827" w:type="dxa"/>
            <w:gridSpan w:val="10"/>
            <w:tcBorders>
              <w:top w:val="nil"/>
              <w:left w:val="nil"/>
              <w:bottom w:val="single" w:sz="4" w:space="0" w:color="auto"/>
              <w:right w:val="nil"/>
            </w:tcBorders>
          </w:tcPr>
          <w:p w14:paraId="5E0B48CE" w14:textId="77777777" w:rsidR="00EC66E3" w:rsidRPr="00FC207C" w:rsidRDefault="00EC66E3" w:rsidP="00FC207C">
            <w:pPr>
              <w:rPr>
                <w:rFonts w:asciiTheme="minorHAnsi" w:hAnsiTheme="minorHAnsi" w:cstheme="minorHAnsi"/>
                <w:b/>
                <w:sz w:val="22"/>
                <w:szCs w:val="22"/>
              </w:rPr>
            </w:pPr>
          </w:p>
          <w:p w14:paraId="71F4F727"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EC66E3" w:rsidRPr="00FC207C" w14:paraId="0876400B" w14:textId="77777777" w:rsidTr="00EC66E3">
        <w:trPr>
          <w:trHeight w:val="1387"/>
        </w:trPr>
        <w:tc>
          <w:tcPr>
            <w:tcW w:w="4726" w:type="dxa"/>
            <w:gridSpan w:val="12"/>
            <w:tcBorders>
              <w:top w:val="single" w:sz="4" w:space="0" w:color="auto"/>
              <w:left w:val="single" w:sz="4" w:space="0" w:color="auto"/>
              <w:bottom w:val="nil"/>
              <w:right w:val="single" w:sz="4" w:space="0" w:color="auto"/>
            </w:tcBorders>
          </w:tcPr>
          <w:p w14:paraId="558FC50E"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0787838E"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1. Razumevanje toka energije pri hladilnih in ogrevalnih sistemih.</w:t>
            </w:r>
          </w:p>
          <w:p w14:paraId="74CE8D6A"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 xml:space="preserve">2. Sposobnost projektiranja grelnih in hladilnih sistemov </w:t>
            </w:r>
          </w:p>
          <w:p w14:paraId="33140981" w14:textId="77777777" w:rsidR="00EC66E3" w:rsidRPr="00FC207C" w:rsidRDefault="00EC66E3" w:rsidP="00FC207C">
            <w:pPr>
              <w:rPr>
                <w:rFonts w:asciiTheme="minorHAnsi" w:hAnsiTheme="minorHAnsi" w:cstheme="minorHAnsi"/>
                <w:sz w:val="22"/>
                <w:szCs w:val="22"/>
              </w:rPr>
            </w:pPr>
          </w:p>
          <w:p w14:paraId="22BD6638"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57072957"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kombinirana uporaba različnih toplotnih strojev v energetiki</w:t>
            </w:r>
          </w:p>
        </w:tc>
        <w:tc>
          <w:tcPr>
            <w:tcW w:w="142" w:type="dxa"/>
            <w:tcBorders>
              <w:top w:val="nil"/>
              <w:left w:val="single" w:sz="4" w:space="0" w:color="auto"/>
              <w:bottom w:val="nil"/>
              <w:right w:val="single" w:sz="4" w:space="0" w:color="auto"/>
            </w:tcBorders>
          </w:tcPr>
          <w:p w14:paraId="48C9D4E2" w14:textId="77777777" w:rsidR="00EC66E3" w:rsidRPr="00FC207C" w:rsidRDefault="00EC66E3" w:rsidP="00FC207C">
            <w:pPr>
              <w:rPr>
                <w:rFonts w:asciiTheme="minorHAnsi" w:hAnsiTheme="minorHAnsi" w:cstheme="minorHAnsi"/>
                <w:sz w:val="22"/>
                <w:szCs w:val="22"/>
              </w:rPr>
            </w:pPr>
          </w:p>
          <w:p w14:paraId="01F8B99F" w14:textId="77777777" w:rsidR="00EC66E3" w:rsidRPr="00FC207C" w:rsidRDefault="00EC66E3" w:rsidP="00FC207C">
            <w:pPr>
              <w:rPr>
                <w:rFonts w:asciiTheme="minorHAnsi" w:hAnsiTheme="minorHAnsi" w:cstheme="minorHAnsi"/>
                <w:sz w:val="22"/>
                <w:szCs w:val="22"/>
              </w:rPr>
            </w:pPr>
          </w:p>
          <w:p w14:paraId="3DF5C23B" w14:textId="77777777" w:rsidR="00EC66E3" w:rsidRPr="00FC207C" w:rsidRDefault="00EC66E3" w:rsidP="00FC207C">
            <w:pPr>
              <w:rPr>
                <w:rFonts w:asciiTheme="minorHAnsi" w:hAnsiTheme="minorHAnsi" w:cstheme="minorHAnsi"/>
                <w:sz w:val="22"/>
                <w:szCs w:val="22"/>
              </w:rPr>
            </w:pPr>
          </w:p>
        </w:tc>
        <w:tc>
          <w:tcPr>
            <w:tcW w:w="4827" w:type="dxa"/>
            <w:gridSpan w:val="10"/>
            <w:tcBorders>
              <w:top w:val="single" w:sz="4" w:space="0" w:color="auto"/>
              <w:left w:val="single" w:sz="4" w:space="0" w:color="auto"/>
              <w:bottom w:val="nil"/>
              <w:right w:val="single" w:sz="4" w:space="0" w:color="auto"/>
            </w:tcBorders>
          </w:tcPr>
          <w:p w14:paraId="1829377E"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00429007"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1. Knowledge of energy flow at heating and cooling system.</w:t>
            </w:r>
          </w:p>
          <w:p w14:paraId="149C1950"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2. Ability of designing heating and cooling systems.Diesel Engines and Gas Engines.</w:t>
            </w:r>
          </w:p>
          <w:p w14:paraId="4383D174" w14:textId="77777777" w:rsidR="00EC66E3" w:rsidRPr="00FC207C" w:rsidRDefault="00EC66E3" w:rsidP="00FC207C">
            <w:pPr>
              <w:rPr>
                <w:rFonts w:asciiTheme="minorHAnsi" w:hAnsiTheme="minorHAnsi" w:cstheme="minorHAnsi"/>
                <w:sz w:val="22"/>
                <w:szCs w:val="22"/>
              </w:rPr>
            </w:pPr>
          </w:p>
          <w:p w14:paraId="33072A9C"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34FA7C10"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combined use of different heat engines at energy plant</w:t>
            </w:r>
          </w:p>
        </w:tc>
      </w:tr>
      <w:tr w:rsidR="00EC66E3" w:rsidRPr="00FC207C" w14:paraId="2CFF3807" w14:textId="77777777" w:rsidTr="00EC66E3">
        <w:tc>
          <w:tcPr>
            <w:tcW w:w="4726" w:type="dxa"/>
            <w:gridSpan w:val="12"/>
            <w:tcBorders>
              <w:top w:val="nil"/>
              <w:left w:val="nil"/>
              <w:bottom w:val="single" w:sz="4" w:space="0" w:color="auto"/>
              <w:right w:val="nil"/>
            </w:tcBorders>
          </w:tcPr>
          <w:p w14:paraId="3B838B63" w14:textId="77777777" w:rsidR="00EC66E3" w:rsidRPr="00FC207C" w:rsidRDefault="00EC66E3" w:rsidP="00FC207C">
            <w:pPr>
              <w:rPr>
                <w:rFonts w:asciiTheme="minorHAnsi" w:hAnsiTheme="minorHAnsi" w:cstheme="minorHAnsi"/>
                <w:b/>
                <w:sz w:val="22"/>
                <w:szCs w:val="22"/>
              </w:rPr>
            </w:pPr>
          </w:p>
          <w:p w14:paraId="408720F1"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tcPr>
          <w:p w14:paraId="1B079E70" w14:textId="77777777" w:rsidR="00EC66E3" w:rsidRPr="00FC207C" w:rsidRDefault="00EC66E3" w:rsidP="00FC207C">
            <w:pPr>
              <w:rPr>
                <w:rFonts w:asciiTheme="minorHAnsi" w:hAnsiTheme="minorHAnsi" w:cstheme="minorHAnsi"/>
                <w:b/>
                <w:sz w:val="22"/>
                <w:szCs w:val="22"/>
              </w:rPr>
            </w:pPr>
          </w:p>
          <w:p w14:paraId="0E55DCD9" w14:textId="77777777" w:rsidR="00EC66E3" w:rsidRPr="00FC207C" w:rsidRDefault="00EC66E3" w:rsidP="00FC207C">
            <w:pPr>
              <w:rPr>
                <w:rFonts w:asciiTheme="minorHAnsi" w:hAnsiTheme="minorHAnsi" w:cstheme="minorHAnsi"/>
                <w:b/>
                <w:sz w:val="22"/>
                <w:szCs w:val="22"/>
              </w:rPr>
            </w:pPr>
          </w:p>
        </w:tc>
        <w:tc>
          <w:tcPr>
            <w:tcW w:w="4827" w:type="dxa"/>
            <w:gridSpan w:val="10"/>
            <w:tcBorders>
              <w:top w:val="nil"/>
              <w:left w:val="nil"/>
              <w:bottom w:val="single" w:sz="4" w:space="0" w:color="auto"/>
              <w:right w:val="nil"/>
            </w:tcBorders>
          </w:tcPr>
          <w:p w14:paraId="0F06201D" w14:textId="77777777" w:rsidR="00EC66E3" w:rsidRPr="00FC207C" w:rsidRDefault="00EC66E3" w:rsidP="00FC207C">
            <w:pPr>
              <w:rPr>
                <w:rFonts w:asciiTheme="minorHAnsi" w:hAnsiTheme="minorHAnsi" w:cstheme="minorHAnsi"/>
                <w:b/>
                <w:sz w:val="22"/>
                <w:szCs w:val="22"/>
              </w:rPr>
            </w:pPr>
          </w:p>
          <w:p w14:paraId="790AC39C"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EC66E3" w:rsidRPr="00FC207C" w14:paraId="3787B8A2" w14:textId="77777777" w:rsidTr="00873814">
        <w:trPr>
          <w:trHeight w:val="564"/>
        </w:trPr>
        <w:tc>
          <w:tcPr>
            <w:tcW w:w="4726" w:type="dxa"/>
            <w:gridSpan w:val="12"/>
            <w:tcBorders>
              <w:top w:val="single" w:sz="4" w:space="0" w:color="auto"/>
              <w:left w:val="single" w:sz="4" w:space="0" w:color="auto"/>
              <w:bottom w:val="single" w:sz="4" w:space="0" w:color="auto"/>
              <w:right w:val="single" w:sz="4" w:space="0" w:color="auto"/>
            </w:tcBorders>
          </w:tcPr>
          <w:p w14:paraId="56151DDD"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 xml:space="preserve">1. Avditorna predavanja, </w:t>
            </w:r>
          </w:p>
          <w:p w14:paraId="03277F68"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2. Praktično delo pri avditornih vajah</w:t>
            </w:r>
          </w:p>
        </w:tc>
        <w:tc>
          <w:tcPr>
            <w:tcW w:w="142" w:type="dxa"/>
            <w:tcBorders>
              <w:top w:val="nil"/>
              <w:left w:val="single" w:sz="4" w:space="0" w:color="auto"/>
              <w:bottom w:val="nil"/>
              <w:right w:val="single" w:sz="4" w:space="0" w:color="auto"/>
            </w:tcBorders>
          </w:tcPr>
          <w:p w14:paraId="1D4F5D46" w14:textId="77777777" w:rsidR="00EC66E3" w:rsidRPr="00FC207C" w:rsidRDefault="00EC66E3" w:rsidP="00FC207C">
            <w:pPr>
              <w:rPr>
                <w:rFonts w:asciiTheme="minorHAnsi" w:hAnsiTheme="minorHAnsi" w:cstheme="minorHAnsi"/>
                <w:sz w:val="22"/>
                <w:szCs w:val="22"/>
              </w:rPr>
            </w:pPr>
          </w:p>
        </w:tc>
        <w:tc>
          <w:tcPr>
            <w:tcW w:w="4827" w:type="dxa"/>
            <w:gridSpan w:val="10"/>
            <w:tcBorders>
              <w:top w:val="single" w:sz="4" w:space="0" w:color="auto"/>
              <w:left w:val="single" w:sz="4" w:space="0" w:color="auto"/>
              <w:bottom w:val="single" w:sz="4" w:space="0" w:color="auto"/>
              <w:right w:val="single" w:sz="4" w:space="0" w:color="auto"/>
            </w:tcBorders>
          </w:tcPr>
          <w:p w14:paraId="08BA0B85"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 xml:space="preserve">1. Lectures, </w:t>
            </w:r>
          </w:p>
          <w:p w14:paraId="6458A390"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2. Practical work at tutorials</w:t>
            </w:r>
          </w:p>
        </w:tc>
      </w:tr>
      <w:tr w:rsidR="00EC66E3" w:rsidRPr="00FC207C" w14:paraId="591439FB" w14:textId="77777777" w:rsidTr="00EC66E3">
        <w:tc>
          <w:tcPr>
            <w:tcW w:w="4018" w:type="dxa"/>
            <w:gridSpan w:val="9"/>
            <w:tcBorders>
              <w:top w:val="nil"/>
              <w:left w:val="nil"/>
              <w:bottom w:val="single" w:sz="4" w:space="0" w:color="auto"/>
              <w:right w:val="nil"/>
            </w:tcBorders>
          </w:tcPr>
          <w:p w14:paraId="6CC2F936" w14:textId="77777777" w:rsidR="00EC66E3" w:rsidRPr="00FC207C" w:rsidRDefault="00EC66E3" w:rsidP="00FC207C">
            <w:pPr>
              <w:rPr>
                <w:rFonts w:asciiTheme="minorHAnsi" w:hAnsiTheme="minorHAnsi" w:cstheme="minorHAnsi"/>
                <w:b/>
                <w:sz w:val="22"/>
                <w:szCs w:val="22"/>
              </w:rPr>
            </w:pPr>
          </w:p>
          <w:p w14:paraId="0EDF8F12"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31806228"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25427059"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7" w:type="dxa"/>
            <w:gridSpan w:val="8"/>
            <w:tcBorders>
              <w:top w:val="nil"/>
              <w:left w:val="nil"/>
              <w:bottom w:val="single" w:sz="4" w:space="0" w:color="auto"/>
              <w:right w:val="nil"/>
            </w:tcBorders>
          </w:tcPr>
          <w:p w14:paraId="00DCDBAE" w14:textId="77777777" w:rsidR="00EC66E3" w:rsidRPr="00FC207C" w:rsidRDefault="00EC66E3" w:rsidP="00FC207C">
            <w:pPr>
              <w:rPr>
                <w:rFonts w:asciiTheme="minorHAnsi" w:hAnsiTheme="minorHAnsi" w:cstheme="minorHAnsi"/>
                <w:b/>
                <w:sz w:val="22"/>
                <w:szCs w:val="22"/>
              </w:rPr>
            </w:pPr>
          </w:p>
          <w:p w14:paraId="33E4516B"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EC66E3" w:rsidRPr="00FC207C" w14:paraId="2BA42C07" w14:textId="77777777" w:rsidTr="00EC66E3">
        <w:trPr>
          <w:trHeight w:val="1104"/>
        </w:trPr>
        <w:tc>
          <w:tcPr>
            <w:tcW w:w="4018" w:type="dxa"/>
            <w:gridSpan w:val="9"/>
            <w:tcBorders>
              <w:top w:val="single" w:sz="4" w:space="0" w:color="auto"/>
              <w:left w:val="single" w:sz="4" w:space="0" w:color="auto"/>
              <w:bottom w:val="single" w:sz="4" w:space="0" w:color="auto"/>
              <w:right w:val="single" w:sz="4" w:space="0" w:color="auto"/>
            </w:tcBorders>
          </w:tcPr>
          <w:p w14:paraId="78013BCB"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625FC897"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1. Praktični del izpita v obliki pisnega reševanja nalog.</w:t>
            </w:r>
          </w:p>
          <w:p w14:paraId="0F9F2DCA"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2. Teoretični del izpita.</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68AC4532" w14:textId="77777777" w:rsidR="00EC66E3" w:rsidRPr="00FC207C" w:rsidRDefault="00EC66E3" w:rsidP="00FC207C">
            <w:pPr>
              <w:rPr>
                <w:rFonts w:asciiTheme="minorHAnsi" w:hAnsiTheme="minorHAnsi" w:cstheme="minorHAnsi"/>
                <w:b/>
                <w:sz w:val="22"/>
                <w:szCs w:val="22"/>
              </w:rPr>
            </w:pPr>
          </w:p>
          <w:p w14:paraId="33E76C73" w14:textId="77777777" w:rsidR="00873814" w:rsidRPr="00FC207C" w:rsidRDefault="00873814" w:rsidP="00FC207C">
            <w:pPr>
              <w:jc w:val="center"/>
              <w:rPr>
                <w:rFonts w:asciiTheme="minorHAnsi" w:hAnsiTheme="minorHAnsi" w:cstheme="minorHAnsi"/>
                <w:b/>
                <w:sz w:val="22"/>
                <w:szCs w:val="22"/>
              </w:rPr>
            </w:pPr>
          </w:p>
          <w:p w14:paraId="50385716"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p w14:paraId="1C71C2A2" w14:textId="77777777" w:rsidR="00EC66E3" w:rsidRPr="00FC207C" w:rsidRDefault="00EC66E3" w:rsidP="00FC207C">
            <w:pPr>
              <w:jc w:val="center"/>
              <w:rPr>
                <w:rFonts w:asciiTheme="minorHAnsi" w:hAnsiTheme="minorHAnsi" w:cstheme="minorHAnsi"/>
                <w:b/>
                <w:sz w:val="22"/>
                <w:szCs w:val="22"/>
              </w:rPr>
            </w:pPr>
          </w:p>
          <w:p w14:paraId="534479F2" w14:textId="77777777" w:rsidR="00EC66E3" w:rsidRPr="00FC207C" w:rsidRDefault="00EC66E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60</w:t>
            </w:r>
          </w:p>
        </w:tc>
        <w:tc>
          <w:tcPr>
            <w:tcW w:w="4117" w:type="dxa"/>
            <w:gridSpan w:val="8"/>
            <w:tcBorders>
              <w:top w:val="single" w:sz="4" w:space="0" w:color="auto"/>
              <w:left w:val="single" w:sz="4" w:space="0" w:color="auto"/>
              <w:bottom w:val="single" w:sz="4" w:space="0" w:color="auto"/>
              <w:right w:val="single" w:sz="4" w:space="0" w:color="auto"/>
            </w:tcBorders>
          </w:tcPr>
          <w:p w14:paraId="0507227E"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7DC2ECA0"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 xml:space="preserve">1. Written examination in the form of practical application. </w:t>
            </w:r>
          </w:p>
          <w:p w14:paraId="39FCA073"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sz w:val="22"/>
                <w:szCs w:val="22"/>
              </w:rPr>
              <w:t>2. Theoretical examination</w:t>
            </w:r>
          </w:p>
        </w:tc>
      </w:tr>
      <w:tr w:rsidR="00EC66E3" w:rsidRPr="00FC207C" w14:paraId="6D579DBB" w14:textId="77777777" w:rsidTr="00EC66E3">
        <w:tc>
          <w:tcPr>
            <w:tcW w:w="9695" w:type="dxa"/>
            <w:gridSpan w:val="23"/>
            <w:tcBorders>
              <w:top w:val="single" w:sz="4" w:space="0" w:color="auto"/>
              <w:left w:val="nil"/>
              <w:bottom w:val="single" w:sz="4" w:space="0" w:color="auto"/>
              <w:right w:val="nil"/>
            </w:tcBorders>
          </w:tcPr>
          <w:p w14:paraId="5439D0A0" w14:textId="77777777" w:rsidR="00EC66E3" w:rsidRPr="00FC207C" w:rsidRDefault="00EC66E3" w:rsidP="00FC207C">
            <w:pPr>
              <w:rPr>
                <w:rFonts w:asciiTheme="minorHAnsi" w:hAnsiTheme="minorHAnsi" w:cstheme="minorHAnsi"/>
                <w:b/>
                <w:sz w:val="22"/>
                <w:szCs w:val="22"/>
              </w:rPr>
            </w:pPr>
          </w:p>
          <w:p w14:paraId="490559EC" w14:textId="77777777" w:rsidR="00EC66E3" w:rsidRPr="00FC207C" w:rsidRDefault="00EC66E3"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EC66E3" w:rsidRPr="00FC207C" w14:paraId="4826ED57" w14:textId="77777777" w:rsidTr="00EC66E3">
        <w:tc>
          <w:tcPr>
            <w:tcW w:w="9695" w:type="dxa"/>
            <w:gridSpan w:val="23"/>
            <w:tcBorders>
              <w:top w:val="single" w:sz="4" w:space="0" w:color="auto"/>
              <w:left w:val="single" w:sz="4" w:space="0" w:color="auto"/>
              <w:bottom w:val="single" w:sz="4" w:space="0" w:color="auto"/>
              <w:right w:val="single" w:sz="4" w:space="0" w:color="auto"/>
            </w:tcBorders>
          </w:tcPr>
          <w:p w14:paraId="554AF775"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 xml:space="preserve">1. GERŠAK, Jelka, MARČIČ, Milan. The effect of clothing on thermoregulatory responses of human body in a hot environment. Journal of fiber bioengineering and informatics, ISSN 1940-8676, March 2017, vol. 10, iss. 1, str. 1-12.  http://www.jfbi.org/EN/Y2017/V10/I1/1, doi: 10.3993/jfbim00252. [COBISS.SI-ID 20431382], [SNIP] </w:t>
            </w:r>
          </w:p>
          <w:p w14:paraId="38042C54" w14:textId="77777777" w:rsidR="00B03CD1" w:rsidRPr="00FC207C" w:rsidRDefault="00B03CD1" w:rsidP="00FC207C">
            <w:pPr>
              <w:rPr>
                <w:rFonts w:asciiTheme="minorHAnsi" w:hAnsiTheme="minorHAnsi" w:cstheme="minorHAnsi"/>
                <w:sz w:val="22"/>
                <w:szCs w:val="22"/>
              </w:rPr>
            </w:pPr>
          </w:p>
          <w:p w14:paraId="132570C7"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 xml:space="preserve">2.  STRUŠNIK, Dušan, MARČIČ, Milan, GOLOB, Marjan, HRIBERNIK, Aleš, ŽIVIĆ, Marija, AVSEC, Jurij. Energy efficiency analysis of steam ejector and electric vacuum pump for a turbine condenser air extraction system based on supervised machine learning modelling. Applied energy, ISSN 0306-2619, jul. 2016, vol. 173, str. 386-405, graf. prikazi, doi: 10.1016/j.apenergy.2016.04.047. [COBISS.SI-ID 1024226652], [JCR, SNIP, WoS do 24. 9. 2017: št. citatov (TC): 4, čistih citatov (CI): 3, Scopus do 31. 8. 2017: št. citatov (TC): 5, čistih citatov (CI): 4] </w:t>
            </w:r>
          </w:p>
          <w:p w14:paraId="1E64491A" w14:textId="77777777" w:rsidR="00B03CD1" w:rsidRPr="00FC207C" w:rsidRDefault="00B03CD1" w:rsidP="00FC207C">
            <w:pPr>
              <w:rPr>
                <w:rFonts w:asciiTheme="minorHAnsi" w:hAnsiTheme="minorHAnsi" w:cstheme="minorHAnsi"/>
                <w:sz w:val="22"/>
                <w:szCs w:val="22"/>
              </w:rPr>
            </w:pPr>
          </w:p>
          <w:p w14:paraId="085536E0" w14:textId="77777777" w:rsidR="00EC66E3" w:rsidRPr="00FC207C" w:rsidRDefault="00EC66E3" w:rsidP="00FC207C">
            <w:pPr>
              <w:rPr>
                <w:rFonts w:asciiTheme="minorHAnsi" w:hAnsiTheme="minorHAnsi" w:cstheme="minorHAnsi"/>
                <w:sz w:val="22"/>
                <w:szCs w:val="22"/>
              </w:rPr>
            </w:pPr>
            <w:r w:rsidRPr="00FC207C">
              <w:rPr>
                <w:rFonts w:asciiTheme="minorHAnsi" w:hAnsiTheme="minorHAnsi" w:cstheme="minorHAnsi"/>
                <w:sz w:val="22"/>
                <w:szCs w:val="22"/>
              </w:rPr>
              <w:t xml:space="preserve">3.  MARČIČ, Simon, MARČIČ, Milan, PRAUNSEIS, Zdravko. Computer simulation of the common rail accumulator fuel-injection system. Journal of mechanical and automobile engineering, ISSN 2472-6281, Jan. 2016, vol. 1, iss. 1, str. 1-15.  </w:t>
            </w:r>
          </w:p>
        </w:tc>
      </w:tr>
    </w:tbl>
    <w:p w14:paraId="186C04C4" w14:textId="77777777" w:rsidR="00EC66E3" w:rsidRPr="00FC207C" w:rsidRDefault="00EC66E3" w:rsidP="00FC207C">
      <w:pPr>
        <w:rPr>
          <w:rFonts w:asciiTheme="minorHAnsi" w:hAnsiTheme="minorHAnsi" w:cstheme="minorHAnsi"/>
          <w:sz w:val="22"/>
          <w:szCs w:val="22"/>
        </w:rPr>
      </w:pPr>
    </w:p>
    <w:p w14:paraId="02FF84BC" w14:textId="77777777" w:rsidR="00FA54E6" w:rsidRPr="00FC207C" w:rsidRDefault="00FA54E6" w:rsidP="00FC207C">
      <w:pPr>
        <w:rPr>
          <w:rFonts w:asciiTheme="minorHAnsi" w:hAnsiTheme="minorHAnsi" w:cstheme="minorHAnsi"/>
          <w:sz w:val="22"/>
          <w:szCs w:val="22"/>
        </w:rPr>
        <w:sectPr w:rsidR="00FA54E6" w:rsidRPr="00FC207C" w:rsidSect="006A7AE5">
          <w:pgSz w:w="11906" w:h="16838"/>
          <w:pgMar w:top="1418" w:right="1418" w:bottom="1985" w:left="1418" w:header="708" w:footer="708" w:gutter="0"/>
          <w:cols w:space="708"/>
          <w:docGrid w:linePitch="360"/>
        </w:sectPr>
      </w:pPr>
    </w:p>
    <w:tbl>
      <w:tblPr>
        <w:tblW w:w="9690" w:type="dxa"/>
        <w:tblLayout w:type="fixed"/>
        <w:tblCellMar>
          <w:left w:w="56" w:type="dxa"/>
          <w:right w:w="56" w:type="dxa"/>
        </w:tblCellMar>
        <w:tblLook w:val="00A0" w:firstRow="1" w:lastRow="0" w:firstColumn="1" w:lastColumn="0" w:noHBand="0" w:noVBand="0"/>
      </w:tblPr>
      <w:tblGrid>
        <w:gridCol w:w="1408"/>
        <w:gridCol w:w="389"/>
        <w:gridCol w:w="457"/>
        <w:gridCol w:w="563"/>
        <w:gridCol w:w="472"/>
        <w:gridCol w:w="15"/>
        <w:gridCol w:w="458"/>
        <w:gridCol w:w="255"/>
        <w:gridCol w:w="218"/>
        <w:gridCol w:w="480"/>
        <w:gridCol w:w="15"/>
        <w:gridCol w:w="142"/>
        <w:gridCol w:w="705"/>
        <w:gridCol w:w="76"/>
        <w:gridCol w:w="62"/>
        <w:gridCol w:w="989"/>
        <w:gridCol w:w="365"/>
        <w:gridCol w:w="1192"/>
        <w:gridCol w:w="224"/>
        <w:gridCol w:w="132"/>
        <w:gridCol w:w="1073"/>
      </w:tblGrid>
      <w:tr w:rsidR="006723C6" w:rsidRPr="00FC207C" w14:paraId="058F0057" w14:textId="77777777" w:rsidTr="00C40B31">
        <w:tc>
          <w:tcPr>
            <w:tcW w:w="9690" w:type="dxa"/>
            <w:gridSpan w:val="21"/>
            <w:tcBorders>
              <w:top w:val="single" w:sz="4" w:space="0" w:color="auto"/>
              <w:left w:val="single" w:sz="4" w:space="0" w:color="auto"/>
              <w:bottom w:val="single" w:sz="4" w:space="0" w:color="auto"/>
              <w:right w:val="single" w:sz="4" w:space="0" w:color="auto"/>
            </w:tcBorders>
            <w:shd w:val="clear" w:color="auto" w:fill="E6E6E6"/>
          </w:tcPr>
          <w:p w14:paraId="1F93D63F"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6723C6" w:rsidRPr="00FC207C" w14:paraId="67259CF4" w14:textId="77777777" w:rsidTr="00C40B31">
        <w:tc>
          <w:tcPr>
            <w:tcW w:w="1797" w:type="dxa"/>
            <w:gridSpan w:val="2"/>
          </w:tcPr>
          <w:p w14:paraId="5A0CBEBA"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3" w:type="dxa"/>
            <w:gridSpan w:val="19"/>
            <w:tcBorders>
              <w:top w:val="single" w:sz="4" w:space="0" w:color="auto"/>
              <w:left w:val="single" w:sz="4" w:space="0" w:color="auto"/>
              <w:bottom w:val="single" w:sz="4" w:space="0" w:color="auto"/>
              <w:right w:val="single" w:sz="4" w:space="0" w:color="auto"/>
            </w:tcBorders>
          </w:tcPr>
          <w:p w14:paraId="35FDDD75"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PROCESNA, POŽARNA IN EKSPLOZIJSKA VARNOST</w:t>
            </w:r>
          </w:p>
        </w:tc>
      </w:tr>
      <w:tr w:rsidR="006723C6" w:rsidRPr="00FC207C" w14:paraId="28122D64" w14:textId="77777777" w:rsidTr="00C40B31">
        <w:tc>
          <w:tcPr>
            <w:tcW w:w="1797" w:type="dxa"/>
            <w:gridSpan w:val="2"/>
          </w:tcPr>
          <w:p w14:paraId="29033979"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3" w:type="dxa"/>
            <w:gridSpan w:val="19"/>
            <w:tcBorders>
              <w:top w:val="single" w:sz="4" w:space="0" w:color="auto"/>
              <w:left w:val="single" w:sz="4" w:space="0" w:color="auto"/>
              <w:bottom w:val="single" w:sz="4" w:space="0" w:color="auto"/>
              <w:right w:val="single" w:sz="4" w:space="0" w:color="auto"/>
            </w:tcBorders>
          </w:tcPr>
          <w:p w14:paraId="7BC0A1F5"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PROCESS, FIRE AND EXPLOSIVE SAFETY</w:t>
            </w:r>
          </w:p>
        </w:tc>
      </w:tr>
      <w:tr w:rsidR="006723C6" w:rsidRPr="00FC207C" w14:paraId="09396D97" w14:textId="77777777" w:rsidTr="00C40B31">
        <w:tc>
          <w:tcPr>
            <w:tcW w:w="3304" w:type="dxa"/>
            <w:gridSpan w:val="6"/>
            <w:vAlign w:val="center"/>
          </w:tcPr>
          <w:p w14:paraId="5C6412B1" w14:textId="77777777" w:rsidR="006723C6" w:rsidRPr="00FC207C" w:rsidRDefault="006723C6" w:rsidP="00FC207C">
            <w:pPr>
              <w:jc w:val="center"/>
              <w:rPr>
                <w:rFonts w:asciiTheme="minorHAnsi" w:hAnsiTheme="minorHAnsi" w:cstheme="minorHAnsi"/>
                <w:b/>
                <w:sz w:val="22"/>
                <w:szCs w:val="22"/>
              </w:rPr>
            </w:pPr>
          </w:p>
        </w:tc>
        <w:tc>
          <w:tcPr>
            <w:tcW w:w="3400" w:type="dxa"/>
            <w:gridSpan w:val="10"/>
            <w:vAlign w:val="center"/>
          </w:tcPr>
          <w:p w14:paraId="062E0771" w14:textId="77777777" w:rsidR="006723C6" w:rsidRPr="00FC207C" w:rsidRDefault="006723C6" w:rsidP="00FC207C">
            <w:pPr>
              <w:jc w:val="center"/>
              <w:rPr>
                <w:rFonts w:asciiTheme="minorHAnsi" w:hAnsiTheme="minorHAnsi" w:cstheme="minorHAnsi"/>
                <w:b/>
                <w:sz w:val="22"/>
                <w:szCs w:val="22"/>
              </w:rPr>
            </w:pPr>
          </w:p>
        </w:tc>
        <w:tc>
          <w:tcPr>
            <w:tcW w:w="1557" w:type="dxa"/>
            <w:gridSpan w:val="2"/>
            <w:vAlign w:val="center"/>
          </w:tcPr>
          <w:p w14:paraId="2EE0262F" w14:textId="77777777" w:rsidR="006723C6" w:rsidRPr="00FC207C" w:rsidRDefault="006723C6" w:rsidP="00FC207C">
            <w:pPr>
              <w:jc w:val="center"/>
              <w:rPr>
                <w:rFonts w:asciiTheme="minorHAnsi" w:hAnsiTheme="minorHAnsi" w:cstheme="minorHAnsi"/>
                <w:b/>
                <w:sz w:val="22"/>
                <w:szCs w:val="22"/>
              </w:rPr>
            </w:pPr>
          </w:p>
        </w:tc>
        <w:tc>
          <w:tcPr>
            <w:tcW w:w="1429" w:type="dxa"/>
            <w:gridSpan w:val="3"/>
            <w:vAlign w:val="center"/>
          </w:tcPr>
          <w:p w14:paraId="6825B263" w14:textId="77777777" w:rsidR="006723C6" w:rsidRPr="00FC207C" w:rsidRDefault="006723C6" w:rsidP="00FC207C">
            <w:pPr>
              <w:jc w:val="center"/>
              <w:rPr>
                <w:rFonts w:asciiTheme="minorHAnsi" w:hAnsiTheme="minorHAnsi" w:cstheme="minorHAnsi"/>
                <w:b/>
                <w:sz w:val="22"/>
                <w:szCs w:val="22"/>
              </w:rPr>
            </w:pPr>
          </w:p>
        </w:tc>
      </w:tr>
      <w:tr w:rsidR="006723C6" w:rsidRPr="00FC207C" w14:paraId="7345621E" w14:textId="77777777" w:rsidTr="00C40B31">
        <w:tc>
          <w:tcPr>
            <w:tcW w:w="3304" w:type="dxa"/>
            <w:gridSpan w:val="6"/>
            <w:tcBorders>
              <w:top w:val="nil"/>
              <w:left w:val="nil"/>
              <w:bottom w:val="single" w:sz="4" w:space="0" w:color="auto"/>
              <w:right w:val="nil"/>
            </w:tcBorders>
            <w:vAlign w:val="center"/>
          </w:tcPr>
          <w:p w14:paraId="7B2DE35D"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2A7858C1" w14:textId="77777777" w:rsidR="006723C6" w:rsidRPr="00FC207C" w:rsidRDefault="006723C6"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0" w:type="dxa"/>
            <w:gridSpan w:val="10"/>
            <w:tcBorders>
              <w:top w:val="nil"/>
              <w:left w:val="nil"/>
              <w:bottom w:val="single" w:sz="4" w:space="0" w:color="auto"/>
              <w:right w:val="nil"/>
            </w:tcBorders>
            <w:vAlign w:val="center"/>
          </w:tcPr>
          <w:p w14:paraId="65F1A23A"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01E97B2B"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7" w:type="dxa"/>
            <w:gridSpan w:val="2"/>
            <w:tcBorders>
              <w:top w:val="nil"/>
              <w:left w:val="nil"/>
              <w:bottom w:val="single" w:sz="4" w:space="0" w:color="auto"/>
              <w:right w:val="nil"/>
            </w:tcBorders>
            <w:vAlign w:val="center"/>
          </w:tcPr>
          <w:p w14:paraId="7526C9E7"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6C1CA658"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9" w:type="dxa"/>
            <w:gridSpan w:val="3"/>
            <w:tcBorders>
              <w:top w:val="nil"/>
              <w:left w:val="nil"/>
              <w:bottom w:val="single" w:sz="4" w:space="0" w:color="auto"/>
              <w:right w:val="nil"/>
            </w:tcBorders>
            <w:vAlign w:val="center"/>
          </w:tcPr>
          <w:p w14:paraId="22265F74"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3528A4C1"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714E38E6" w14:textId="77777777" w:rsidTr="00C40B31">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47D20937"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5FB8679C"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406BA357"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7C660802"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19DDF317" w14:textId="77777777" w:rsidTr="00C40B31">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60E9B947"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0175BE06"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D07AEDE"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4ACC4773"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6723C6" w:rsidRPr="00FC207C" w14:paraId="4E8C150B" w14:textId="77777777" w:rsidTr="00C40B31">
        <w:trPr>
          <w:trHeight w:val="103"/>
        </w:trPr>
        <w:tc>
          <w:tcPr>
            <w:tcW w:w="9690" w:type="dxa"/>
            <w:gridSpan w:val="21"/>
          </w:tcPr>
          <w:p w14:paraId="72C36F27" w14:textId="77777777" w:rsidR="006723C6" w:rsidRPr="00FC207C" w:rsidRDefault="006723C6" w:rsidP="00FC207C">
            <w:pPr>
              <w:rPr>
                <w:rFonts w:asciiTheme="minorHAnsi" w:hAnsiTheme="minorHAnsi" w:cstheme="minorHAnsi"/>
                <w:b/>
                <w:bCs/>
                <w:sz w:val="22"/>
                <w:szCs w:val="22"/>
              </w:rPr>
            </w:pPr>
          </w:p>
        </w:tc>
      </w:tr>
      <w:tr w:rsidR="006723C6" w:rsidRPr="00FC207C" w14:paraId="2B8A59EC" w14:textId="77777777" w:rsidTr="00C40B31">
        <w:tc>
          <w:tcPr>
            <w:tcW w:w="5715" w:type="dxa"/>
            <w:gridSpan w:val="15"/>
            <w:tcBorders>
              <w:top w:val="nil"/>
              <w:left w:val="nil"/>
              <w:bottom w:val="nil"/>
              <w:right w:val="single" w:sz="4" w:space="0" w:color="auto"/>
            </w:tcBorders>
          </w:tcPr>
          <w:p w14:paraId="6F1013CC"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5" w:type="dxa"/>
            <w:gridSpan w:val="6"/>
            <w:tcBorders>
              <w:top w:val="single" w:sz="4" w:space="0" w:color="auto"/>
              <w:left w:val="single" w:sz="4" w:space="0" w:color="auto"/>
              <w:bottom w:val="single" w:sz="4" w:space="0" w:color="auto"/>
              <w:right w:val="single" w:sz="4" w:space="0" w:color="auto"/>
            </w:tcBorders>
          </w:tcPr>
          <w:p w14:paraId="56D459EA" w14:textId="77777777" w:rsidR="006723C6" w:rsidRPr="00FC207C" w:rsidRDefault="006723C6"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6723C6" w:rsidRPr="00FC207C" w14:paraId="795A0979" w14:textId="77777777" w:rsidTr="00C40B31">
        <w:tc>
          <w:tcPr>
            <w:tcW w:w="5715" w:type="dxa"/>
            <w:gridSpan w:val="15"/>
          </w:tcPr>
          <w:p w14:paraId="75A88C7F" w14:textId="77777777" w:rsidR="006723C6" w:rsidRPr="00FC207C" w:rsidRDefault="006723C6" w:rsidP="00FC207C">
            <w:pPr>
              <w:rPr>
                <w:rFonts w:asciiTheme="minorHAnsi" w:hAnsiTheme="minorHAnsi" w:cstheme="minorHAnsi"/>
                <w:b/>
                <w:sz w:val="22"/>
                <w:szCs w:val="22"/>
              </w:rPr>
            </w:pPr>
          </w:p>
        </w:tc>
        <w:tc>
          <w:tcPr>
            <w:tcW w:w="3975" w:type="dxa"/>
            <w:gridSpan w:val="6"/>
            <w:tcBorders>
              <w:top w:val="single" w:sz="4" w:space="0" w:color="auto"/>
              <w:left w:val="nil"/>
              <w:bottom w:val="single" w:sz="4" w:space="0" w:color="auto"/>
              <w:right w:val="nil"/>
            </w:tcBorders>
          </w:tcPr>
          <w:p w14:paraId="5E22D534" w14:textId="77777777" w:rsidR="006723C6" w:rsidRPr="00FC207C" w:rsidRDefault="006723C6" w:rsidP="00FC207C">
            <w:pPr>
              <w:rPr>
                <w:rFonts w:asciiTheme="minorHAnsi" w:hAnsiTheme="minorHAnsi" w:cstheme="minorHAnsi"/>
                <w:sz w:val="22"/>
                <w:szCs w:val="22"/>
              </w:rPr>
            </w:pPr>
          </w:p>
        </w:tc>
      </w:tr>
      <w:tr w:rsidR="006723C6" w:rsidRPr="00FC207C" w14:paraId="2B721A64" w14:textId="77777777" w:rsidTr="00C40B31">
        <w:tc>
          <w:tcPr>
            <w:tcW w:w="5715" w:type="dxa"/>
            <w:gridSpan w:val="15"/>
            <w:tcBorders>
              <w:top w:val="nil"/>
              <w:left w:val="nil"/>
              <w:bottom w:val="nil"/>
              <w:right w:val="single" w:sz="4" w:space="0" w:color="auto"/>
            </w:tcBorders>
          </w:tcPr>
          <w:p w14:paraId="0E2A6224"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5" w:type="dxa"/>
            <w:gridSpan w:val="6"/>
            <w:tcBorders>
              <w:top w:val="single" w:sz="4" w:space="0" w:color="auto"/>
              <w:left w:val="single" w:sz="4" w:space="0" w:color="auto"/>
              <w:bottom w:val="single" w:sz="4" w:space="0" w:color="auto"/>
              <w:right w:val="single" w:sz="4" w:space="0" w:color="auto"/>
            </w:tcBorders>
          </w:tcPr>
          <w:p w14:paraId="0B03CA3C" w14:textId="77777777" w:rsidR="006723C6" w:rsidRPr="00FC207C" w:rsidRDefault="006723C6"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6723C6" w:rsidRPr="00FC207C" w14:paraId="55FBA872" w14:textId="77777777" w:rsidTr="00C40B31">
        <w:tc>
          <w:tcPr>
            <w:tcW w:w="9690" w:type="dxa"/>
            <w:gridSpan w:val="21"/>
          </w:tcPr>
          <w:p w14:paraId="536B49D1" w14:textId="77777777" w:rsidR="006723C6" w:rsidRPr="00FC207C" w:rsidRDefault="006723C6" w:rsidP="00FC207C">
            <w:pPr>
              <w:rPr>
                <w:rFonts w:asciiTheme="minorHAnsi" w:hAnsiTheme="minorHAnsi" w:cstheme="minorHAnsi"/>
                <w:sz w:val="22"/>
                <w:szCs w:val="22"/>
              </w:rPr>
            </w:pPr>
          </w:p>
        </w:tc>
      </w:tr>
      <w:tr w:rsidR="006723C6" w:rsidRPr="00FC207C" w14:paraId="2AE9FAF1" w14:textId="77777777" w:rsidTr="00C40B31">
        <w:tc>
          <w:tcPr>
            <w:tcW w:w="1408" w:type="dxa"/>
            <w:tcBorders>
              <w:top w:val="nil"/>
              <w:left w:val="nil"/>
              <w:bottom w:val="single" w:sz="4" w:space="0" w:color="auto"/>
              <w:right w:val="nil"/>
            </w:tcBorders>
            <w:vAlign w:val="center"/>
          </w:tcPr>
          <w:p w14:paraId="327A0F3B"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0FA720E7" w14:textId="77777777" w:rsidR="006723C6" w:rsidRPr="00FC207C" w:rsidRDefault="006723C6"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09" w:type="dxa"/>
            <w:gridSpan w:val="3"/>
            <w:tcBorders>
              <w:top w:val="nil"/>
              <w:left w:val="nil"/>
              <w:bottom w:val="single" w:sz="4" w:space="0" w:color="auto"/>
              <w:right w:val="nil"/>
            </w:tcBorders>
            <w:vAlign w:val="center"/>
          </w:tcPr>
          <w:p w14:paraId="19A608ED"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11B118C2"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520F87D8"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38DB3A3E"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5"/>
            <w:tcBorders>
              <w:top w:val="nil"/>
              <w:left w:val="nil"/>
              <w:bottom w:val="single" w:sz="4" w:space="0" w:color="auto"/>
              <w:right w:val="nil"/>
            </w:tcBorders>
            <w:vAlign w:val="center"/>
          </w:tcPr>
          <w:p w14:paraId="4D562F05"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7E56AC21"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6" w:type="dxa"/>
            <w:gridSpan w:val="3"/>
            <w:tcBorders>
              <w:top w:val="nil"/>
              <w:left w:val="nil"/>
              <w:bottom w:val="single" w:sz="4" w:space="0" w:color="auto"/>
              <w:right w:val="nil"/>
            </w:tcBorders>
            <w:vAlign w:val="center"/>
          </w:tcPr>
          <w:p w14:paraId="5E165B9B"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6" w:type="dxa"/>
            <w:gridSpan w:val="2"/>
            <w:tcBorders>
              <w:top w:val="nil"/>
              <w:left w:val="nil"/>
              <w:bottom w:val="single" w:sz="4" w:space="0" w:color="auto"/>
              <w:right w:val="nil"/>
            </w:tcBorders>
            <w:vAlign w:val="center"/>
          </w:tcPr>
          <w:p w14:paraId="1AC53F9F"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1C268956"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0D6F622A" w14:textId="77777777" w:rsidR="006723C6" w:rsidRPr="00FC207C" w:rsidRDefault="006723C6" w:rsidP="00FC207C">
            <w:pPr>
              <w:jc w:val="center"/>
              <w:rPr>
                <w:rFonts w:asciiTheme="minorHAnsi" w:hAnsiTheme="minorHAnsi" w:cstheme="minorHAnsi"/>
                <w:b/>
                <w:bCs/>
                <w:sz w:val="22"/>
                <w:szCs w:val="22"/>
              </w:rPr>
            </w:pPr>
          </w:p>
        </w:tc>
        <w:tc>
          <w:tcPr>
            <w:tcW w:w="1073" w:type="dxa"/>
            <w:tcBorders>
              <w:top w:val="nil"/>
              <w:left w:val="nil"/>
              <w:bottom w:val="single" w:sz="4" w:space="0" w:color="auto"/>
              <w:right w:val="nil"/>
            </w:tcBorders>
            <w:vAlign w:val="center"/>
          </w:tcPr>
          <w:p w14:paraId="0515A866" w14:textId="77777777" w:rsidR="006723C6" w:rsidRPr="00FC207C" w:rsidRDefault="006723C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6723C6" w:rsidRPr="00FC207C" w14:paraId="0219CE63" w14:textId="77777777" w:rsidTr="00C40B31">
        <w:trPr>
          <w:trHeight w:val="318"/>
        </w:trPr>
        <w:tc>
          <w:tcPr>
            <w:tcW w:w="1408" w:type="dxa"/>
            <w:vMerge w:val="restart"/>
            <w:tcBorders>
              <w:top w:val="single" w:sz="4" w:space="0" w:color="auto"/>
              <w:left w:val="single" w:sz="4" w:space="0" w:color="auto"/>
              <w:right w:val="single" w:sz="4" w:space="0" w:color="auto"/>
            </w:tcBorders>
            <w:vAlign w:val="center"/>
          </w:tcPr>
          <w:p w14:paraId="6D4CB7A1" w14:textId="77777777" w:rsidR="006723C6" w:rsidRPr="00FC207C" w:rsidRDefault="006723C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09" w:type="dxa"/>
            <w:gridSpan w:val="3"/>
            <w:vMerge w:val="restart"/>
            <w:tcBorders>
              <w:top w:val="single" w:sz="4" w:space="0" w:color="auto"/>
              <w:left w:val="single" w:sz="4" w:space="0" w:color="auto"/>
              <w:right w:val="single" w:sz="4" w:space="0" w:color="auto"/>
            </w:tcBorders>
            <w:vAlign w:val="center"/>
          </w:tcPr>
          <w:p w14:paraId="332D91A7" w14:textId="77777777" w:rsidR="006723C6" w:rsidRPr="00FC207C" w:rsidRDefault="006723C6"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76397860" w14:textId="77777777" w:rsidR="006723C6" w:rsidRPr="00FC207C" w:rsidRDefault="006723C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15CBEA5F" w14:textId="77777777" w:rsidR="006723C6" w:rsidRPr="00FC207C" w:rsidRDefault="006723C6" w:rsidP="00FC207C">
            <w:pPr>
              <w:jc w:val="center"/>
              <w:rPr>
                <w:rFonts w:asciiTheme="minorHAnsi" w:hAnsiTheme="minorHAnsi" w:cstheme="minorHAnsi"/>
                <w:b/>
                <w:bCs/>
                <w:sz w:val="22"/>
                <w:szCs w:val="22"/>
              </w:rPr>
            </w:pPr>
          </w:p>
        </w:tc>
        <w:tc>
          <w:tcPr>
            <w:tcW w:w="1416" w:type="dxa"/>
            <w:gridSpan w:val="3"/>
            <w:vMerge w:val="restart"/>
            <w:tcBorders>
              <w:top w:val="single" w:sz="4" w:space="0" w:color="auto"/>
              <w:left w:val="single" w:sz="4" w:space="0" w:color="auto"/>
              <w:right w:val="single" w:sz="4" w:space="0" w:color="auto"/>
            </w:tcBorders>
            <w:vAlign w:val="center"/>
          </w:tcPr>
          <w:p w14:paraId="4AEAFCC7" w14:textId="77777777" w:rsidR="006723C6" w:rsidRPr="00FC207C" w:rsidRDefault="006723C6" w:rsidP="00FC207C">
            <w:pPr>
              <w:jc w:val="center"/>
              <w:rPr>
                <w:rFonts w:asciiTheme="minorHAnsi" w:hAnsiTheme="minorHAnsi" w:cstheme="minorHAnsi"/>
                <w:b/>
                <w:bCs/>
                <w:sz w:val="22"/>
                <w:szCs w:val="22"/>
              </w:rPr>
            </w:pPr>
          </w:p>
        </w:tc>
        <w:tc>
          <w:tcPr>
            <w:tcW w:w="1416" w:type="dxa"/>
            <w:gridSpan w:val="2"/>
            <w:vMerge w:val="restart"/>
            <w:tcBorders>
              <w:top w:val="single" w:sz="4" w:space="0" w:color="auto"/>
              <w:left w:val="single" w:sz="4" w:space="0" w:color="auto"/>
              <w:right w:val="single" w:sz="4" w:space="0" w:color="auto"/>
            </w:tcBorders>
            <w:vAlign w:val="center"/>
          </w:tcPr>
          <w:p w14:paraId="33F035F6" w14:textId="77777777" w:rsidR="006723C6" w:rsidRPr="00FC207C" w:rsidRDefault="006723C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2152E5C7" w14:textId="77777777" w:rsidR="006723C6" w:rsidRPr="00FC207C" w:rsidRDefault="006723C6" w:rsidP="00FC207C">
            <w:pPr>
              <w:jc w:val="center"/>
              <w:rPr>
                <w:rFonts w:asciiTheme="minorHAnsi" w:hAnsiTheme="minorHAnsi" w:cstheme="minorHAnsi"/>
                <w:b/>
                <w:bCs/>
                <w:sz w:val="22"/>
                <w:szCs w:val="22"/>
              </w:rPr>
            </w:pPr>
          </w:p>
        </w:tc>
        <w:tc>
          <w:tcPr>
            <w:tcW w:w="1073" w:type="dxa"/>
            <w:vMerge w:val="restart"/>
            <w:tcBorders>
              <w:top w:val="single" w:sz="4" w:space="0" w:color="auto"/>
              <w:left w:val="single" w:sz="4" w:space="0" w:color="auto"/>
              <w:right w:val="single" w:sz="4" w:space="0" w:color="auto"/>
            </w:tcBorders>
            <w:vAlign w:val="center"/>
          </w:tcPr>
          <w:p w14:paraId="0445BABE" w14:textId="77777777" w:rsidR="006723C6" w:rsidRPr="00FC207C" w:rsidRDefault="006723C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6723C6" w:rsidRPr="00FC207C" w14:paraId="796273F7" w14:textId="77777777" w:rsidTr="00C40B31">
        <w:trPr>
          <w:trHeight w:val="318"/>
        </w:trPr>
        <w:tc>
          <w:tcPr>
            <w:tcW w:w="1408" w:type="dxa"/>
            <w:vMerge/>
            <w:tcBorders>
              <w:left w:val="single" w:sz="4" w:space="0" w:color="auto"/>
              <w:right w:val="single" w:sz="4" w:space="0" w:color="auto"/>
            </w:tcBorders>
            <w:vAlign w:val="center"/>
          </w:tcPr>
          <w:p w14:paraId="330F6AC2" w14:textId="77777777" w:rsidR="006723C6" w:rsidRPr="00FC207C" w:rsidRDefault="006723C6" w:rsidP="00FC207C">
            <w:pPr>
              <w:jc w:val="center"/>
              <w:rPr>
                <w:rFonts w:asciiTheme="minorHAnsi" w:hAnsiTheme="minorHAnsi" w:cstheme="minorHAnsi"/>
                <w:b/>
                <w:bCs/>
                <w:sz w:val="22"/>
                <w:szCs w:val="22"/>
              </w:rPr>
            </w:pPr>
          </w:p>
        </w:tc>
        <w:tc>
          <w:tcPr>
            <w:tcW w:w="1409" w:type="dxa"/>
            <w:gridSpan w:val="3"/>
            <w:vMerge/>
            <w:tcBorders>
              <w:left w:val="single" w:sz="4" w:space="0" w:color="auto"/>
              <w:right w:val="single" w:sz="4" w:space="0" w:color="auto"/>
            </w:tcBorders>
            <w:vAlign w:val="center"/>
          </w:tcPr>
          <w:p w14:paraId="717F5032" w14:textId="77777777" w:rsidR="006723C6" w:rsidRPr="00FC207C" w:rsidRDefault="006723C6"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3C347617" w14:textId="77777777" w:rsidR="006723C6" w:rsidRPr="00FC207C" w:rsidRDefault="006723C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43A327CC" w14:textId="77777777" w:rsidR="006723C6" w:rsidRPr="00FC207C" w:rsidRDefault="006723C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53A95F9" w14:textId="77777777" w:rsidR="006723C6" w:rsidRPr="00FC207C" w:rsidRDefault="006723C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5"/>
            <w:vMerge/>
            <w:tcBorders>
              <w:left w:val="single" w:sz="4" w:space="0" w:color="auto"/>
              <w:right w:val="single" w:sz="4" w:space="0" w:color="auto"/>
            </w:tcBorders>
            <w:vAlign w:val="center"/>
          </w:tcPr>
          <w:p w14:paraId="13985BA2" w14:textId="77777777" w:rsidR="006723C6" w:rsidRPr="00FC207C" w:rsidRDefault="006723C6" w:rsidP="00FC207C">
            <w:pPr>
              <w:jc w:val="center"/>
              <w:rPr>
                <w:rFonts w:asciiTheme="minorHAnsi" w:hAnsiTheme="minorHAnsi" w:cstheme="minorHAnsi"/>
                <w:b/>
                <w:bCs/>
                <w:sz w:val="22"/>
                <w:szCs w:val="22"/>
              </w:rPr>
            </w:pPr>
          </w:p>
        </w:tc>
        <w:tc>
          <w:tcPr>
            <w:tcW w:w="1416" w:type="dxa"/>
            <w:gridSpan w:val="3"/>
            <w:vMerge/>
            <w:tcBorders>
              <w:left w:val="single" w:sz="4" w:space="0" w:color="auto"/>
              <w:right w:val="single" w:sz="4" w:space="0" w:color="auto"/>
            </w:tcBorders>
            <w:vAlign w:val="center"/>
          </w:tcPr>
          <w:p w14:paraId="57001816" w14:textId="77777777" w:rsidR="006723C6" w:rsidRPr="00FC207C" w:rsidRDefault="006723C6" w:rsidP="00FC207C">
            <w:pPr>
              <w:jc w:val="center"/>
              <w:rPr>
                <w:rFonts w:asciiTheme="minorHAnsi" w:hAnsiTheme="minorHAnsi" w:cstheme="minorHAnsi"/>
                <w:b/>
                <w:bCs/>
                <w:sz w:val="22"/>
                <w:szCs w:val="22"/>
              </w:rPr>
            </w:pPr>
          </w:p>
        </w:tc>
        <w:tc>
          <w:tcPr>
            <w:tcW w:w="1416" w:type="dxa"/>
            <w:gridSpan w:val="2"/>
            <w:vMerge/>
            <w:tcBorders>
              <w:left w:val="single" w:sz="4" w:space="0" w:color="auto"/>
              <w:right w:val="single" w:sz="4" w:space="0" w:color="auto"/>
            </w:tcBorders>
            <w:vAlign w:val="center"/>
          </w:tcPr>
          <w:p w14:paraId="39A8F3B6" w14:textId="77777777" w:rsidR="006723C6" w:rsidRPr="00FC207C" w:rsidRDefault="006723C6"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219A604A" w14:textId="77777777" w:rsidR="006723C6" w:rsidRPr="00FC207C" w:rsidRDefault="006723C6" w:rsidP="00FC207C">
            <w:pPr>
              <w:jc w:val="center"/>
              <w:rPr>
                <w:rFonts w:asciiTheme="minorHAnsi" w:hAnsiTheme="minorHAnsi" w:cstheme="minorHAnsi"/>
                <w:b/>
                <w:bCs/>
                <w:sz w:val="22"/>
                <w:szCs w:val="22"/>
              </w:rPr>
            </w:pPr>
          </w:p>
        </w:tc>
        <w:tc>
          <w:tcPr>
            <w:tcW w:w="1073" w:type="dxa"/>
            <w:vMerge/>
            <w:tcBorders>
              <w:left w:val="single" w:sz="4" w:space="0" w:color="auto"/>
              <w:right w:val="single" w:sz="4" w:space="0" w:color="auto"/>
            </w:tcBorders>
            <w:vAlign w:val="center"/>
          </w:tcPr>
          <w:p w14:paraId="3A6CC230" w14:textId="77777777" w:rsidR="006723C6" w:rsidRPr="00FC207C" w:rsidRDefault="006723C6" w:rsidP="00FC207C">
            <w:pPr>
              <w:jc w:val="center"/>
              <w:rPr>
                <w:rFonts w:asciiTheme="minorHAnsi" w:hAnsiTheme="minorHAnsi" w:cstheme="minorHAnsi"/>
                <w:b/>
                <w:bCs/>
                <w:sz w:val="22"/>
                <w:szCs w:val="22"/>
              </w:rPr>
            </w:pPr>
          </w:p>
        </w:tc>
      </w:tr>
      <w:tr w:rsidR="006723C6" w:rsidRPr="00FC207C" w14:paraId="7F9397CC" w14:textId="77777777" w:rsidTr="00C40B31">
        <w:trPr>
          <w:trHeight w:val="318"/>
        </w:trPr>
        <w:tc>
          <w:tcPr>
            <w:tcW w:w="1408" w:type="dxa"/>
            <w:vMerge/>
            <w:tcBorders>
              <w:left w:val="single" w:sz="4" w:space="0" w:color="auto"/>
              <w:bottom w:val="single" w:sz="4" w:space="0" w:color="auto"/>
              <w:right w:val="single" w:sz="4" w:space="0" w:color="auto"/>
            </w:tcBorders>
            <w:vAlign w:val="center"/>
          </w:tcPr>
          <w:p w14:paraId="5107C457" w14:textId="77777777" w:rsidR="006723C6" w:rsidRPr="00FC207C" w:rsidRDefault="006723C6" w:rsidP="00FC207C">
            <w:pPr>
              <w:jc w:val="center"/>
              <w:rPr>
                <w:rFonts w:asciiTheme="minorHAnsi" w:hAnsiTheme="minorHAnsi" w:cstheme="minorHAnsi"/>
                <w:b/>
                <w:bCs/>
                <w:sz w:val="22"/>
                <w:szCs w:val="22"/>
              </w:rPr>
            </w:pPr>
          </w:p>
        </w:tc>
        <w:tc>
          <w:tcPr>
            <w:tcW w:w="1409" w:type="dxa"/>
            <w:gridSpan w:val="3"/>
            <w:vMerge/>
            <w:tcBorders>
              <w:left w:val="single" w:sz="4" w:space="0" w:color="auto"/>
              <w:bottom w:val="single" w:sz="4" w:space="0" w:color="auto"/>
              <w:right w:val="single" w:sz="4" w:space="0" w:color="auto"/>
            </w:tcBorders>
            <w:vAlign w:val="center"/>
          </w:tcPr>
          <w:p w14:paraId="32040FF4" w14:textId="77777777" w:rsidR="006723C6" w:rsidRPr="00FC207C" w:rsidRDefault="006723C6"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60E4CF04" w14:textId="77777777" w:rsidR="006723C6" w:rsidRPr="00FC207C" w:rsidRDefault="006723C6"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44E6C251" w14:textId="77777777" w:rsidR="006723C6" w:rsidRPr="00FC207C" w:rsidRDefault="006723C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3B96C8C" w14:textId="77777777" w:rsidR="006723C6" w:rsidRPr="00FC207C" w:rsidRDefault="006723C6" w:rsidP="00FC207C">
            <w:pPr>
              <w:jc w:val="center"/>
              <w:rPr>
                <w:rFonts w:asciiTheme="minorHAnsi" w:hAnsiTheme="minorHAnsi" w:cstheme="minorHAnsi"/>
                <w:b/>
                <w:bCs/>
                <w:sz w:val="22"/>
                <w:szCs w:val="22"/>
              </w:rPr>
            </w:pPr>
          </w:p>
        </w:tc>
        <w:tc>
          <w:tcPr>
            <w:tcW w:w="1418" w:type="dxa"/>
            <w:gridSpan w:val="5"/>
            <w:vMerge/>
            <w:tcBorders>
              <w:left w:val="single" w:sz="4" w:space="0" w:color="auto"/>
              <w:bottom w:val="single" w:sz="4" w:space="0" w:color="auto"/>
              <w:right w:val="single" w:sz="4" w:space="0" w:color="auto"/>
            </w:tcBorders>
            <w:vAlign w:val="center"/>
          </w:tcPr>
          <w:p w14:paraId="5B862FDE" w14:textId="77777777" w:rsidR="006723C6" w:rsidRPr="00FC207C" w:rsidRDefault="006723C6" w:rsidP="00FC207C">
            <w:pPr>
              <w:jc w:val="center"/>
              <w:rPr>
                <w:rFonts w:asciiTheme="minorHAnsi" w:hAnsiTheme="minorHAnsi" w:cstheme="minorHAnsi"/>
                <w:b/>
                <w:bCs/>
                <w:sz w:val="22"/>
                <w:szCs w:val="22"/>
              </w:rPr>
            </w:pPr>
          </w:p>
        </w:tc>
        <w:tc>
          <w:tcPr>
            <w:tcW w:w="1416" w:type="dxa"/>
            <w:gridSpan w:val="3"/>
            <w:vMerge/>
            <w:tcBorders>
              <w:left w:val="single" w:sz="4" w:space="0" w:color="auto"/>
              <w:bottom w:val="single" w:sz="4" w:space="0" w:color="auto"/>
              <w:right w:val="single" w:sz="4" w:space="0" w:color="auto"/>
            </w:tcBorders>
            <w:vAlign w:val="center"/>
          </w:tcPr>
          <w:p w14:paraId="45E73EE6" w14:textId="77777777" w:rsidR="006723C6" w:rsidRPr="00FC207C" w:rsidRDefault="006723C6" w:rsidP="00FC207C">
            <w:pPr>
              <w:jc w:val="center"/>
              <w:rPr>
                <w:rFonts w:asciiTheme="minorHAnsi" w:hAnsiTheme="minorHAnsi" w:cstheme="minorHAnsi"/>
                <w:b/>
                <w:bCs/>
                <w:sz w:val="22"/>
                <w:szCs w:val="22"/>
              </w:rPr>
            </w:pPr>
          </w:p>
        </w:tc>
        <w:tc>
          <w:tcPr>
            <w:tcW w:w="1416" w:type="dxa"/>
            <w:gridSpan w:val="2"/>
            <w:vMerge/>
            <w:tcBorders>
              <w:left w:val="single" w:sz="4" w:space="0" w:color="auto"/>
              <w:bottom w:val="single" w:sz="4" w:space="0" w:color="auto"/>
              <w:right w:val="single" w:sz="4" w:space="0" w:color="auto"/>
            </w:tcBorders>
            <w:vAlign w:val="center"/>
          </w:tcPr>
          <w:p w14:paraId="5364E2EF" w14:textId="77777777" w:rsidR="006723C6" w:rsidRPr="00FC207C" w:rsidRDefault="006723C6"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6062BB72" w14:textId="77777777" w:rsidR="006723C6" w:rsidRPr="00FC207C" w:rsidRDefault="006723C6" w:rsidP="00FC207C">
            <w:pPr>
              <w:jc w:val="center"/>
              <w:rPr>
                <w:rFonts w:asciiTheme="minorHAnsi" w:hAnsiTheme="minorHAnsi" w:cstheme="minorHAnsi"/>
                <w:b/>
                <w:bCs/>
                <w:sz w:val="22"/>
                <w:szCs w:val="22"/>
              </w:rPr>
            </w:pPr>
          </w:p>
        </w:tc>
        <w:tc>
          <w:tcPr>
            <w:tcW w:w="1073" w:type="dxa"/>
            <w:vMerge/>
            <w:tcBorders>
              <w:left w:val="single" w:sz="4" w:space="0" w:color="auto"/>
              <w:bottom w:val="single" w:sz="4" w:space="0" w:color="auto"/>
              <w:right w:val="single" w:sz="4" w:space="0" w:color="auto"/>
            </w:tcBorders>
            <w:vAlign w:val="center"/>
          </w:tcPr>
          <w:p w14:paraId="46BDEF56" w14:textId="77777777" w:rsidR="006723C6" w:rsidRPr="00FC207C" w:rsidRDefault="006723C6" w:rsidP="00FC207C">
            <w:pPr>
              <w:jc w:val="center"/>
              <w:rPr>
                <w:rFonts w:asciiTheme="minorHAnsi" w:hAnsiTheme="minorHAnsi" w:cstheme="minorHAnsi"/>
                <w:b/>
                <w:bCs/>
                <w:sz w:val="22"/>
                <w:szCs w:val="22"/>
              </w:rPr>
            </w:pPr>
          </w:p>
        </w:tc>
      </w:tr>
      <w:tr w:rsidR="006723C6" w:rsidRPr="00FC207C" w14:paraId="390FC92D" w14:textId="77777777" w:rsidTr="00C40B31">
        <w:tc>
          <w:tcPr>
            <w:tcW w:w="9690" w:type="dxa"/>
            <w:gridSpan w:val="21"/>
          </w:tcPr>
          <w:p w14:paraId="5C3359FB" w14:textId="77777777" w:rsidR="006723C6" w:rsidRPr="00FC207C" w:rsidRDefault="006723C6" w:rsidP="00FC207C">
            <w:pPr>
              <w:rPr>
                <w:rFonts w:asciiTheme="minorHAnsi" w:hAnsiTheme="minorHAnsi" w:cstheme="minorHAnsi"/>
                <w:b/>
                <w:bCs/>
                <w:sz w:val="22"/>
                <w:szCs w:val="22"/>
              </w:rPr>
            </w:pPr>
          </w:p>
        </w:tc>
      </w:tr>
      <w:tr w:rsidR="006723C6" w:rsidRPr="00FC207C" w14:paraId="3E7F0003" w14:textId="77777777" w:rsidTr="00C40B31">
        <w:tc>
          <w:tcPr>
            <w:tcW w:w="3304" w:type="dxa"/>
            <w:gridSpan w:val="6"/>
          </w:tcPr>
          <w:p w14:paraId="2DA598C4"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6" w:type="dxa"/>
            <w:gridSpan w:val="15"/>
            <w:tcBorders>
              <w:top w:val="single" w:sz="4" w:space="0" w:color="auto"/>
              <w:left w:val="single" w:sz="4" w:space="0" w:color="auto"/>
              <w:bottom w:val="single" w:sz="4" w:space="0" w:color="auto"/>
              <w:right w:val="single" w:sz="4" w:space="0" w:color="auto"/>
            </w:tcBorders>
          </w:tcPr>
          <w:p w14:paraId="44E273BD"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ZDRAVKO PRAUNSEIS</w:t>
            </w:r>
          </w:p>
        </w:tc>
      </w:tr>
      <w:tr w:rsidR="006723C6" w:rsidRPr="00FC207C" w14:paraId="3DB6501D" w14:textId="77777777" w:rsidTr="00C40B31">
        <w:tc>
          <w:tcPr>
            <w:tcW w:w="9690" w:type="dxa"/>
            <w:gridSpan w:val="21"/>
          </w:tcPr>
          <w:p w14:paraId="29305193" w14:textId="77777777" w:rsidR="006723C6" w:rsidRPr="00FC207C" w:rsidRDefault="006723C6" w:rsidP="00FC207C">
            <w:pPr>
              <w:jc w:val="both"/>
              <w:rPr>
                <w:rFonts w:asciiTheme="minorHAnsi" w:hAnsiTheme="minorHAnsi" w:cstheme="minorHAnsi"/>
                <w:sz w:val="22"/>
                <w:szCs w:val="22"/>
              </w:rPr>
            </w:pPr>
          </w:p>
        </w:tc>
      </w:tr>
      <w:tr w:rsidR="006723C6" w:rsidRPr="00FC207C" w14:paraId="381A298A" w14:textId="77777777" w:rsidTr="00C40B31">
        <w:tc>
          <w:tcPr>
            <w:tcW w:w="2254" w:type="dxa"/>
            <w:gridSpan w:val="3"/>
            <w:vMerge w:val="restart"/>
          </w:tcPr>
          <w:p w14:paraId="162C4EF7" w14:textId="77777777" w:rsidR="006723C6" w:rsidRPr="00FC207C" w:rsidRDefault="006723C6" w:rsidP="00FC207C">
            <w:pPr>
              <w:rPr>
                <w:rFonts w:asciiTheme="minorHAnsi" w:hAnsiTheme="minorHAnsi" w:cstheme="minorHAnsi"/>
                <w:sz w:val="22"/>
                <w:szCs w:val="22"/>
              </w:rPr>
            </w:pPr>
            <w:r w:rsidRPr="00FC207C">
              <w:rPr>
                <w:rFonts w:asciiTheme="minorHAnsi" w:hAnsiTheme="minorHAnsi" w:cstheme="minorHAnsi"/>
                <w:b/>
                <w:sz w:val="22"/>
                <w:szCs w:val="22"/>
              </w:rPr>
              <w:t>Jeziki /Languages:</w:t>
            </w:r>
          </w:p>
        </w:tc>
        <w:tc>
          <w:tcPr>
            <w:tcW w:w="2476" w:type="dxa"/>
            <w:gridSpan w:val="8"/>
          </w:tcPr>
          <w:p w14:paraId="3CDE18D2" w14:textId="77777777" w:rsidR="006723C6" w:rsidRPr="00FC207C" w:rsidRDefault="006723C6"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60" w:type="dxa"/>
            <w:gridSpan w:val="10"/>
            <w:tcBorders>
              <w:top w:val="single" w:sz="4" w:space="0" w:color="auto"/>
              <w:left w:val="single" w:sz="4" w:space="0" w:color="auto"/>
              <w:bottom w:val="single" w:sz="4" w:space="0" w:color="auto"/>
              <w:right w:val="single" w:sz="4" w:space="0" w:color="auto"/>
            </w:tcBorders>
          </w:tcPr>
          <w:p w14:paraId="2F6B07E2" w14:textId="77777777" w:rsidR="006723C6" w:rsidRPr="00FC207C" w:rsidRDefault="006723C6" w:rsidP="00FC207C">
            <w:pPr>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6723C6" w:rsidRPr="00FC207C" w14:paraId="2656BA5D" w14:textId="77777777" w:rsidTr="00C40B31">
        <w:trPr>
          <w:trHeight w:val="215"/>
        </w:trPr>
        <w:tc>
          <w:tcPr>
            <w:tcW w:w="2254" w:type="dxa"/>
            <w:gridSpan w:val="3"/>
            <w:vMerge/>
            <w:vAlign w:val="center"/>
          </w:tcPr>
          <w:p w14:paraId="5EB87510" w14:textId="77777777" w:rsidR="006723C6" w:rsidRPr="00FC207C" w:rsidRDefault="006723C6" w:rsidP="00FC207C">
            <w:pPr>
              <w:rPr>
                <w:rFonts w:asciiTheme="minorHAnsi" w:hAnsiTheme="minorHAnsi" w:cstheme="minorHAnsi"/>
                <w:b/>
                <w:bCs/>
                <w:sz w:val="22"/>
                <w:szCs w:val="22"/>
              </w:rPr>
            </w:pPr>
          </w:p>
        </w:tc>
        <w:tc>
          <w:tcPr>
            <w:tcW w:w="2476" w:type="dxa"/>
            <w:gridSpan w:val="8"/>
          </w:tcPr>
          <w:p w14:paraId="656FD029" w14:textId="77777777" w:rsidR="006723C6" w:rsidRPr="00FC207C" w:rsidRDefault="006723C6"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60" w:type="dxa"/>
            <w:gridSpan w:val="10"/>
            <w:tcBorders>
              <w:top w:val="single" w:sz="4" w:space="0" w:color="auto"/>
              <w:left w:val="single" w:sz="4" w:space="0" w:color="auto"/>
              <w:bottom w:val="single" w:sz="4" w:space="0" w:color="auto"/>
              <w:right w:val="single" w:sz="4" w:space="0" w:color="auto"/>
            </w:tcBorders>
          </w:tcPr>
          <w:p w14:paraId="0D919D93" w14:textId="77777777" w:rsidR="006723C6" w:rsidRPr="00FC207C" w:rsidRDefault="006723C6" w:rsidP="00FC207C">
            <w:pPr>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6723C6" w:rsidRPr="00FC207C" w14:paraId="0239E4C8" w14:textId="77777777" w:rsidTr="00C40B31">
        <w:tc>
          <w:tcPr>
            <w:tcW w:w="4730" w:type="dxa"/>
            <w:gridSpan w:val="11"/>
            <w:tcBorders>
              <w:top w:val="nil"/>
              <w:left w:val="nil"/>
              <w:bottom w:val="single" w:sz="4" w:space="0" w:color="auto"/>
              <w:right w:val="nil"/>
            </w:tcBorders>
          </w:tcPr>
          <w:p w14:paraId="683850D5" w14:textId="77777777" w:rsidR="006723C6" w:rsidRPr="00FC207C" w:rsidRDefault="006723C6" w:rsidP="00FC207C">
            <w:pPr>
              <w:rPr>
                <w:rFonts w:asciiTheme="minorHAnsi" w:hAnsiTheme="minorHAnsi" w:cstheme="minorHAnsi"/>
                <w:b/>
                <w:bCs/>
                <w:sz w:val="22"/>
                <w:szCs w:val="22"/>
              </w:rPr>
            </w:pPr>
          </w:p>
          <w:p w14:paraId="5381ED6B"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tcPr>
          <w:p w14:paraId="3A7E0D3E" w14:textId="77777777" w:rsidR="006723C6" w:rsidRPr="00FC207C" w:rsidRDefault="006723C6" w:rsidP="00FC207C">
            <w:pPr>
              <w:rPr>
                <w:rFonts w:asciiTheme="minorHAnsi" w:hAnsiTheme="minorHAnsi" w:cstheme="minorHAnsi"/>
                <w:b/>
                <w:sz w:val="22"/>
                <w:szCs w:val="22"/>
              </w:rPr>
            </w:pPr>
          </w:p>
          <w:p w14:paraId="10CEE888" w14:textId="77777777" w:rsidR="006723C6" w:rsidRPr="00FC207C" w:rsidRDefault="006723C6" w:rsidP="00FC207C">
            <w:pPr>
              <w:rPr>
                <w:rFonts w:asciiTheme="minorHAnsi" w:hAnsiTheme="minorHAnsi" w:cstheme="minorHAnsi"/>
                <w:b/>
                <w:sz w:val="22"/>
                <w:szCs w:val="22"/>
              </w:rPr>
            </w:pPr>
          </w:p>
        </w:tc>
        <w:tc>
          <w:tcPr>
            <w:tcW w:w="4818" w:type="dxa"/>
            <w:gridSpan w:val="9"/>
            <w:tcBorders>
              <w:top w:val="nil"/>
              <w:left w:val="nil"/>
              <w:bottom w:val="single" w:sz="4" w:space="0" w:color="auto"/>
              <w:right w:val="nil"/>
            </w:tcBorders>
          </w:tcPr>
          <w:p w14:paraId="6CBB572F" w14:textId="77777777" w:rsidR="006723C6" w:rsidRPr="00FC207C" w:rsidRDefault="006723C6" w:rsidP="00FC207C">
            <w:pPr>
              <w:rPr>
                <w:rFonts w:asciiTheme="minorHAnsi" w:hAnsiTheme="minorHAnsi" w:cstheme="minorHAnsi"/>
                <w:b/>
                <w:sz w:val="22"/>
                <w:szCs w:val="22"/>
              </w:rPr>
            </w:pPr>
          </w:p>
          <w:p w14:paraId="6A0CA59A"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6723C6" w:rsidRPr="00FC207C" w14:paraId="658BA79B" w14:textId="77777777" w:rsidTr="00C40B31">
        <w:trPr>
          <w:trHeight w:val="275"/>
        </w:trPr>
        <w:tc>
          <w:tcPr>
            <w:tcW w:w="4730" w:type="dxa"/>
            <w:gridSpan w:val="11"/>
            <w:tcBorders>
              <w:top w:val="single" w:sz="4" w:space="0" w:color="auto"/>
              <w:left w:val="single" w:sz="4" w:space="0" w:color="auto"/>
              <w:bottom w:val="single" w:sz="4" w:space="0" w:color="auto"/>
              <w:right w:val="single" w:sz="4" w:space="0" w:color="auto"/>
            </w:tcBorders>
          </w:tcPr>
          <w:p w14:paraId="020A8C59" w14:textId="77777777" w:rsidR="006723C6" w:rsidRPr="00FC207C" w:rsidRDefault="006723C6"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tcBorders>
              <w:top w:val="nil"/>
              <w:left w:val="single" w:sz="4" w:space="0" w:color="auto"/>
              <w:bottom w:val="nil"/>
              <w:right w:val="single" w:sz="4" w:space="0" w:color="auto"/>
            </w:tcBorders>
          </w:tcPr>
          <w:p w14:paraId="69B6F4F2" w14:textId="77777777" w:rsidR="006723C6" w:rsidRPr="00FC207C" w:rsidRDefault="006723C6" w:rsidP="00FC207C">
            <w:pPr>
              <w:rPr>
                <w:rFonts w:asciiTheme="minorHAnsi" w:hAnsiTheme="minorHAnsi" w:cstheme="minorHAnsi"/>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2ADFC4BF" w14:textId="77777777" w:rsidR="006723C6" w:rsidRPr="00FC207C" w:rsidRDefault="006723C6"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6723C6" w:rsidRPr="00FC207C" w14:paraId="3B43C767" w14:textId="77777777" w:rsidTr="00C40B31">
        <w:trPr>
          <w:trHeight w:val="137"/>
        </w:trPr>
        <w:tc>
          <w:tcPr>
            <w:tcW w:w="4715" w:type="dxa"/>
            <w:gridSpan w:val="10"/>
            <w:tcBorders>
              <w:top w:val="nil"/>
              <w:left w:val="nil"/>
              <w:bottom w:val="single" w:sz="4" w:space="0" w:color="auto"/>
              <w:right w:val="nil"/>
            </w:tcBorders>
          </w:tcPr>
          <w:p w14:paraId="39A9C571" w14:textId="77777777" w:rsidR="006723C6" w:rsidRPr="00FC207C" w:rsidRDefault="006723C6" w:rsidP="00FC207C">
            <w:pPr>
              <w:rPr>
                <w:rFonts w:asciiTheme="minorHAnsi" w:hAnsiTheme="minorHAnsi" w:cstheme="minorHAnsi"/>
                <w:b/>
                <w:sz w:val="22"/>
                <w:szCs w:val="22"/>
              </w:rPr>
            </w:pPr>
          </w:p>
          <w:p w14:paraId="41085B9D"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7" w:type="dxa"/>
            <w:gridSpan w:val="2"/>
          </w:tcPr>
          <w:p w14:paraId="78AF6E86" w14:textId="77777777" w:rsidR="006723C6" w:rsidRPr="00FC207C" w:rsidRDefault="006723C6" w:rsidP="00FC207C">
            <w:pPr>
              <w:rPr>
                <w:rFonts w:asciiTheme="minorHAnsi" w:hAnsiTheme="minorHAnsi" w:cstheme="minorHAnsi"/>
                <w:b/>
                <w:sz w:val="22"/>
                <w:szCs w:val="22"/>
              </w:rPr>
            </w:pPr>
          </w:p>
        </w:tc>
        <w:tc>
          <w:tcPr>
            <w:tcW w:w="4818" w:type="dxa"/>
            <w:gridSpan w:val="9"/>
            <w:tcBorders>
              <w:top w:val="nil"/>
              <w:left w:val="nil"/>
              <w:bottom w:val="single" w:sz="4" w:space="0" w:color="auto"/>
              <w:right w:val="nil"/>
            </w:tcBorders>
          </w:tcPr>
          <w:p w14:paraId="7D2FF85F" w14:textId="77777777" w:rsidR="006723C6" w:rsidRPr="00FC207C" w:rsidRDefault="006723C6" w:rsidP="00FC207C">
            <w:pPr>
              <w:rPr>
                <w:rFonts w:asciiTheme="minorHAnsi" w:hAnsiTheme="minorHAnsi" w:cstheme="minorHAnsi"/>
                <w:b/>
                <w:sz w:val="22"/>
                <w:szCs w:val="22"/>
              </w:rPr>
            </w:pPr>
          </w:p>
          <w:p w14:paraId="345851B8" w14:textId="77777777" w:rsidR="006723C6" w:rsidRPr="00FC207C" w:rsidRDefault="006723C6"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6723C6" w:rsidRPr="00FC207C" w14:paraId="4CDE17D8" w14:textId="77777777" w:rsidTr="00B03CD1">
        <w:trPr>
          <w:trHeight w:val="616"/>
        </w:trPr>
        <w:tc>
          <w:tcPr>
            <w:tcW w:w="4715" w:type="dxa"/>
            <w:gridSpan w:val="10"/>
            <w:tcBorders>
              <w:top w:val="single" w:sz="4" w:space="0" w:color="auto"/>
              <w:left w:val="single" w:sz="4" w:space="0" w:color="auto"/>
              <w:bottom w:val="single" w:sz="4" w:space="0" w:color="auto"/>
              <w:right w:val="single" w:sz="4" w:space="0" w:color="auto"/>
            </w:tcBorders>
          </w:tcPr>
          <w:p w14:paraId="32457FCD"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osnovni pojmi. Pomen varnosti splošno in posebej v energetskih sistemih</w:t>
            </w:r>
          </w:p>
          <w:p w14:paraId="2F44BCF5"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bistvo in pomen varnosti</w:t>
            </w:r>
          </w:p>
          <w:p w14:paraId="7B11C28A"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ocena ranljivosti in ogroženosti</w:t>
            </w:r>
          </w:p>
          <w:p w14:paraId="73612988"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zakonska ureditev varnosti</w:t>
            </w:r>
          </w:p>
          <w:p w14:paraId="71833AEB"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požarna varnost</w:t>
            </w:r>
          </w:p>
          <w:p w14:paraId="52783498"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varnost in zdravje pri delu</w:t>
            </w:r>
          </w:p>
          <w:p w14:paraId="6886825C"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varstvo okolja</w:t>
            </w:r>
          </w:p>
          <w:p w14:paraId="0B43E6C8"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varnost v notranjem transportu</w:t>
            </w:r>
          </w:p>
          <w:p w14:paraId="46F93496"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Procesna, požarna in eksplozijska varnost kot sestavni del varnostnega sistema.</w:t>
            </w:r>
          </w:p>
          <w:p w14:paraId="61634598"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Varnost jedrske elektrarne</w:t>
            </w:r>
          </w:p>
          <w:p w14:paraId="3871AFA9"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Varnost termoelektrarne</w:t>
            </w:r>
          </w:p>
          <w:p w14:paraId="7C6CBF42"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Varnost hidroelekrarne</w:t>
            </w:r>
          </w:p>
          <w:p w14:paraId="72F23126"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Varnost fotovoltaičnih elektrarn</w:t>
            </w:r>
          </w:p>
          <w:p w14:paraId="5054677B"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načini nadziranja varnostnih mehanizmov.</w:t>
            </w:r>
          </w:p>
          <w:p w14:paraId="5112AA15" w14:textId="77777777" w:rsidR="006723C6" w:rsidRPr="00FC207C" w:rsidRDefault="006723C6" w:rsidP="00FC207C">
            <w:pPr>
              <w:numPr>
                <w:ilvl w:val="0"/>
                <w:numId w:val="19"/>
              </w:numPr>
              <w:autoSpaceDE w:val="0"/>
              <w:autoSpaceDN w:val="0"/>
              <w:adjustRightIn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konkretni primeri in uporaba</w:t>
            </w:r>
          </w:p>
        </w:tc>
        <w:tc>
          <w:tcPr>
            <w:tcW w:w="157" w:type="dxa"/>
            <w:gridSpan w:val="2"/>
            <w:tcBorders>
              <w:top w:val="nil"/>
              <w:left w:val="single" w:sz="4" w:space="0" w:color="auto"/>
              <w:bottom w:val="nil"/>
              <w:right w:val="single" w:sz="4" w:space="0" w:color="auto"/>
            </w:tcBorders>
          </w:tcPr>
          <w:p w14:paraId="5413BDA5" w14:textId="77777777" w:rsidR="006723C6" w:rsidRPr="00FC207C" w:rsidRDefault="006723C6" w:rsidP="00FC207C">
            <w:pPr>
              <w:rPr>
                <w:rFonts w:asciiTheme="minorHAnsi" w:hAnsiTheme="minorHAnsi" w:cstheme="minorHAnsi"/>
                <w:color w:val="000000" w:themeColor="text1"/>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145F50DD" w14:textId="77777777" w:rsidR="006723C6" w:rsidRPr="00FC207C" w:rsidRDefault="006723C6" w:rsidP="00FC207C">
            <w:pPr>
              <w:numPr>
                <w:ilvl w:val="0"/>
                <w:numId w:val="19"/>
              </w:numPr>
              <w:snapToGri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Basic concept. Meaning of safety in general and especially in systems in energetics.</w:t>
            </w:r>
          </w:p>
          <w:p w14:paraId="27ADF3AC" w14:textId="77777777" w:rsidR="006723C6" w:rsidRPr="00FC207C" w:rsidRDefault="006723C6" w:rsidP="00FC207C">
            <w:pPr>
              <w:numPr>
                <w:ilvl w:val="0"/>
                <w:numId w:val="19"/>
              </w:numPr>
              <w:snapToGri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Essence and meaning of safety. </w:t>
            </w:r>
          </w:p>
          <w:p w14:paraId="5769C89A" w14:textId="77777777" w:rsidR="006723C6" w:rsidRPr="00FC207C" w:rsidRDefault="006723C6" w:rsidP="00FC207C">
            <w:pPr>
              <w:numPr>
                <w:ilvl w:val="0"/>
                <w:numId w:val="19"/>
              </w:numPr>
              <w:snapToGri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Assessment of vulnerability and threatening.</w:t>
            </w:r>
          </w:p>
          <w:p w14:paraId="1041A1DA" w14:textId="77777777" w:rsidR="006723C6" w:rsidRPr="00FC207C" w:rsidRDefault="006723C6" w:rsidP="00FC207C">
            <w:pPr>
              <w:numPr>
                <w:ilvl w:val="0"/>
                <w:numId w:val="19"/>
              </w:numPr>
              <w:snapToGri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Legal regulation of safety. </w:t>
            </w:r>
          </w:p>
          <w:p w14:paraId="40EADCDF" w14:textId="77777777" w:rsidR="006723C6" w:rsidRPr="00FC207C" w:rsidRDefault="006723C6" w:rsidP="00FC207C">
            <w:pPr>
              <w:numPr>
                <w:ilvl w:val="0"/>
                <w:numId w:val="19"/>
              </w:numPr>
              <w:snapToGri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Fire safety. </w:t>
            </w:r>
          </w:p>
          <w:p w14:paraId="0D282517" w14:textId="77777777" w:rsidR="006723C6" w:rsidRPr="00FC207C" w:rsidRDefault="006723C6" w:rsidP="00FC207C">
            <w:pPr>
              <w:numPr>
                <w:ilvl w:val="0"/>
                <w:numId w:val="19"/>
              </w:numPr>
              <w:snapToGri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Safety and health at work. </w:t>
            </w:r>
          </w:p>
          <w:p w14:paraId="5823A12C" w14:textId="77777777" w:rsidR="006723C6" w:rsidRPr="00FC207C" w:rsidRDefault="006723C6" w:rsidP="00FC207C">
            <w:pPr>
              <w:numPr>
                <w:ilvl w:val="0"/>
                <w:numId w:val="19"/>
              </w:numPr>
              <w:snapToGri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Environment protection.</w:t>
            </w:r>
          </w:p>
          <w:p w14:paraId="69EAE934" w14:textId="77777777" w:rsidR="006723C6" w:rsidRPr="00FC207C" w:rsidRDefault="006723C6" w:rsidP="00FC207C">
            <w:pPr>
              <w:numPr>
                <w:ilvl w:val="0"/>
                <w:numId w:val="19"/>
              </w:numPr>
              <w:snapToGri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Safety  in inner transport. </w:t>
            </w:r>
          </w:p>
          <w:p w14:paraId="74015005"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Procedural, fire and explosive safety as composed part of safety system. </w:t>
            </w:r>
          </w:p>
          <w:p w14:paraId="7167D1BD"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Safety of nuclear power station</w:t>
            </w:r>
          </w:p>
          <w:p w14:paraId="36E63EAA"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Safety of steam power station</w:t>
            </w:r>
          </w:p>
          <w:p w14:paraId="39FED51A" w14:textId="77777777" w:rsidR="006723C6" w:rsidRPr="00FC207C" w:rsidRDefault="006723C6" w:rsidP="00FC207C">
            <w:pPr>
              <w:numPr>
                <w:ilvl w:val="0"/>
                <w:numId w:val="19"/>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Safety of hydroelectric power station</w:t>
            </w:r>
          </w:p>
          <w:p w14:paraId="00421C05" w14:textId="77777777" w:rsidR="006723C6" w:rsidRPr="00FC207C" w:rsidRDefault="006723C6" w:rsidP="00FC207C">
            <w:pPr>
              <w:numPr>
                <w:ilvl w:val="0"/>
                <w:numId w:val="19"/>
              </w:numPr>
              <w:snapToGri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Safety of photovoltaic power plant</w:t>
            </w:r>
          </w:p>
          <w:p w14:paraId="03398991" w14:textId="77777777" w:rsidR="006723C6" w:rsidRPr="00FC207C" w:rsidRDefault="006723C6" w:rsidP="00FC207C">
            <w:pPr>
              <w:numPr>
                <w:ilvl w:val="0"/>
                <w:numId w:val="19"/>
              </w:numPr>
              <w:snapToGri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Ways of controling safety mechanisms. </w:t>
            </w:r>
          </w:p>
          <w:p w14:paraId="515F376C" w14:textId="77777777" w:rsidR="006723C6" w:rsidRPr="00FC207C" w:rsidRDefault="006723C6" w:rsidP="00FC207C">
            <w:pPr>
              <w:numPr>
                <w:ilvl w:val="0"/>
                <w:numId w:val="19"/>
              </w:numPr>
              <w:autoSpaceDE w:val="0"/>
              <w:autoSpaceDN w:val="0"/>
              <w:adjustRightIn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Examples</w:t>
            </w:r>
          </w:p>
        </w:tc>
      </w:tr>
      <w:tr w:rsidR="006723C6" w:rsidRPr="00FC207C" w14:paraId="37D8EF7C" w14:textId="77777777" w:rsidTr="00C40B31">
        <w:tc>
          <w:tcPr>
            <w:tcW w:w="9690" w:type="dxa"/>
            <w:gridSpan w:val="21"/>
          </w:tcPr>
          <w:p w14:paraId="29B5A072" w14:textId="77777777" w:rsidR="006723C6" w:rsidRPr="00FC207C" w:rsidRDefault="006723C6" w:rsidP="00FC207C">
            <w:pPr>
              <w:jc w:val="both"/>
              <w:rPr>
                <w:rFonts w:asciiTheme="minorHAnsi" w:hAnsiTheme="minorHAnsi" w:cstheme="minorHAnsi"/>
                <w:b/>
                <w:color w:val="000000" w:themeColor="text1"/>
                <w:sz w:val="22"/>
                <w:szCs w:val="22"/>
              </w:rPr>
            </w:pPr>
            <w:r w:rsidRPr="00FC207C">
              <w:rPr>
                <w:rFonts w:asciiTheme="minorHAnsi" w:hAnsiTheme="minorHAnsi" w:cstheme="minorHAnsi"/>
                <w:color w:val="000000" w:themeColor="text1"/>
                <w:sz w:val="22"/>
                <w:szCs w:val="22"/>
              </w:rPr>
              <w:lastRenderedPageBreak/>
              <w:br w:type="page"/>
            </w:r>
            <w:r w:rsidRPr="00FC207C">
              <w:rPr>
                <w:rFonts w:asciiTheme="minorHAnsi" w:hAnsiTheme="minorHAnsi" w:cstheme="minorHAnsi"/>
                <w:b/>
                <w:color w:val="000000" w:themeColor="text1"/>
                <w:sz w:val="22"/>
                <w:szCs w:val="22"/>
              </w:rPr>
              <w:t>Temeljni literatura in viri / Readings:</w:t>
            </w:r>
          </w:p>
        </w:tc>
      </w:tr>
      <w:tr w:rsidR="006723C6" w:rsidRPr="00FC207C" w14:paraId="69FE2518" w14:textId="77777777" w:rsidTr="00C40B31">
        <w:trPr>
          <w:trHeight w:val="1781"/>
        </w:trPr>
        <w:tc>
          <w:tcPr>
            <w:tcW w:w="9690" w:type="dxa"/>
            <w:gridSpan w:val="21"/>
            <w:tcBorders>
              <w:top w:val="single" w:sz="4" w:space="0" w:color="auto"/>
              <w:left w:val="single" w:sz="4" w:space="0" w:color="auto"/>
              <w:bottom w:val="single" w:sz="4" w:space="0" w:color="auto"/>
              <w:right w:val="single" w:sz="4" w:space="0" w:color="auto"/>
            </w:tcBorders>
          </w:tcPr>
          <w:p w14:paraId="6A40F555" w14:textId="77777777" w:rsidR="00566DBF" w:rsidRPr="00FC207C" w:rsidRDefault="00566DBF"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Praunseis, Z.: Osnove procesne, požarne in eksplozijske varnosti, Univerzitetni učbenik, Univerza v Mariboru, 2011</w:t>
            </w:r>
          </w:p>
          <w:p w14:paraId="1868391F"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Golob, R.: Sistemi zaščite in varovanja oseb in premoženja, Tiskarna Povše, Ljubljana, 1997, COBISS.SI-ID: 65679104.</w:t>
            </w:r>
          </w:p>
          <w:p w14:paraId="33E83550" w14:textId="61BCB11C"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Zakon o varstvu pred požarom, </w:t>
            </w:r>
            <w:r w:rsidR="00566DBF" w:rsidRPr="00FC207C">
              <w:rPr>
                <w:rFonts w:asciiTheme="minorHAnsi" w:hAnsiTheme="minorHAnsi" w:cstheme="minorHAnsi"/>
                <w:color w:val="000000" w:themeColor="text1"/>
                <w:sz w:val="22"/>
                <w:szCs w:val="22"/>
              </w:rPr>
              <w:t>Ur. l. RS, št. 71/2011.</w:t>
            </w:r>
            <w:r w:rsidRPr="00FC207C">
              <w:rPr>
                <w:rFonts w:asciiTheme="minorHAnsi" w:hAnsiTheme="minorHAnsi" w:cstheme="minorHAnsi"/>
                <w:color w:val="000000" w:themeColor="text1"/>
                <w:sz w:val="22"/>
                <w:szCs w:val="22"/>
              </w:rPr>
              <w:t>Zakon o varnosti in zdravju pri delu, Ur. l. RS, št. 56/1999.</w:t>
            </w:r>
          </w:p>
          <w:p w14:paraId="6E51FFD9"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Zakon o varstvu pred naravnimi in drugimi nesrečami, Ur. l. RS, št. 64/1994.</w:t>
            </w:r>
          </w:p>
          <w:p w14:paraId="5AD1141A"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Zakon o varnosti in zdravju pri delu, Ur. l. RS, št. 56/1999.</w:t>
            </w:r>
          </w:p>
          <w:p w14:paraId="21FD156B"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Zakon o tajnih podatkih, Ur. l. RS, št. 87/2001.</w:t>
            </w:r>
          </w:p>
          <w:p w14:paraId="052B79E6" w14:textId="77777777" w:rsidR="00873814" w:rsidRPr="00FC207C" w:rsidRDefault="00873814" w:rsidP="00FC207C">
            <w:pPr>
              <w:rPr>
                <w:rFonts w:asciiTheme="minorHAnsi" w:hAnsiTheme="minorHAnsi" w:cstheme="minorHAnsi"/>
                <w:color w:val="000000" w:themeColor="text1"/>
                <w:sz w:val="22"/>
                <w:szCs w:val="22"/>
              </w:rPr>
            </w:pPr>
          </w:p>
          <w:p w14:paraId="6FF01FBA" w14:textId="77777777" w:rsidR="00873814" w:rsidRPr="00FC207C" w:rsidRDefault="00873814" w:rsidP="00FC207C">
            <w:pPr>
              <w:rPr>
                <w:rFonts w:asciiTheme="minorHAnsi" w:hAnsiTheme="minorHAnsi" w:cstheme="minorHAnsi"/>
                <w:color w:val="000000" w:themeColor="text1"/>
                <w:sz w:val="22"/>
                <w:szCs w:val="22"/>
              </w:rPr>
            </w:pPr>
          </w:p>
        </w:tc>
      </w:tr>
      <w:tr w:rsidR="006723C6" w:rsidRPr="00FC207C" w14:paraId="5313182F" w14:textId="77777777" w:rsidTr="00C40B31">
        <w:trPr>
          <w:trHeight w:val="73"/>
        </w:trPr>
        <w:tc>
          <w:tcPr>
            <w:tcW w:w="4715" w:type="dxa"/>
            <w:gridSpan w:val="10"/>
            <w:tcBorders>
              <w:top w:val="nil"/>
              <w:left w:val="nil"/>
              <w:bottom w:val="single" w:sz="4" w:space="0" w:color="auto"/>
              <w:right w:val="nil"/>
            </w:tcBorders>
          </w:tcPr>
          <w:p w14:paraId="55E1F3BE" w14:textId="77777777" w:rsidR="006723C6" w:rsidRPr="00FC207C" w:rsidRDefault="006723C6" w:rsidP="00FC207C">
            <w:pPr>
              <w:rPr>
                <w:rFonts w:asciiTheme="minorHAnsi" w:hAnsiTheme="minorHAnsi" w:cstheme="minorHAnsi"/>
                <w:b/>
                <w:bCs/>
                <w:color w:val="000000" w:themeColor="text1"/>
                <w:sz w:val="22"/>
                <w:szCs w:val="22"/>
              </w:rPr>
            </w:pPr>
          </w:p>
          <w:p w14:paraId="58509AAF"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Cilji in kompetence:</w:t>
            </w:r>
          </w:p>
        </w:tc>
        <w:tc>
          <w:tcPr>
            <w:tcW w:w="157" w:type="dxa"/>
            <w:gridSpan w:val="2"/>
          </w:tcPr>
          <w:p w14:paraId="274B2389" w14:textId="77777777" w:rsidR="006723C6" w:rsidRPr="00FC207C" w:rsidRDefault="006723C6" w:rsidP="00FC207C">
            <w:pPr>
              <w:rPr>
                <w:rFonts w:asciiTheme="minorHAnsi" w:hAnsiTheme="minorHAnsi" w:cstheme="minorHAnsi"/>
                <w:b/>
                <w:color w:val="000000" w:themeColor="text1"/>
                <w:sz w:val="22"/>
                <w:szCs w:val="22"/>
              </w:rPr>
            </w:pPr>
          </w:p>
        </w:tc>
        <w:tc>
          <w:tcPr>
            <w:tcW w:w="4818" w:type="dxa"/>
            <w:gridSpan w:val="9"/>
            <w:tcBorders>
              <w:top w:val="nil"/>
              <w:left w:val="nil"/>
              <w:bottom w:val="single" w:sz="4" w:space="0" w:color="auto"/>
              <w:right w:val="nil"/>
            </w:tcBorders>
          </w:tcPr>
          <w:p w14:paraId="089F1132" w14:textId="77777777" w:rsidR="006723C6" w:rsidRPr="00FC207C" w:rsidRDefault="006723C6" w:rsidP="00FC207C">
            <w:pPr>
              <w:rPr>
                <w:rFonts w:asciiTheme="minorHAnsi" w:hAnsiTheme="minorHAnsi" w:cstheme="minorHAnsi"/>
                <w:b/>
                <w:color w:val="000000" w:themeColor="text1"/>
                <w:sz w:val="22"/>
                <w:szCs w:val="22"/>
              </w:rPr>
            </w:pPr>
          </w:p>
          <w:p w14:paraId="59635725"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lang w:val="en-GB"/>
              </w:rPr>
              <w:t>Objectives and competences</w:t>
            </w:r>
            <w:r w:rsidRPr="00FC207C">
              <w:rPr>
                <w:rFonts w:asciiTheme="minorHAnsi" w:hAnsiTheme="minorHAnsi" w:cstheme="minorHAnsi"/>
                <w:b/>
                <w:color w:val="000000" w:themeColor="text1"/>
                <w:sz w:val="22"/>
                <w:szCs w:val="22"/>
              </w:rPr>
              <w:t>:</w:t>
            </w:r>
          </w:p>
        </w:tc>
      </w:tr>
      <w:tr w:rsidR="006723C6" w:rsidRPr="00FC207C" w14:paraId="6CEAE976" w14:textId="77777777" w:rsidTr="00C40B31">
        <w:trPr>
          <w:trHeight w:val="1514"/>
        </w:trPr>
        <w:tc>
          <w:tcPr>
            <w:tcW w:w="4715" w:type="dxa"/>
            <w:gridSpan w:val="10"/>
            <w:tcBorders>
              <w:top w:val="single" w:sz="4" w:space="0" w:color="auto"/>
              <w:left w:val="single" w:sz="4" w:space="0" w:color="auto"/>
              <w:bottom w:val="single" w:sz="4" w:space="0" w:color="auto"/>
              <w:right w:val="single" w:sz="4" w:space="0" w:color="auto"/>
            </w:tcBorders>
          </w:tcPr>
          <w:p w14:paraId="1E939293"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Študenti:</w:t>
            </w:r>
          </w:p>
          <w:p w14:paraId="1E6AE087"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spoznajo pojme varnosti, njen pomen in obvezne varnostne mehanizme</w:t>
            </w:r>
          </w:p>
          <w:p w14:paraId="05346DB1"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spoznajo in usvojijo varnostne standarde v organizacijah</w:t>
            </w:r>
          </w:p>
          <w:p w14:paraId="4760E030"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se usposobijo za realno ocenjevanje ogroženosti in tveganj</w:t>
            </w:r>
          </w:p>
          <w:p w14:paraId="6A8576D0"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se usposobijo za načrtovanje varnostnih ukrepov v energetskih procesih</w:t>
            </w:r>
          </w:p>
        </w:tc>
        <w:tc>
          <w:tcPr>
            <w:tcW w:w="157" w:type="dxa"/>
            <w:gridSpan w:val="2"/>
            <w:tcBorders>
              <w:top w:val="nil"/>
              <w:left w:val="single" w:sz="4" w:space="0" w:color="auto"/>
              <w:bottom w:val="nil"/>
              <w:right w:val="single" w:sz="4" w:space="0" w:color="auto"/>
            </w:tcBorders>
          </w:tcPr>
          <w:p w14:paraId="1D2C008D" w14:textId="77777777" w:rsidR="006723C6" w:rsidRPr="00FC207C" w:rsidRDefault="006723C6" w:rsidP="00FC207C">
            <w:pPr>
              <w:rPr>
                <w:rFonts w:asciiTheme="minorHAnsi" w:hAnsiTheme="minorHAnsi" w:cstheme="minorHAnsi"/>
                <w:color w:val="000000" w:themeColor="text1"/>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3C1DE5C8"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Students:</w:t>
            </w:r>
          </w:p>
          <w:p w14:paraId="62050B36"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learn the concept of safety, its meaning in organization and all manditory safety mechanisms</w:t>
            </w:r>
          </w:p>
          <w:p w14:paraId="768C037C"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know how to use safety standards in organizations</w:t>
            </w:r>
          </w:p>
          <w:p w14:paraId="746EA953"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have ability to evaluate threat and risk and know how to act in exceptional cases</w:t>
            </w:r>
          </w:p>
          <w:p w14:paraId="605F52CA" w14:textId="77777777" w:rsidR="006723C6"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know how to plan safety measures in systems in energetics</w:t>
            </w:r>
          </w:p>
          <w:p w14:paraId="5462C9F7" w14:textId="725C7772" w:rsidR="00E81AC3" w:rsidRPr="00FC207C" w:rsidRDefault="00E81AC3" w:rsidP="00E81AC3">
            <w:pPr>
              <w:tabs>
                <w:tab w:val="left" w:pos="227"/>
              </w:tabs>
              <w:rPr>
                <w:rFonts w:asciiTheme="minorHAnsi" w:hAnsiTheme="minorHAnsi" w:cstheme="minorHAnsi"/>
                <w:color w:val="000000" w:themeColor="text1"/>
                <w:sz w:val="22"/>
                <w:szCs w:val="22"/>
              </w:rPr>
            </w:pPr>
          </w:p>
        </w:tc>
      </w:tr>
      <w:tr w:rsidR="006723C6" w:rsidRPr="00FC207C" w14:paraId="7A8E7C1E" w14:textId="77777777" w:rsidTr="00C40B31">
        <w:trPr>
          <w:trHeight w:val="117"/>
        </w:trPr>
        <w:tc>
          <w:tcPr>
            <w:tcW w:w="4730" w:type="dxa"/>
            <w:gridSpan w:val="11"/>
            <w:tcBorders>
              <w:top w:val="nil"/>
              <w:left w:val="nil"/>
              <w:bottom w:val="single" w:sz="4" w:space="0" w:color="auto"/>
              <w:right w:val="nil"/>
            </w:tcBorders>
          </w:tcPr>
          <w:p w14:paraId="0B0B40D1" w14:textId="77777777" w:rsidR="006723C6" w:rsidRPr="00FC207C" w:rsidRDefault="006723C6" w:rsidP="00FC207C">
            <w:pPr>
              <w:rPr>
                <w:rFonts w:asciiTheme="minorHAnsi" w:hAnsiTheme="minorHAnsi" w:cstheme="minorHAnsi"/>
                <w:b/>
                <w:color w:val="000000" w:themeColor="text1"/>
                <w:sz w:val="22"/>
                <w:szCs w:val="22"/>
              </w:rPr>
            </w:pPr>
          </w:p>
          <w:p w14:paraId="49C24999"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Predvideni študijski rezultati:</w:t>
            </w:r>
          </w:p>
        </w:tc>
        <w:tc>
          <w:tcPr>
            <w:tcW w:w="142" w:type="dxa"/>
          </w:tcPr>
          <w:p w14:paraId="3D8E4AD9" w14:textId="77777777" w:rsidR="006723C6" w:rsidRPr="00FC207C" w:rsidRDefault="006723C6" w:rsidP="00FC207C">
            <w:pPr>
              <w:rPr>
                <w:rFonts w:asciiTheme="minorHAnsi" w:hAnsiTheme="minorHAnsi" w:cstheme="minorHAnsi"/>
                <w:b/>
                <w:color w:val="000000" w:themeColor="text1"/>
                <w:sz w:val="22"/>
                <w:szCs w:val="22"/>
              </w:rPr>
            </w:pPr>
          </w:p>
          <w:p w14:paraId="16DA3FA0" w14:textId="77777777" w:rsidR="006723C6" w:rsidRPr="00FC207C" w:rsidRDefault="006723C6" w:rsidP="00FC207C">
            <w:pPr>
              <w:rPr>
                <w:rFonts w:asciiTheme="minorHAnsi" w:hAnsiTheme="minorHAnsi" w:cstheme="minorHAnsi"/>
                <w:b/>
                <w:color w:val="000000" w:themeColor="text1"/>
                <w:sz w:val="22"/>
                <w:szCs w:val="22"/>
              </w:rPr>
            </w:pPr>
          </w:p>
        </w:tc>
        <w:tc>
          <w:tcPr>
            <w:tcW w:w="4818" w:type="dxa"/>
            <w:gridSpan w:val="9"/>
            <w:tcBorders>
              <w:top w:val="nil"/>
              <w:left w:val="nil"/>
              <w:bottom w:val="single" w:sz="4" w:space="0" w:color="auto"/>
              <w:right w:val="nil"/>
            </w:tcBorders>
          </w:tcPr>
          <w:p w14:paraId="4DC799F7" w14:textId="77777777" w:rsidR="006723C6" w:rsidRPr="00FC207C" w:rsidRDefault="006723C6" w:rsidP="00FC207C">
            <w:pPr>
              <w:rPr>
                <w:rFonts w:asciiTheme="minorHAnsi" w:hAnsiTheme="minorHAnsi" w:cstheme="minorHAnsi"/>
                <w:b/>
                <w:color w:val="000000" w:themeColor="text1"/>
                <w:sz w:val="22"/>
                <w:szCs w:val="22"/>
              </w:rPr>
            </w:pPr>
          </w:p>
          <w:p w14:paraId="7D6A8573"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Intended learning outcomes:</w:t>
            </w:r>
          </w:p>
        </w:tc>
      </w:tr>
      <w:tr w:rsidR="006723C6" w:rsidRPr="00FC207C" w14:paraId="031D1495" w14:textId="77777777" w:rsidTr="00C40B31">
        <w:trPr>
          <w:trHeight w:val="1387"/>
        </w:trPr>
        <w:tc>
          <w:tcPr>
            <w:tcW w:w="4730" w:type="dxa"/>
            <w:gridSpan w:val="11"/>
            <w:tcBorders>
              <w:top w:val="single" w:sz="4" w:space="0" w:color="auto"/>
              <w:left w:val="single" w:sz="4" w:space="0" w:color="auto"/>
              <w:bottom w:val="nil"/>
              <w:right w:val="single" w:sz="4" w:space="0" w:color="auto"/>
            </w:tcBorders>
          </w:tcPr>
          <w:p w14:paraId="473C881A"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Znanje in razumevanje:</w:t>
            </w:r>
          </w:p>
          <w:p w14:paraId="783E3B5D"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Študenti:</w:t>
            </w:r>
          </w:p>
          <w:p w14:paraId="06784A89"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usvojijo pojme varnosti, njen pomen v organizaciji in vse obvezne varnostne mehanizme</w:t>
            </w:r>
          </w:p>
          <w:p w14:paraId="4FD0250A"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znajo uporabiti varnostne standarde v logističnih organizacijah</w:t>
            </w:r>
          </w:p>
          <w:p w14:paraId="7F29BE1B"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so sposobni oceniti ogroženost in tveganje ter ukrepati v izjemnih primerih</w:t>
            </w:r>
          </w:p>
          <w:p w14:paraId="7F6F0AF7"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znajo načrtovati potrebne varnostne ukrepe v energetskih sistemih</w:t>
            </w:r>
          </w:p>
          <w:p w14:paraId="62049AFE" w14:textId="77777777" w:rsidR="006723C6" w:rsidRPr="00FC207C" w:rsidRDefault="006723C6" w:rsidP="00FC207C">
            <w:pPr>
              <w:tabs>
                <w:tab w:val="left" w:pos="227"/>
              </w:tabs>
              <w:rPr>
                <w:rFonts w:asciiTheme="minorHAnsi" w:hAnsiTheme="minorHAnsi" w:cstheme="minorHAnsi"/>
                <w:color w:val="000000" w:themeColor="text1"/>
                <w:sz w:val="22"/>
                <w:szCs w:val="22"/>
              </w:rPr>
            </w:pPr>
          </w:p>
          <w:p w14:paraId="65BAE673" w14:textId="77777777" w:rsidR="006723C6" w:rsidRPr="00FC207C" w:rsidRDefault="006723C6" w:rsidP="00FC207C">
            <w:pPr>
              <w:tabs>
                <w:tab w:val="left" w:pos="227"/>
              </w:tabs>
              <w:rPr>
                <w:rFonts w:asciiTheme="minorHAnsi" w:hAnsiTheme="minorHAnsi" w:cstheme="minorHAnsi"/>
                <w:color w:val="000000" w:themeColor="text1"/>
                <w:sz w:val="22"/>
                <w:szCs w:val="22"/>
              </w:rPr>
            </w:pPr>
          </w:p>
        </w:tc>
        <w:tc>
          <w:tcPr>
            <w:tcW w:w="142" w:type="dxa"/>
            <w:tcBorders>
              <w:top w:val="nil"/>
              <w:left w:val="single" w:sz="4" w:space="0" w:color="auto"/>
              <w:bottom w:val="nil"/>
              <w:right w:val="single" w:sz="4" w:space="0" w:color="auto"/>
            </w:tcBorders>
          </w:tcPr>
          <w:p w14:paraId="4E27C45C" w14:textId="77777777" w:rsidR="006723C6" w:rsidRPr="00FC207C" w:rsidRDefault="006723C6" w:rsidP="00FC207C">
            <w:pPr>
              <w:rPr>
                <w:rFonts w:asciiTheme="minorHAnsi" w:hAnsiTheme="minorHAnsi" w:cstheme="minorHAnsi"/>
                <w:color w:val="000000" w:themeColor="text1"/>
                <w:sz w:val="22"/>
                <w:szCs w:val="22"/>
              </w:rPr>
            </w:pPr>
          </w:p>
          <w:p w14:paraId="66A4DD8E" w14:textId="77777777" w:rsidR="006723C6" w:rsidRPr="00FC207C" w:rsidRDefault="006723C6" w:rsidP="00FC207C">
            <w:pPr>
              <w:rPr>
                <w:rFonts w:asciiTheme="minorHAnsi" w:hAnsiTheme="minorHAnsi" w:cstheme="minorHAnsi"/>
                <w:color w:val="000000" w:themeColor="text1"/>
                <w:sz w:val="22"/>
                <w:szCs w:val="22"/>
              </w:rPr>
            </w:pPr>
          </w:p>
          <w:p w14:paraId="5DD46C26" w14:textId="77777777" w:rsidR="006723C6" w:rsidRPr="00FC207C" w:rsidRDefault="006723C6" w:rsidP="00FC207C">
            <w:pPr>
              <w:rPr>
                <w:rFonts w:asciiTheme="minorHAnsi" w:hAnsiTheme="minorHAnsi" w:cstheme="minorHAnsi"/>
                <w:color w:val="000000" w:themeColor="text1"/>
                <w:sz w:val="22"/>
                <w:szCs w:val="22"/>
              </w:rPr>
            </w:pPr>
          </w:p>
        </w:tc>
        <w:tc>
          <w:tcPr>
            <w:tcW w:w="4818" w:type="dxa"/>
            <w:gridSpan w:val="9"/>
            <w:tcBorders>
              <w:top w:val="single" w:sz="4" w:space="0" w:color="auto"/>
              <w:left w:val="single" w:sz="4" w:space="0" w:color="auto"/>
              <w:bottom w:val="nil"/>
              <w:right w:val="single" w:sz="4" w:space="0" w:color="auto"/>
            </w:tcBorders>
          </w:tcPr>
          <w:p w14:paraId="3945C64C"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Knowledge and understanding:</w:t>
            </w:r>
          </w:p>
          <w:p w14:paraId="44D518F1"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Students:</w:t>
            </w:r>
          </w:p>
          <w:p w14:paraId="3E2AAC65"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learn the concept of safety, its meaning in organization and all manditory safety mechanisms</w:t>
            </w:r>
          </w:p>
          <w:p w14:paraId="0624662D"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know how to use safety standards in logistics organizations</w:t>
            </w:r>
          </w:p>
          <w:p w14:paraId="3D708AC3"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have ability to evaluate threat and risk and know how to act in exceptional cases</w:t>
            </w:r>
          </w:p>
          <w:p w14:paraId="21884072"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know how to plan safety measures in systems in energetics</w:t>
            </w:r>
          </w:p>
        </w:tc>
      </w:tr>
      <w:tr w:rsidR="006723C6" w:rsidRPr="00FC207C" w14:paraId="117D8F4F" w14:textId="77777777" w:rsidTr="00C40B31">
        <w:trPr>
          <w:trHeight w:val="558"/>
        </w:trPr>
        <w:tc>
          <w:tcPr>
            <w:tcW w:w="4730" w:type="dxa"/>
            <w:gridSpan w:val="11"/>
            <w:tcBorders>
              <w:top w:val="nil"/>
              <w:left w:val="single" w:sz="4" w:space="0" w:color="auto"/>
              <w:bottom w:val="single" w:sz="4" w:space="0" w:color="auto"/>
              <w:right w:val="single" w:sz="4" w:space="0" w:color="auto"/>
            </w:tcBorders>
          </w:tcPr>
          <w:p w14:paraId="0DAB5054"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Prenesljive/ključne spretnosti in drugi atributi:</w:t>
            </w:r>
          </w:p>
          <w:p w14:paraId="003562D7"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timsko delo</w:t>
            </w:r>
          </w:p>
          <w:p w14:paraId="1B1D7EB1"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pridobitev organizacijskih spretnosti</w:t>
            </w:r>
          </w:p>
          <w:p w14:paraId="559202B3"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razumevanje snovi bo podprto s praktičnimi primeri oblik in načinov projektnega vodenja v skupinah  </w:t>
            </w:r>
          </w:p>
          <w:p w14:paraId="5D7E704E" w14:textId="77777777" w:rsidR="006723C6" w:rsidRPr="00FC207C" w:rsidRDefault="006723C6" w:rsidP="00FC207C">
            <w:pPr>
              <w:tabs>
                <w:tab w:val="left" w:pos="227"/>
              </w:tabs>
              <w:rPr>
                <w:rFonts w:asciiTheme="minorHAnsi" w:hAnsiTheme="minorHAnsi" w:cstheme="minorHAnsi"/>
                <w:color w:val="000000" w:themeColor="text1"/>
                <w:sz w:val="22"/>
                <w:szCs w:val="22"/>
              </w:rPr>
            </w:pPr>
          </w:p>
        </w:tc>
        <w:tc>
          <w:tcPr>
            <w:tcW w:w="142" w:type="dxa"/>
            <w:tcBorders>
              <w:top w:val="nil"/>
              <w:left w:val="single" w:sz="4" w:space="0" w:color="auto"/>
              <w:bottom w:val="nil"/>
              <w:right w:val="single" w:sz="4" w:space="0" w:color="auto"/>
            </w:tcBorders>
          </w:tcPr>
          <w:p w14:paraId="56A75406" w14:textId="77777777" w:rsidR="006723C6" w:rsidRPr="00FC207C" w:rsidRDefault="006723C6" w:rsidP="00FC207C">
            <w:pPr>
              <w:rPr>
                <w:rFonts w:asciiTheme="minorHAnsi" w:hAnsiTheme="minorHAnsi" w:cstheme="minorHAnsi"/>
                <w:b/>
                <w:color w:val="000000" w:themeColor="text1"/>
                <w:sz w:val="22"/>
                <w:szCs w:val="22"/>
              </w:rPr>
            </w:pPr>
          </w:p>
        </w:tc>
        <w:tc>
          <w:tcPr>
            <w:tcW w:w="4818" w:type="dxa"/>
            <w:gridSpan w:val="9"/>
            <w:tcBorders>
              <w:top w:val="nil"/>
              <w:left w:val="single" w:sz="4" w:space="0" w:color="auto"/>
              <w:bottom w:val="single" w:sz="4" w:space="0" w:color="auto"/>
              <w:right w:val="single" w:sz="4" w:space="0" w:color="auto"/>
            </w:tcBorders>
          </w:tcPr>
          <w:p w14:paraId="6C4F5566" w14:textId="77777777" w:rsidR="006723C6" w:rsidRPr="00FC207C" w:rsidRDefault="006723C6" w:rsidP="00FC207C">
            <w:pPr>
              <w:tabs>
                <w:tab w:val="left" w:pos="227"/>
              </w:tabs>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Transferable/Key Skills and other attributes:</w:t>
            </w:r>
          </w:p>
          <w:p w14:paraId="3A8C277C"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team work</w:t>
            </w:r>
          </w:p>
          <w:p w14:paraId="2DD39C96"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to gain organization skills</w:t>
            </w:r>
          </w:p>
          <w:p w14:paraId="2A2AE67C" w14:textId="77777777" w:rsidR="006723C6" w:rsidRPr="00FC207C" w:rsidRDefault="006723C6" w:rsidP="00FC207C">
            <w:pPr>
              <w:numPr>
                <w:ilvl w:val="0"/>
                <w:numId w:val="9"/>
              </w:numPr>
              <w:tabs>
                <w:tab w:val="clear" w:pos="360"/>
                <w:tab w:val="left" w:pos="227"/>
              </w:tabs>
              <w:ind w:left="227" w:hanging="227"/>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understanding of the subject will be supported with practical examples project management in teams</w:t>
            </w:r>
          </w:p>
          <w:p w14:paraId="4AD8DB2B" w14:textId="77777777" w:rsidR="00873814" w:rsidRPr="00FC207C" w:rsidRDefault="00873814" w:rsidP="00FC207C">
            <w:pPr>
              <w:tabs>
                <w:tab w:val="left" w:pos="227"/>
              </w:tabs>
              <w:rPr>
                <w:rFonts w:asciiTheme="minorHAnsi" w:hAnsiTheme="minorHAnsi" w:cstheme="minorHAnsi"/>
                <w:color w:val="000000" w:themeColor="text1"/>
                <w:sz w:val="22"/>
                <w:szCs w:val="22"/>
              </w:rPr>
            </w:pPr>
          </w:p>
          <w:p w14:paraId="7C5CDC54" w14:textId="77777777" w:rsidR="00873814" w:rsidRPr="00FC207C" w:rsidRDefault="00873814" w:rsidP="00FC207C">
            <w:pPr>
              <w:tabs>
                <w:tab w:val="left" w:pos="227"/>
              </w:tabs>
              <w:rPr>
                <w:rFonts w:asciiTheme="minorHAnsi" w:hAnsiTheme="minorHAnsi" w:cstheme="minorHAnsi"/>
                <w:color w:val="000000" w:themeColor="text1"/>
                <w:sz w:val="22"/>
                <w:szCs w:val="22"/>
              </w:rPr>
            </w:pPr>
          </w:p>
        </w:tc>
      </w:tr>
      <w:tr w:rsidR="006723C6" w:rsidRPr="00FC207C" w14:paraId="15F0E9BD" w14:textId="77777777" w:rsidTr="00C40B31">
        <w:tc>
          <w:tcPr>
            <w:tcW w:w="4730" w:type="dxa"/>
            <w:gridSpan w:val="11"/>
            <w:tcBorders>
              <w:top w:val="nil"/>
              <w:left w:val="nil"/>
              <w:bottom w:val="single" w:sz="4" w:space="0" w:color="auto"/>
              <w:right w:val="nil"/>
            </w:tcBorders>
          </w:tcPr>
          <w:p w14:paraId="18EF88DE" w14:textId="77777777" w:rsidR="006723C6" w:rsidRPr="00FC207C" w:rsidRDefault="006723C6" w:rsidP="00FC207C">
            <w:pPr>
              <w:rPr>
                <w:rFonts w:asciiTheme="minorHAnsi" w:hAnsiTheme="minorHAnsi" w:cstheme="minorHAnsi"/>
                <w:b/>
                <w:color w:val="000000" w:themeColor="text1"/>
                <w:sz w:val="22"/>
                <w:szCs w:val="22"/>
              </w:rPr>
            </w:pPr>
          </w:p>
          <w:p w14:paraId="386264D8"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Metode poučevanja in učenja:</w:t>
            </w:r>
          </w:p>
        </w:tc>
        <w:tc>
          <w:tcPr>
            <w:tcW w:w="142" w:type="dxa"/>
          </w:tcPr>
          <w:p w14:paraId="31C39527" w14:textId="77777777" w:rsidR="006723C6" w:rsidRPr="00FC207C" w:rsidRDefault="006723C6" w:rsidP="00FC207C">
            <w:pPr>
              <w:rPr>
                <w:rFonts w:asciiTheme="minorHAnsi" w:hAnsiTheme="minorHAnsi" w:cstheme="minorHAnsi"/>
                <w:b/>
                <w:color w:val="000000" w:themeColor="text1"/>
                <w:sz w:val="22"/>
                <w:szCs w:val="22"/>
              </w:rPr>
            </w:pPr>
          </w:p>
          <w:p w14:paraId="373DB51D" w14:textId="77777777" w:rsidR="006723C6" w:rsidRPr="00FC207C" w:rsidRDefault="006723C6" w:rsidP="00FC207C">
            <w:pPr>
              <w:rPr>
                <w:rFonts w:asciiTheme="minorHAnsi" w:hAnsiTheme="minorHAnsi" w:cstheme="minorHAnsi"/>
                <w:b/>
                <w:color w:val="000000" w:themeColor="text1"/>
                <w:sz w:val="22"/>
                <w:szCs w:val="22"/>
              </w:rPr>
            </w:pPr>
          </w:p>
        </w:tc>
        <w:tc>
          <w:tcPr>
            <w:tcW w:w="4818" w:type="dxa"/>
            <w:gridSpan w:val="9"/>
            <w:tcBorders>
              <w:top w:val="nil"/>
              <w:left w:val="nil"/>
              <w:bottom w:val="single" w:sz="4" w:space="0" w:color="auto"/>
              <w:right w:val="nil"/>
            </w:tcBorders>
          </w:tcPr>
          <w:p w14:paraId="5559D900" w14:textId="77777777" w:rsidR="006723C6" w:rsidRPr="00FC207C" w:rsidRDefault="006723C6" w:rsidP="00FC207C">
            <w:pPr>
              <w:rPr>
                <w:rFonts w:asciiTheme="minorHAnsi" w:hAnsiTheme="minorHAnsi" w:cstheme="minorHAnsi"/>
                <w:b/>
                <w:color w:val="000000" w:themeColor="text1"/>
                <w:sz w:val="22"/>
                <w:szCs w:val="22"/>
              </w:rPr>
            </w:pPr>
          </w:p>
          <w:p w14:paraId="72E6A911"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Learning and teaching methods:</w:t>
            </w:r>
          </w:p>
        </w:tc>
      </w:tr>
      <w:tr w:rsidR="006723C6" w:rsidRPr="00FC207C" w14:paraId="50D313A3" w14:textId="77777777" w:rsidTr="00C40B31">
        <w:trPr>
          <w:trHeight w:val="983"/>
        </w:trPr>
        <w:tc>
          <w:tcPr>
            <w:tcW w:w="4730" w:type="dxa"/>
            <w:gridSpan w:val="11"/>
            <w:tcBorders>
              <w:top w:val="single" w:sz="4" w:space="0" w:color="auto"/>
              <w:left w:val="single" w:sz="4" w:space="0" w:color="auto"/>
              <w:bottom w:val="single" w:sz="4" w:space="0" w:color="auto"/>
              <w:right w:val="single" w:sz="4" w:space="0" w:color="auto"/>
            </w:tcBorders>
          </w:tcPr>
          <w:p w14:paraId="5643B52D"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Predavanja: pri predavanjih študent spozna teoretične vsebine predmeta. </w:t>
            </w:r>
          </w:p>
          <w:p w14:paraId="7E8A5E0E"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Vaje: pri vajah študent utrdi teoretično znanje in spozna aplikativne možnosti.</w:t>
            </w:r>
          </w:p>
          <w:p w14:paraId="1D472FB5" w14:textId="77777777" w:rsidR="006723C6" w:rsidRPr="00FC207C" w:rsidRDefault="006723C6" w:rsidP="00FC207C">
            <w:pPr>
              <w:rPr>
                <w:rFonts w:asciiTheme="minorHAnsi" w:hAnsiTheme="minorHAnsi" w:cstheme="minorHAnsi"/>
                <w:color w:val="000000" w:themeColor="text1"/>
                <w:sz w:val="22"/>
                <w:szCs w:val="22"/>
              </w:rPr>
            </w:pPr>
          </w:p>
        </w:tc>
        <w:tc>
          <w:tcPr>
            <w:tcW w:w="142" w:type="dxa"/>
            <w:tcBorders>
              <w:top w:val="nil"/>
              <w:left w:val="single" w:sz="4" w:space="0" w:color="auto"/>
              <w:bottom w:val="nil"/>
              <w:right w:val="single" w:sz="4" w:space="0" w:color="auto"/>
            </w:tcBorders>
          </w:tcPr>
          <w:p w14:paraId="4EFDE687" w14:textId="77777777" w:rsidR="006723C6" w:rsidRPr="00FC207C" w:rsidRDefault="006723C6" w:rsidP="00FC207C">
            <w:pPr>
              <w:rPr>
                <w:rFonts w:asciiTheme="minorHAnsi" w:hAnsiTheme="minorHAnsi" w:cstheme="minorHAnsi"/>
                <w:color w:val="000000" w:themeColor="text1"/>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7D81B696"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Lectures: the student gets acquainted with theoretical content of the subject.</w:t>
            </w:r>
          </w:p>
          <w:p w14:paraId="744687C2"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Tutorial: the student upgrades the theoretical knowledge with practical experience.</w:t>
            </w:r>
          </w:p>
        </w:tc>
      </w:tr>
      <w:tr w:rsidR="006723C6" w:rsidRPr="00FC207C" w14:paraId="0A9C9B16" w14:textId="77777777" w:rsidTr="00C40B31">
        <w:tc>
          <w:tcPr>
            <w:tcW w:w="4017" w:type="dxa"/>
            <w:gridSpan w:val="8"/>
            <w:tcBorders>
              <w:top w:val="nil"/>
              <w:left w:val="nil"/>
              <w:bottom w:val="single" w:sz="4" w:space="0" w:color="auto"/>
              <w:right w:val="nil"/>
            </w:tcBorders>
          </w:tcPr>
          <w:p w14:paraId="4CA53F49" w14:textId="77777777" w:rsidR="006723C6" w:rsidRPr="00FC207C" w:rsidRDefault="006723C6" w:rsidP="00FC207C">
            <w:pPr>
              <w:rPr>
                <w:rFonts w:asciiTheme="minorHAnsi" w:hAnsiTheme="minorHAnsi" w:cstheme="minorHAnsi"/>
                <w:b/>
                <w:color w:val="000000" w:themeColor="text1"/>
                <w:sz w:val="22"/>
                <w:szCs w:val="22"/>
              </w:rPr>
            </w:pPr>
          </w:p>
          <w:p w14:paraId="7A79C302"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Načini ocenjevanja:</w:t>
            </w:r>
          </w:p>
        </w:tc>
        <w:tc>
          <w:tcPr>
            <w:tcW w:w="1560" w:type="dxa"/>
            <w:gridSpan w:val="5"/>
            <w:tcBorders>
              <w:top w:val="nil"/>
              <w:left w:val="nil"/>
              <w:bottom w:val="single" w:sz="4" w:space="0" w:color="auto"/>
              <w:right w:val="nil"/>
            </w:tcBorders>
          </w:tcPr>
          <w:p w14:paraId="2C3B2EB8"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Delež (v %) /</w:t>
            </w:r>
          </w:p>
          <w:p w14:paraId="757C2095"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color w:val="000000" w:themeColor="text1"/>
                <w:sz w:val="22"/>
                <w:szCs w:val="22"/>
              </w:rPr>
              <w:t>Weight (in %)</w:t>
            </w:r>
          </w:p>
        </w:tc>
        <w:tc>
          <w:tcPr>
            <w:tcW w:w="4113" w:type="dxa"/>
            <w:gridSpan w:val="8"/>
            <w:tcBorders>
              <w:top w:val="nil"/>
              <w:left w:val="nil"/>
              <w:bottom w:val="single" w:sz="4" w:space="0" w:color="auto"/>
              <w:right w:val="nil"/>
            </w:tcBorders>
          </w:tcPr>
          <w:p w14:paraId="35FAE8DE" w14:textId="77777777" w:rsidR="006723C6" w:rsidRPr="00FC207C" w:rsidRDefault="006723C6" w:rsidP="00FC207C">
            <w:pPr>
              <w:rPr>
                <w:rFonts w:asciiTheme="minorHAnsi" w:hAnsiTheme="minorHAnsi" w:cstheme="minorHAnsi"/>
                <w:b/>
                <w:color w:val="000000" w:themeColor="text1"/>
                <w:sz w:val="22"/>
                <w:szCs w:val="22"/>
              </w:rPr>
            </w:pPr>
          </w:p>
          <w:p w14:paraId="75C4667C"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Assessment:</w:t>
            </w:r>
          </w:p>
        </w:tc>
      </w:tr>
      <w:tr w:rsidR="006723C6" w:rsidRPr="00FC207C" w14:paraId="5C10B506" w14:textId="77777777" w:rsidTr="00C40B31">
        <w:trPr>
          <w:trHeight w:val="1104"/>
        </w:trPr>
        <w:tc>
          <w:tcPr>
            <w:tcW w:w="4017" w:type="dxa"/>
            <w:gridSpan w:val="8"/>
            <w:tcBorders>
              <w:top w:val="single" w:sz="4" w:space="0" w:color="auto"/>
              <w:left w:val="single" w:sz="4" w:space="0" w:color="auto"/>
              <w:bottom w:val="single" w:sz="4" w:space="0" w:color="auto"/>
              <w:right w:val="single" w:sz="4" w:space="0" w:color="auto"/>
            </w:tcBorders>
          </w:tcPr>
          <w:p w14:paraId="34F64E2B"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Način (pisni izpit, ustno izpraševanje, naloge, projekt)</w:t>
            </w:r>
          </w:p>
          <w:p w14:paraId="6D951987" w14:textId="77777777" w:rsidR="006723C6" w:rsidRPr="00FC207C" w:rsidRDefault="006723C6" w:rsidP="00FC207C">
            <w:pPr>
              <w:pStyle w:val="Oznaenseznam"/>
              <w:rPr>
                <w:rFonts w:asciiTheme="minorHAnsi" w:hAnsiTheme="minorHAnsi" w:cstheme="minorHAnsi"/>
                <w:color w:val="000000" w:themeColor="text1"/>
                <w:sz w:val="22"/>
                <w:szCs w:val="22"/>
                <w:lang w:val="it-IT"/>
              </w:rPr>
            </w:pPr>
            <w:r w:rsidRPr="00FC207C">
              <w:rPr>
                <w:rFonts w:asciiTheme="minorHAnsi" w:hAnsiTheme="minorHAnsi" w:cstheme="minorHAnsi"/>
                <w:color w:val="000000" w:themeColor="text1"/>
                <w:sz w:val="22"/>
                <w:szCs w:val="22"/>
                <w:lang w:val="it-IT"/>
              </w:rPr>
              <w:t>ustni izpit</w:t>
            </w:r>
          </w:p>
          <w:p w14:paraId="0C014323" w14:textId="77777777" w:rsidR="006723C6" w:rsidRPr="00FC207C" w:rsidRDefault="006723C6" w:rsidP="00FC207C">
            <w:pPr>
              <w:pStyle w:val="Oznaenseznam"/>
              <w:rPr>
                <w:rFonts w:asciiTheme="minorHAnsi" w:hAnsiTheme="minorHAnsi" w:cstheme="minorHAnsi"/>
                <w:color w:val="000000" w:themeColor="text1"/>
                <w:sz w:val="22"/>
                <w:szCs w:val="22"/>
                <w:lang w:val="it-IT"/>
              </w:rPr>
            </w:pPr>
            <w:r w:rsidRPr="00FC207C">
              <w:rPr>
                <w:rFonts w:asciiTheme="minorHAnsi" w:hAnsiTheme="minorHAnsi" w:cstheme="minorHAnsi"/>
                <w:color w:val="000000" w:themeColor="text1"/>
                <w:sz w:val="22"/>
                <w:szCs w:val="22"/>
                <w:lang w:val="it-IT"/>
              </w:rPr>
              <w:t>pisni izpit</w:t>
            </w:r>
          </w:p>
          <w:p w14:paraId="27794931" w14:textId="77777777" w:rsidR="006723C6" w:rsidRPr="00FC207C" w:rsidRDefault="006723C6" w:rsidP="00FC207C">
            <w:pPr>
              <w:pStyle w:val="Oznaenseznam"/>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lang w:val="it-IT"/>
              </w:rPr>
              <w:t>zagovor laboratorijskih vaj</w:t>
            </w:r>
          </w:p>
        </w:tc>
        <w:tc>
          <w:tcPr>
            <w:tcW w:w="1560" w:type="dxa"/>
            <w:gridSpan w:val="5"/>
            <w:tcBorders>
              <w:top w:val="single" w:sz="4" w:space="0" w:color="auto"/>
              <w:left w:val="single" w:sz="4" w:space="0" w:color="auto"/>
              <w:bottom w:val="single" w:sz="4" w:space="0" w:color="auto"/>
              <w:right w:val="single" w:sz="4" w:space="0" w:color="auto"/>
            </w:tcBorders>
          </w:tcPr>
          <w:p w14:paraId="72F9AE78" w14:textId="77777777" w:rsidR="006723C6" w:rsidRPr="00FC207C" w:rsidRDefault="006723C6" w:rsidP="00FC207C">
            <w:pPr>
              <w:jc w:val="center"/>
              <w:rPr>
                <w:rFonts w:asciiTheme="minorHAnsi" w:hAnsiTheme="minorHAnsi" w:cstheme="minorHAnsi"/>
                <w:b/>
                <w:color w:val="000000" w:themeColor="text1"/>
                <w:sz w:val="22"/>
                <w:szCs w:val="22"/>
              </w:rPr>
            </w:pPr>
          </w:p>
          <w:p w14:paraId="6FA73158" w14:textId="77777777" w:rsidR="006723C6" w:rsidRPr="00FC207C" w:rsidRDefault="006723C6" w:rsidP="00FC207C">
            <w:pPr>
              <w:jc w:val="center"/>
              <w:rPr>
                <w:rFonts w:asciiTheme="minorHAnsi" w:hAnsiTheme="minorHAnsi" w:cstheme="minorHAnsi"/>
                <w:b/>
                <w:color w:val="000000" w:themeColor="text1"/>
                <w:sz w:val="22"/>
                <w:szCs w:val="22"/>
              </w:rPr>
            </w:pPr>
          </w:p>
          <w:p w14:paraId="7D6EA6A5" w14:textId="3DA55A64" w:rsidR="006723C6" w:rsidRPr="00FC207C" w:rsidRDefault="00566DBF" w:rsidP="00FC207C">
            <w:pPr>
              <w:jc w:val="center"/>
              <w:rPr>
                <w:rFonts w:asciiTheme="minorHAnsi" w:hAnsiTheme="minorHAnsi" w:cstheme="minorHAnsi"/>
                <w:b/>
                <w:color w:val="000000" w:themeColor="text1"/>
                <w:sz w:val="22"/>
                <w:szCs w:val="22"/>
                <w:lang w:val="it-IT"/>
              </w:rPr>
            </w:pPr>
            <w:r w:rsidRPr="00FC207C">
              <w:rPr>
                <w:rFonts w:asciiTheme="minorHAnsi" w:hAnsiTheme="minorHAnsi" w:cstheme="minorHAnsi"/>
                <w:b/>
                <w:color w:val="000000" w:themeColor="text1"/>
                <w:sz w:val="22"/>
                <w:szCs w:val="22"/>
                <w:lang w:val="it-IT"/>
              </w:rPr>
              <w:t>45</w:t>
            </w:r>
          </w:p>
          <w:p w14:paraId="18FBFD35" w14:textId="0B898FE3" w:rsidR="006723C6" w:rsidRPr="00FC207C" w:rsidRDefault="00566DBF" w:rsidP="00FC207C">
            <w:pPr>
              <w:jc w:val="center"/>
              <w:rPr>
                <w:rFonts w:asciiTheme="minorHAnsi" w:hAnsiTheme="minorHAnsi" w:cstheme="minorHAnsi"/>
                <w:b/>
                <w:color w:val="000000" w:themeColor="text1"/>
                <w:sz w:val="22"/>
                <w:szCs w:val="22"/>
                <w:lang w:val="it-IT"/>
              </w:rPr>
            </w:pPr>
            <w:r w:rsidRPr="00FC207C">
              <w:rPr>
                <w:rFonts w:asciiTheme="minorHAnsi" w:hAnsiTheme="minorHAnsi" w:cstheme="minorHAnsi"/>
                <w:b/>
                <w:color w:val="000000" w:themeColor="text1"/>
                <w:sz w:val="22"/>
                <w:szCs w:val="22"/>
                <w:lang w:val="it-IT"/>
              </w:rPr>
              <w:t>45</w:t>
            </w:r>
          </w:p>
          <w:p w14:paraId="162D9813"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lang w:val="it-IT"/>
              </w:rPr>
              <w:t>10</w:t>
            </w:r>
          </w:p>
        </w:tc>
        <w:tc>
          <w:tcPr>
            <w:tcW w:w="4113" w:type="dxa"/>
            <w:gridSpan w:val="8"/>
            <w:tcBorders>
              <w:top w:val="single" w:sz="4" w:space="0" w:color="auto"/>
              <w:left w:val="single" w:sz="4" w:space="0" w:color="auto"/>
              <w:bottom w:val="single" w:sz="4" w:space="0" w:color="auto"/>
              <w:right w:val="single" w:sz="4" w:space="0" w:color="auto"/>
            </w:tcBorders>
          </w:tcPr>
          <w:p w14:paraId="6E2FBEC2"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Type (examination, oral, coursework, project):</w:t>
            </w:r>
          </w:p>
          <w:p w14:paraId="380F544F" w14:textId="77777777" w:rsidR="006723C6" w:rsidRPr="00FC207C" w:rsidRDefault="006723C6" w:rsidP="00FC207C">
            <w:pPr>
              <w:pStyle w:val="Oznaenseznam"/>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oral examination</w:t>
            </w:r>
          </w:p>
          <w:p w14:paraId="3F223A29" w14:textId="77777777" w:rsidR="006723C6" w:rsidRPr="00FC207C" w:rsidRDefault="006723C6" w:rsidP="00FC207C">
            <w:pPr>
              <w:pStyle w:val="Oznaenseznam"/>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written examination</w:t>
            </w:r>
          </w:p>
          <w:p w14:paraId="1F1DFA1C" w14:textId="77777777" w:rsidR="006723C6" w:rsidRPr="00FC207C" w:rsidRDefault="006723C6" w:rsidP="00FC207C">
            <w:pPr>
              <w:pStyle w:val="Oznaenseznam"/>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lang w:val="en-US"/>
              </w:rPr>
              <w:t>laboratory work defense</w:t>
            </w:r>
          </w:p>
        </w:tc>
      </w:tr>
      <w:tr w:rsidR="006723C6" w:rsidRPr="00FC207C" w14:paraId="645D8ABE" w14:textId="77777777" w:rsidTr="00C40B31">
        <w:tc>
          <w:tcPr>
            <w:tcW w:w="9690" w:type="dxa"/>
            <w:gridSpan w:val="21"/>
            <w:tcBorders>
              <w:top w:val="single" w:sz="4" w:space="0" w:color="auto"/>
              <w:left w:val="nil"/>
              <w:bottom w:val="single" w:sz="4" w:space="0" w:color="auto"/>
              <w:right w:val="nil"/>
            </w:tcBorders>
          </w:tcPr>
          <w:p w14:paraId="07FD9182" w14:textId="77777777" w:rsidR="006723C6" w:rsidRPr="00FC207C" w:rsidRDefault="006723C6" w:rsidP="00FC207C">
            <w:pPr>
              <w:rPr>
                <w:rFonts w:asciiTheme="minorHAnsi" w:hAnsiTheme="minorHAnsi" w:cstheme="minorHAnsi"/>
                <w:b/>
                <w:color w:val="000000" w:themeColor="text1"/>
                <w:sz w:val="22"/>
                <w:szCs w:val="22"/>
              </w:rPr>
            </w:pPr>
          </w:p>
          <w:p w14:paraId="25C3D20A"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 xml:space="preserve">Reference nosilca / Lecturer's references: </w:t>
            </w:r>
          </w:p>
        </w:tc>
      </w:tr>
      <w:tr w:rsidR="006723C6" w:rsidRPr="00FC207C" w14:paraId="307A5630" w14:textId="77777777" w:rsidTr="00C40B31">
        <w:tc>
          <w:tcPr>
            <w:tcW w:w="9690" w:type="dxa"/>
            <w:gridSpan w:val="21"/>
            <w:tcBorders>
              <w:top w:val="single" w:sz="4" w:space="0" w:color="auto"/>
              <w:left w:val="single" w:sz="4" w:space="0" w:color="auto"/>
              <w:bottom w:val="single" w:sz="4" w:space="0" w:color="auto"/>
              <w:right w:val="single" w:sz="4" w:space="0" w:color="auto"/>
            </w:tcBorders>
          </w:tcPr>
          <w:p w14:paraId="4AB2A689" w14:textId="77777777" w:rsidR="00566DBF" w:rsidRPr="00FC207C" w:rsidRDefault="00566DBF" w:rsidP="00FC207C">
            <w:pPr>
              <w:rPr>
                <w:rFonts w:asciiTheme="minorHAnsi" w:hAnsiTheme="minorHAnsi" w:cstheme="minorHAnsi"/>
                <w:color w:val="000000"/>
                <w:sz w:val="22"/>
                <w:szCs w:val="22"/>
              </w:rPr>
            </w:pPr>
            <w:r w:rsidRPr="00FC207C">
              <w:rPr>
                <w:rFonts w:asciiTheme="minorHAnsi" w:hAnsiTheme="minorHAnsi" w:cstheme="minorHAnsi"/>
                <w:b/>
                <w:bCs/>
                <w:color w:val="000000"/>
                <w:sz w:val="22"/>
                <w:szCs w:val="22"/>
              </w:rPr>
              <w:t> </w:t>
            </w:r>
            <w:r w:rsidRPr="00FC207C">
              <w:rPr>
                <w:rFonts w:asciiTheme="minorHAnsi" w:hAnsiTheme="minorHAnsi" w:cstheme="minorHAnsi"/>
                <w:color w:val="000000"/>
                <w:sz w:val="22"/>
                <w:szCs w:val="22"/>
              </w:rPr>
              <w:t>PRAUNSEIS, Zdravko. A study of particulate and gase-ous emissions of a damaged tubu-lar combustion chamber in a pellet stove = Študij trdih delcev in plinskih emisij v poškodovani cevni izgorevalni komori peletne peči. </w:t>
            </w:r>
            <w:r w:rsidRPr="00FC207C">
              <w:rPr>
                <w:rFonts w:asciiTheme="minorHAnsi" w:hAnsiTheme="minorHAnsi" w:cstheme="minorHAnsi"/>
                <w:i/>
                <w:iCs/>
                <w:color w:val="000000"/>
                <w:sz w:val="22"/>
                <w:szCs w:val="22"/>
              </w:rPr>
              <w:t>Journal of energy technology</w:t>
            </w:r>
            <w:r w:rsidRPr="00FC207C">
              <w:rPr>
                <w:rFonts w:asciiTheme="minorHAnsi" w:hAnsiTheme="minorHAnsi" w:cstheme="minorHAnsi"/>
                <w:color w:val="000000"/>
                <w:sz w:val="22"/>
                <w:szCs w:val="22"/>
              </w:rPr>
              <w:t>. [Tiskana izd.]. okt. 2021, vol. 14, iss. 2, str. 35-46, ilustr. ISSN 1855-5748. [COBISS.SI-ID </w:t>
            </w:r>
            <w:hyperlink r:id="rId18" w:tgtFrame="_blank" w:history="1">
              <w:r w:rsidRPr="00FC207C">
                <w:rPr>
                  <w:rStyle w:val="Hiperpovezava"/>
                  <w:rFonts w:asciiTheme="minorHAnsi" w:hAnsiTheme="minorHAnsi" w:cstheme="minorHAnsi"/>
                  <w:color w:val="156BFF"/>
                  <w:sz w:val="22"/>
                  <w:szCs w:val="22"/>
                </w:rPr>
                <w:t>91062275</w:t>
              </w:r>
            </w:hyperlink>
            <w:r w:rsidRPr="00FC207C">
              <w:rPr>
                <w:rFonts w:asciiTheme="minorHAnsi" w:hAnsiTheme="minorHAnsi" w:cstheme="minorHAnsi"/>
                <w:color w:val="000000"/>
                <w:sz w:val="22"/>
                <w:szCs w:val="22"/>
              </w:rPr>
              <w:t>]</w:t>
            </w:r>
          </w:p>
          <w:p w14:paraId="42ABC44A" w14:textId="77777777" w:rsidR="00566DBF" w:rsidRPr="00FC207C" w:rsidRDefault="00566DBF" w:rsidP="00FC207C">
            <w:pPr>
              <w:rPr>
                <w:rFonts w:asciiTheme="minorHAnsi" w:hAnsiTheme="minorHAnsi" w:cstheme="minorHAnsi"/>
                <w:color w:val="FF0000"/>
                <w:sz w:val="22"/>
                <w:szCs w:val="22"/>
                <w:highlight w:val="yellow"/>
              </w:rPr>
            </w:pPr>
          </w:p>
          <w:p w14:paraId="529621A6" w14:textId="77777777" w:rsidR="00566DBF" w:rsidRPr="00FC207C" w:rsidRDefault="00566DBF" w:rsidP="00FC207C">
            <w:pPr>
              <w:rPr>
                <w:rFonts w:asciiTheme="minorHAnsi" w:hAnsiTheme="minorHAnsi" w:cstheme="minorHAnsi"/>
                <w:color w:val="000000"/>
                <w:sz w:val="22"/>
                <w:szCs w:val="22"/>
              </w:rPr>
            </w:pPr>
            <w:r w:rsidRPr="00FC207C">
              <w:rPr>
                <w:rFonts w:asciiTheme="minorHAnsi" w:hAnsiTheme="minorHAnsi" w:cstheme="minorHAnsi"/>
                <w:color w:val="000000"/>
                <w:sz w:val="22"/>
                <w:szCs w:val="22"/>
              </w:rPr>
              <w:t>PRAUNSEIS, Zdravko. </w:t>
            </w:r>
            <w:r w:rsidRPr="00FC207C">
              <w:rPr>
                <w:rFonts w:asciiTheme="minorHAnsi" w:hAnsiTheme="minorHAnsi" w:cstheme="minorHAnsi"/>
                <w:i/>
                <w:iCs/>
                <w:color w:val="000000"/>
                <w:sz w:val="22"/>
                <w:szCs w:val="22"/>
              </w:rPr>
              <w:t>Poraba odpadne toplote za trigeneracijske sisteme : izdelava analiz in študij za projekt</w:t>
            </w:r>
            <w:r w:rsidRPr="00FC207C">
              <w:rPr>
                <w:rFonts w:asciiTheme="minorHAnsi" w:hAnsiTheme="minorHAnsi" w:cstheme="minorHAnsi"/>
                <w:color w:val="000000"/>
                <w:sz w:val="22"/>
                <w:szCs w:val="22"/>
              </w:rPr>
              <w:t>. Krško, 2020. 50 str., ilustr. [COBISS.SI-ID </w:t>
            </w:r>
            <w:hyperlink r:id="rId19" w:tgtFrame="_blank" w:history="1">
              <w:r w:rsidRPr="00FC207C">
                <w:rPr>
                  <w:rStyle w:val="Hiperpovezava"/>
                  <w:rFonts w:asciiTheme="minorHAnsi" w:hAnsiTheme="minorHAnsi" w:cstheme="minorHAnsi"/>
                  <w:color w:val="156BFF"/>
                  <w:sz w:val="22"/>
                  <w:szCs w:val="22"/>
                </w:rPr>
                <w:t>26931203</w:t>
              </w:r>
            </w:hyperlink>
            <w:r w:rsidRPr="00FC207C">
              <w:rPr>
                <w:rFonts w:asciiTheme="minorHAnsi" w:hAnsiTheme="minorHAnsi" w:cstheme="minorHAnsi"/>
                <w:color w:val="000000"/>
                <w:sz w:val="22"/>
                <w:szCs w:val="22"/>
              </w:rPr>
              <w:t>]</w:t>
            </w:r>
          </w:p>
          <w:p w14:paraId="6495C42E" w14:textId="77777777" w:rsidR="00566DBF" w:rsidRPr="00FC207C" w:rsidRDefault="00566DBF" w:rsidP="00FC207C">
            <w:pPr>
              <w:rPr>
                <w:rFonts w:asciiTheme="minorHAnsi" w:hAnsiTheme="minorHAnsi" w:cstheme="minorHAnsi"/>
                <w:color w:val="FF0000"/>
                <w:sz w:val="22"/>
                <w:szCs w:val="22"/>
                <w:highlight w:val="yellow"/>
              </w:rPr>
            </w:pPr>
          </w:p>
          <w:p w14:paraId="7BCE32A8" w14:textId="1B337C93" w:rsidR="006723C6" w:rsidRPr="00FC207C" w:rsidRDefault="00566DBF" w:rsidP="00FC207C">
            <w:pPr>
              <w:rPr>
                <w:rFonts w:asciiTheme="minorHAnsi" w:eastAsia="Times New Roman" w:hAnsiTheme="minorHAnsi" w:cstheme="minorHAnsi"/>
                <w:color w:val="000000" w:themeColor="text1"/>
                <w:sz w:val="22"/>
                <w:szCs w:val="22"/>
              </w:rPr>
            </w:pPr>
            <w:r w:rsidRPr="00FC207C">
              <w:rPr>
                <w:rFonts w:asciiTheme="minorHAnsi" w:hAnsiTheme="minorHAnsi" w:cstheme="minorHAnsi"/>
                <w:color w:val="000000"/>
                <w:sz w:val="22"/>
                <w:szCs w:val="22"/>
              </w:rPr>
              <w:t>KONOVŠEK, Damjan, PRAUNSEIS, Zdravko, AVSEC, Jurij, BERČIČ, Gorazd, POHAR, Andrej, ZAVŠEK, Simon, MEDVED, Milan. Underground coal gasification - the Velenje coal mine energy and economic calculations. </w:t>
            </w:r>
            <w:r w:rsidRPr="00FC207C">
              <w:rPr>
                <w:rFonts w:asciiTheme="minorHAnsi" w:hAnsiTheme="minorHAnsi" w:cstheme="minorHAnsi"/>
                <w:i/>
                <w:iCs/>
                <w:color w:val="000000"/>
                <w:sz w:val="22"/>
                <w:szCs w:val="22"/>
              </w:rPr>
              <w:t>Chemical industry &amp; chemical engineering quarterly</w:t>
            </w:r>
            <w:r w:rsidRPr="00FC207C">
              <w:rPr>
                <w:rFonts w:asciiTheme="minorHAnsi" w:hAnsiTheme="minorHAnsi" w:cstheme="minorHAnsi"/>
                <w:color w:val="000000"/>
                <w:sz w:val="22"/>
                <w:szCs w:val="22"/>
              </w:rPr>
              <w:t>. 2017, [COBISS.SI-ID </w:t>
            </w:r>
            <w:hyperlink r:id="rId20" w:tgtFrame="_blank" w:history="1">
              <w:r w:rsidRPr="00FC207C">
                <w:rPr>
                  <w:rStyle w:val="Hiperpovezava"/>
                  <w:rFonts w:asciiTheme="minorHAnsi" w:hAnsiTheme="minorHAnsi" w:cstheme="minorHAnsi"/>
                  <w:color w:val="156BFF"/>
                  <w:sz w:val="22"/>
                  <w:szCs w:val="22"/>
                </w:rPr>
                <w:t>5975834</w:t>
              </w:r>
            </w:hyperlink>
          </w:p>
        </w:tc>
      </w:tr>
    </w:tbl>
    <w:p w14:paraId="60492C5A" w14:textId="77777777" w:rsidR="006723C6" w:rsidRPr="00FC207C" w:rsidRDefault="006723C6" w:rsidP="00FC207C">
      <w:pPr>
        <w:rPr>
          <w:rFonts w:asciiTheme="minorHAnsi" w:hAnsiTheme="minorHAnsi" w:cstheme="minorHAnsi"/>
          <w:sz w:val="22"/>
          <w:szCs w:val="22"/>
        </w:rPr>
      </w:pPr>
    </w:p>
    <w:p w14:paraId="72376C62" w14:textId="77777777" w:rsidR="00B03CD1" w:rsidRPr="00FC207C" w:rsidRDefault="00B03CD1" w:rsidP="00FC207C">
      <w:pPr>
        <w:rPr>
          <w:rFonts w:asciiTheme="minorHAnsi" w:hAnsiTheme="minorHAnsi" w:cstheme="minorHAnsi"/>
          <w:sz w:val="22"/>
          <w:szCs w:val="22"/>
        </w:rPr>
        <w:sectPr w:rsidR="00B03CD1" w:rsidRPr="00FC207C" w:rsidSect="006A7AE5">
          <w:pgSz w:w="11906" w:h="16838"/>
          <w:pgMar w:top="1418" w:right="1418" w:bottom="1985" w:left="1418" w:header="708" w:footer="708" w:gutter="0"/>
          <w:cols w:space="708"/>
          <w:docGrid w:linePitch="360"/>
        </w:sectPr>
      </w:pPr>
    </w:p>
    <w:tbl>
      <w:tblPr>
        <w:tblW w:w="9690" w:type="dxa"/>
        <w:tblLayout w:type="fixed"/>
        <w:tblCellMar>
          <w:left w:w="56" w:type="dxa"/>
          <w:right w:w="56" w:type="dxa"/>
        </w:tblCellMar>
        <w:tblLook w:val="00A0" w:firstRow="1" w:lastRow="0" w:firstColumn="1" w:lastColumn="0" w:noHBand="0" w:noVBand="0"/>
      </w:tblPr>
      <w:tblGrid>
        <w:gridCol w:w="1408"/>
        <w:gridCol w:w="389"/>
        <w:gridCol w:w="457"/>
        <w:gridCol w:w="563"/>
        <w:gridCol w:w="472"/>
        <w:gridCol w:w="15"/>
        <w:gridCol w:w="458"/>
        <w:gridCol w:w="255"/>
        <w:gridCol w:w="218"/>
        <w:gridCol w:w="480"/>
        <w:gridCol w:w="15"/>
        <w:gridCol w:w="142"/>
        <w:gridCol w:w="705"/>
        <w:gridCol w:w="76"/>
        <w:gridCol w:w="62"/>
        <w:gridCol w:w="989"/>
        <w:gridCol w:w="365"/>
        <w:gridCol w:w="1192"/>
        <w:gridCol w:w="224"/>
        <w:gridCol w:w="132"/>
        <w:gridCol w:w="1073"/>
      </w:tblGrid>
      <w:tr w:rsidR="006723C6" w:rsidRPr="00FC207C" w14:paraId="394F33CB" w14:textId="77777777" w:rsidTr="00C40B31">
        <w:tc>
          <w:tcPr>
            <w:tcW w:w="9690" w:type="dxa"/>
            <w:gridSpan w:val="21"/>
            <w:tcBorders>
              <w:top w:val="single" w:sz="4" w:space="0" w:color="auto"/>
              <w:left w:val="single" w:sz="4" w:space="0" w:color="auto"/>
              <w:bottom w:val="single" w:sz="4" w:space="0" w:color="auto"/>
              <w:right w:val="single" w:sz="4" w:space="0" w:color="auto"/>
            </w:tcBorders>
            <w:shd w:val="clear" w:color="auto" w:fill="E6E6E6"/>
          </w:tcPr>
          <w:p w14:paraId="5345D6D3"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lastRenderedPageBreak/>
              <w:t>UČNI NAČRT PREDMETA / COURSE SYLLABUS</w:t>
            </w:r>
          </w:p>
        </w:tc>
      </w:tr>
      <w:tr w:rsidR="006723C6" w:rsidRPr="00FC207C" w14:paraId="326A74C3" w14:textId="77777777" w:rsidTr="00C40B31">
        <w:tc>
          <w:tcPr>
            <w:tcW w:w="1797" w:type="dxa"/>
            <w:gridSpan w:val="2"/>
          </w:tcPr>
          <w:p w14:paraId="2E82D61A"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Predmet:</w:t>
            </w:r>
          </w:p>
        </w:tc>
        <w:tc>
          <w:tcPr>
            <w:tcW w:w="7893" w:type="dxa"/>
            <w:gridSpan w:val="19"/>
            <w:tcBorders>
              <w:top w:val="single" w:sz="4" w:space="0" w:color="auto"/>
              <w:left w:val="single" w:sz="4" w:space="0" w:color="auto"/>
              <w:bottom w:val="single" w:sz="4" w:space="0" w:color="auto"/>
              <w:right w:val="single" w:sz="4" w:space="0" w:color="auto"/>
            </w:tcBorders>
          </w:tcPr>
          <w:p w14:paraId="6C5C77BD"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LESENE PASIVNE ZGRADBE</w:t>
            </w:r>
          </w:p>
        </w:tc>
      </w:tr>
      <w:tr w:rsidR="006723C6" w:rsidRPr="00FC207C" w14:paraId="0960B4FE" w14:textId="77777777" w:rsidTr="00C40B31">
        <w:tc>
          <w:tcPr>
            <w:tcW w:w="1797" w:type="dxa"/>
            <w:gridSpan w:val="2"/>
          </w:tcPr>
          <w:p w14:paraId="390E3448"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Course title:</w:t>
            </w:r>
          </w:p>
        </w:tc>
        <w:tc>
          <w:tcPr>
            <w:tcW w:w="7893" w:type="dxa"/>
            <w:gridSpan w:val="19"/>
            <w:tcBorders>
              <w:top w:val="single" w:sz="4" w:space="0" w:color="auto"/>
              <w:left w:val="single" w:sz="4" w:space="0" w:color="auto"/>
              <w:bottom w:val="single" w:sz="4" w:space="0" w:color="auto"/>
              <w:right w:val="single" w:sz="4" w:space="0" w:color="auto"/>
            </w:tcBorders>
          </w:tcPr>
          <w:p w14:paraId="70F88705"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TIMBER PASSIVE BUILDINGS</w:t>
            </w:r>
          </w:p>
        </w:tc>
      </w:tr>
      <w:tr w:rsidR="006723C6" w:rsidRPr="00FC207C" w14:paraId="44A59582" w14:textId="77777777" w:rsidTr="00C40B31">
        <w:tc>
          <w:tcPr>
            <w:tcW w:w="3304" w:type="dxa"/>
            <w:gridSpan w:val="6"/>
            <w:vAlign w:val="center"/>
          </w:tcPr>
          <w:p w14:paraId="5E0C3695" w14:textId="77777777" w:rsidR="006723C6" w:rsidRPr="00FC207C" w:rsidRDefault="006723C6" w:rsidP="00FC207C">
            <w:pPr>
              <w:jc w:val="center"/>
              <w:rPr>
                <w:rFonts w:asciiTheme="minorHAnsi" w:hAnsiTheme="minorHAnsi" w:cstheme="minorHAnsi"/>
                <w:b/>
                <w:color w:val="000000" w:themeColor="text1"/>
                <w:sz w:val="22"/>
                <w:szCs w:val="22"/>
              </w:rPr>
            </w:pPr>
          </w:p>
        </w:tc>
        <w:tc>
          <w:tcPr>
            <w:tcW w:w="3400" w:type="dxa"/>
            <w:gridSpan w:val="10"/>
            <w:vAlign w:val="center"/>
          </w:tcPr>
          <w:p w14:paraId="1596E8D1" w14:textId="77777777" w:rsidR="006723C6" w:rsidRPr="00FC207C" w:rsidRDefault="006723C6" w:rsidP="00FC207C">
            <w:pPr>
              <w:jc w:val="center"/>
              <w:rPr>
                <w:rFonts w:asciiTheme="minorHAnsi" w:hAnsiTheme="minorHAnsi" w:cstheme="minorHAnsi"/>
                <w:b/>
                <w:color w:val="000000" w:themeColor="text1"/>
                <w:sz w:val="22"/>
                <w:szCs w:val="22"/>
              </w:rPr>
            </w:pPr>
          </w:p>
        </w:tc>
        <w:tc>
          <w:tcPr>
            <w:tcW w:w="1557" w:type="dxa"/>
            <w:gridSpan w:val="2"/>
            <w:vAlign w:val="center"/>
          </w:tcPr>
          <w:p w14:paraId="596E68F9" w14:textId="77777777" w:rsidR="006723C6" w:rsidRPr="00FC207C" w:rsidRDefault="006723C6" w:rsidP="00FC207C">
            <w:pPr>
              <w:jc w:val="center"/>
              <w:rPr>
                <w:rFonts w:asciiTheme="minorHAnsi" w:hAnsiTheme="minorHAnsi" w:cstheme="minorHAnsi"/>
                <w:b/>
                <w:color w:val="000000" w:themeColor="text1"/>
                <w:sz w:val="22"/>
                <w:szCs w:val="22"/>
              </w:rPr>
            </w:pPr>
          </w:p>
        </w:tc>
        <w:tc>
          <w:tcPr>
            <w:tcW w:w="1429" w:type="dxa"/>
            <w:gridSpan w:val="3"/>
            <w:vAlign w:val="center"/>
          </w:tcPr>
          <w:p w14:paraId="7BBE0A7F" w14:textId="77777777" w:rsidR="006723C6" w:rsidRPr="00FC207C" w:rsidRDefault="006723C6" w:rsidP="00FC207C">
            <w:pPr>
              <w:jc w:val="center"/>
              <w:rPr>
                <w:rFonts w:asciiTheme="minorHAnsi" w:hAnsiTheme="minorHAnsi" w:cstheme="minorHAnsi"/>
                <w:b/>
                <w:color w:val="000000" w:themeColor="text1"/>
                <w:sz w:val="22"/>
                <w:szCs w:val="22"/>
              </w:rPr>
            </w:pPr>
          </w:p>
        </w:tc>
      </w:tr>
      <w:tr w:rsidR="006723C6" w:rsidRPr="00FC207C" w14:paraId="37149166" w14:textId="77777777" w:rsidTr="00C40B31">
        <w:tc>
          <w:tcPr>
            <w:tcW w:w="3304" w:type="dxa"/>
            <w:gridSpan w:val="6"/>
            <w:tcBorders>
              <w:top w:val="nil"/>
              <w:left w:val="nil"/>
              <w:bottom w:val="single" w:sz="4" w:space="0" w:color="auto"/>
              <w:right w:val="nil"/>
            </w:tcBorders>
            <w:vAlign w:val="center"/>
          </w:tcPr>
          <w:p w14:paraId="1F65814F"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Študijski program in stopnja</w:t>
            </w:r>
          </w:p>
          <w:p w14:paraId="141E6874" w14:textId="77777777" w:rsidR="006723C6" w:rsidRPr="00FC207C" w:rsidRDefault="006723C6" w:rsidP="00FC207C">
            <w:pPr>
              <w:jc w:val="center"/>
              <w:rPr>
                <w:rFonts w:asciiTheme="minorHAnsi" w:hAnsiTheme="minorHAnsi" w:cstheme="minorHAnsi"/>
                <w:color w:val="000000" w:themeColor="text1"/>
                <w:sz w:val="22"/>
                <w:szCs w:val="22"/>
              </w:rPr>
            </w:pPr>
            <w:r w:rsidRPr="00FC207C">
              <w:rPr>
                <w:rFonts w:asciiTheme="minorHAnsi" w:hAnsiTheme="minorHAnsi" w:cstheme="minorHAnsi"/>
                <w:b/>
                <w:color w:val="000000" w:themeColor="text1"/>
                <w:sz w:val="22"/>
                <w:szCs w:val="22"/>
              </w:rPr>
              <w:t>Study programme and level</w:t>
            </w:r>
          </w:p>
        </w:tc>
        <w:tc>
          <w:tcPr>
            <w:tcW w:w="3400" w:type="dxa"/>
            <w:gridSpan w:val="10"/>
            <w:tcBorders>
              <w:top w:val="nil"/>
              <w:left w:val="nil"/>
              <w:bottom w:val="single" w:sz="4" w:space="0" w:color="auto"/>
              <w:right w:val="nil"/>
            </w:tcBorders>
            <w:vAlign w:val="center"/>
          </w:tcPr>
          <w:p w14:paraId="6D99D8D2"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Študijska smer</w:t>
            </w:r>
          </w:p>
          <w:p w14:paraId="421FD059"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Study field</w:t>
            </w:r>
          </w:p>
        </w:tc>
        <w:tc>
          <w:tcPr>
            <w:tcW w:w="1557" w:type="dxa"/>
            <w:gridSpan w:val="2"/>
            <w:tcBorders>
              <w:top w:val="nil"/>
              <w:left w:val="nil"/>
              <w:bottom w:val="single" w:sz="4" w:space="0" w:color="auto"/>
              <w:right w:val="nil"/>
            </w:tcBorders>
            <w:vAlign w:val="center"/>
          </w:tcPr>
          <w:p w14:paraId="5988BB13"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Letnik</w:t>
            </w:r>
          </w:p>
          <w:p w14:paraId="6D7DB273"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Academic year</w:t>
            </w:r>
          </w:p>
        </w:tc>
        <w:tc>
          <w:tcPr>
            <w:tcW w:w="1429" w:type="dxa"/>
            <w:gridSpan w:val="3"/>
            <w:tcBorders>
              <w:top w:val="nil"/>
              <w:left w:val="nil"/>
              <w:bottom w:val="single" w:sz="4" w:space="0" w:color="auto"/>
              <w:right w:val="nil"/>
            </w:tcBorders>
            <w:vAlign w:val="center"/>
          </w:tcPr>
          <w:p w14:paraId="0A33CADC"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Semester</w:t>
            </w:r>
          </w:p>
          <w:p w14:paraId="7FFA0EBE"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Semester</w:t>
            </w:r>
          </w:p>
        </w:tc>
      </w:tr>
      <w:tr w:rsidR="003221E8" w:rsidRPr="00FC207C" w14:paraId="3B94B9FD" w14:textId="77777777" w:rsidTr="00C40B31">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2B1AD1FE"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3EF6D23E" w14:textId="77777777" w:rsidR="003221E8" w:rsidRPr="00FC207C" w:rsidRDefault="003221E8" w:rsidP="00FC207C">
            <w:pPr>
              <w:jc w:val="center"/>
              <w:rPr>
                <w:rFonts w:asciiTheme="minorHAnsi" w:hAnsiTheme="minorHAnsi" w:cstheme="minorHAnsi"/>
                <w:b/>
                <w:bCs/>
                <w:color w:val="000000" w:themeColor="text1"/>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DEC6D9E"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1235F8C1"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69472CE0" w14:textId="77777777" w:rsidTr="00C40B31">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53AFE963"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1E9969F0" w14:textId="77777777" w:rsidR="003221E8" w:rsidRPr="00FC207C" w:rsidRDefault="003221E8" w:rsidP="00FC207C">
            <w:pPr>
              <w:jc w:val="center"/>
              <w:rPr>
                <w:rFonts w:asciiTheme="minorHAnsi" w:hAnsiTheme="minorHAnsi" w:cstheme="minorHAnsi"/>
                <w:b/>
                <w:bCs/>
                <w:color w:val="000000" w:themeColor="text1"/>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E81D009"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9" w:type="dxa"/>
            <w:gridSpan w:val="3"/>
            <w:tcBorders>
              <w:top w:val="single" w:sz="4" w:space="0" w:color="auto"/>
              <w:left w:val="single" w:sz="4" w:space="0" w:color="auto"/>
              <w:bottom w:val="single" w:sz="4" w:space="0" w:color="auto"/>
              <w:right w:val="single" w:sz="4" w:space="0" w:color="auto"/>
            </w:tcBorders>
            <w:vAlign w:val="center"/>
          </w:tcPr>
          <w:p w14:paraId="5516DDC8"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6723C6" w:rsidRPr="00FC207C" w14:paraId="6C86DD38" w14:textId="77777777" w:rsidTr="00C40B31">
        <w:trPr>
          <w:trHeight w:val="103"/>
        </w:trPr>
        <w:tc>
          <w:tcPr>
            <w:tcW w:w="9690" w:type="dxa"/>
            <w:gridSpan w:val="21"/>
          </w:tcPr>
          <w:p w14:paraId="6A918ACD" w14:textId="77777777" w:rsidR="006723C6" w:rsidRPr="00FC207C" w:rsidRDefault="006723C6" w:rsidP="00FC207C">
            <w:pPr>
              <w:rPr>
                <w:rFonts w:asciiTheme="minorHAnsi" w:hAnsiTheme="minorHAnsi" w:cstheme="minorHAnsi"/>
                <w:b/>
                <w:bCs/>
                <w:color w:val="000000" w:themeColor="text1"/>
                <w:sz w:val="22"/>
                <w:szCs w:val="22"/>
              </w:rPr>
            </w:pPr>
          </w:p>
        </w:tc>
      </w:tr>
      <w:tr w:rsidR="006723C6" w:rsidRPr="00FC207C" w14:paraId="18604FE0" w14:textId="77777777" w:rsidTr="00C40B31">
        <w:tc>
          <w:tcPr>
            <w:tcW w:w="5715" w:type="dxa"/>
            <w:gridSpan w:val="15"/>
            <w:tcBorders>
              <w:top w:val="nil"/>
              <w:left w:val="nil"/>
              <w:bottom w:val="nil"/>
              <w:right w:val="single" w:sz="4" w:space="0" w:color="auto"/>
            </w:tcBorders>
          </w:tcPr>
          <w:p w14:paraId="0CE1AC20"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Vrsta predmeta / Course type</w:t>
            </w:r>
          </w:p>
        </w:tc>
        <w:tc>
          <w:tcPr>
            <w:tcW w:w="3975" w:type="dxa"/>
            <w:gridSpan w:val="6"/>
            <w:tcBorders>
              <w:top w:val="single" w:sz="4" w:space="0" w:color="auto"/>
              <w:left w:val="single" w:sz="4" w:space="0" w:color="auto"/>
              <w:bottom w:val="single" w:sz="4" w:space="0" w:color="auto"/>
              <w:right w:val="single" w:sz="4" w:space="0" w:color="auto"/>
            </w:tcBorders>
          </w:tcPr>
          <w:p w14:paraId="489507FD"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Izbirni/Elective</w:t>
            </w:r>
          </w:p>
        </w:tc>
      </w:tr>
      <w:tr w:rsidR="006723C6" w:rsidRPr="00FC207C" w14:paraId="274D7865" w14:textId="77777777" w:rsidTr="00C40B31">
        <w:tc>
          <w:tcPr>
            <w:tcW w:w="5715" w:type="dxa"/>
            <w:gridSpan w:val="15"/>
          </w:tcPr>
          <w:p w14:paraId="41E50B7B" w14:textId="77777777" w:rsidR="006723C6" w:rsidRPr="00FC207C" w:rsidRDefault="006723C6" w:rsidP="00FC207C">
            <w:pPr>
              <w:rPr>
                <w:rFonts w:asciiTheme="minorHAnsi" w:hAnsiTheme="minorHAnsi" w:cstheme="minorHAnsi"/>
                <w:b/>
                <w:color w:val="000000" w:themeColor="text1"/>
                <w:sz w:val="22"/>
                <w:szCs w:val="22"/>
              </w:rPr>
            </w:pPr>
          </w:p>
        </w:tc>
        <w:tc>
          <w:tcPr>
            <w:tcW w:w="3975" w:type="dxa"/>
            <w:gridSpan w:val="6"/>
            <w:tcBorders>
              <w:top w:val="single" w:sz="4" w:space="0" w:color="auto"/>
              <w:left w:val="nil"/>
              <w:bottom w:val="single" w:sz="4" w:space="0" w:color="auto"/>
              <w:right w:val="nil"/>
            </w:tcBorders>
          </w:tcPr>
          <w:p w14:paraId="0AF655FD" w14:textId="77777777" w:rsidR="006723C6" w:rsidRPr="00FC207C" w:rsidRDefault="006723C6" w:rsidP="00FC207C">
            <w:pPr>
              <w:rPr>
                <w:rFonts w:asciiTheme="minorHAnsi" w:hAnsiTheme="minorHAnsi" w:cstheme="minorHAnsi"/>
                <w:color w:val="000000" w:themeColor="text1"/>
                <w:sz w:val="22"/>
                <w:szCs w:val="22"/>
              </w:rPr>
            </w:pPr>
          </w:p>
        </w:tc>
      </w:tr>
      <w:tr w:rsidR="006723C6" w:rsidRPr="00FC207C" w14:paraId="6D2DFB4F" w14:textId="77777777" w:rsidTr="00C40B31">
        <w:tc>
          <w:tcPr>
            <w:tcW w:w="5715" w:type="dxa"/>
            <w:gridSpan w:val="15"/>
            <w:tcBorders>
              <w:top w:val="nil"/>
              <w:left w:val="nil"/>
              <w:bottom w:val="nil"/>
              <w:right w:val="single" w:sz="4" w:space="0" w:color="auto"/>
            </w:tcBorders>
          </w:tcPr>
          <w:p w14:paraId="621077FB"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Univerzitetna koda predmeta / University course code:</w:t>
            </w:r>
          </w:p>
        </w:tc>
        <w:tc>
          <w:tcPr>
            <w:tcW w:w="3975" w:type="dxa"/>
            <w:gridSpan w:val="6"/>
            <w:tcBorders>
              <w:top w:val="single" w:sz="4" w:space="0" w:color="auto"/>
              <w:left w:val="single" w:sz="4" w:space="0" w:color="auto"/>
              <w:bottom w:val="single" w:sz="4" w:space="0" w:color="auto"/>
              <w:right w:val="single" w:sz="4" w:space="0" w:color="auto"/>
            </w:tcBorders>
          </w:tcPr>
          <w:p w14:paraId="2CD7C85A"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V</w:t>
            </w:r>
          </w:p>
        </w:tc>
      </w:tr>
      <w:tr w:rsidR="006723C6" w:rsidRPr="00FC207C" w14:paraId="133FC238" w14:textId="77777777" w:rsidTr="00C40B31">
        <w:tc>
          <w:tcPr>
            <w:tcW w:w="9690" w:type="dxa"/>
            <w:gridSpan w:val="21"/>
          </w:tcPr>
          <w:p w14:paraId="180F0501" w14:textId="77777777" w:rsidR="006723C6" w:rsidRPr="00FC207C" w:rsidRDefault="006723C6" w:rsidP="00FC207C">
            <w:pPr>
              <w:rPr>
                <w:rFonts w:asciiTheme="minorHAnsi" w:hAnsiTheme="minorHAnsi" w:cstheme="minorHAnsi"/>
                <w:color w:val="000000" w:themeColor="text1"/>
                <w:sz w:val="22"/>
                <w:szCs w:val="22"/>
              </w:rPr>
            </w:pPr>
          </w:p>
        </w:tc>
      </w:tr>
      <w:tr w:rsidR="006723C6" w:rsidRPr="00FC207C" w14:paraId="7845300E" w14:textId="77777777" w:rsidTr="00C40B31">
        <w:tc>
          <w:tcPr>
            <w:tcW w:w="1408" w:type="dxa"/>
            <w:tcBorders>
              <w:top w:val="nil"/>
              <w:left w:val="nil"/>
              <w:bottom w:val="single" w:sz="4" w:space="0" w:color="auto"/>
              <w:right w:val="nil"/>
            </w:tcBorders>
            <w:vAlign w:val="center"/>
          </w:tcPr>
          <w:p w14:paraId="100AA36E"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Predavanja</w:t>
            </w:r>
          </w:p>
          <w:p w14:paraId="032C7893" w14:textId="77777777" w:rsidR="006723C6" w:rsidRPr="00FC207C" w:rsidRDefault="006723C6" w:rsidP="00FC207C">
            <w:pPr>
              <w:jc w:val="center"/>
              <w:rPr>
                <w:rFonts w:asciiTheme="minorHAnsi" w:hAnsiTheme="minorHAnsi" w:cstheme="minorHAnsi"/>
                <w:color w:val="000000" w:themeColor="text1"/>
                <w:sz w:val="22"/>
                <w:szCs w:val="22"/>
              </w:rPr>
            </w:pPr>
            <w:r w:rsidRPr="00FC207C">
              <w:rPr>
                <w:rFonts w:asciiTheme="minorHAnsi" w:hAnsiTheme="minorHAnsi" w:cstheme="minorHAnsi"/>
                <w:b/>
                <w:color w:val="000000" w:themeColor="text1"/>
                <w:sz w:val="22"/>
                <w:szCs w:val="22"/>
              </w:rPr>
              <w:t>Lectures</w:t>
            </w:r>
          </w:p>
        </w:tc>
        <w:tc>
          <w:tcPr>
            <w:tcW w:w="1409" w:type="dxa"/>
            <w:gridSpan w:val="3"/>
            <w:tcBorders>
              <w:top w:val="nil"/>
              <w:left w:val="nil"/>
              <w:bottom w:val="single" w:sz="4" w:space="0" w:color="auto"/>
              <w:right w:val="nil"/>
            </w:tcBorders>
            <w:vAlign w:val="center"/>
          </w:tcPr>
          <w:p w14:paraId="5C1A4910"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Seminar</w:t>
            </w:r>
          </w:p>
          <w:p w14:paraId="7771C45A"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Seminar</w:t>
            </w:r>
          </w:p>
        </w:tc>
        <w:tc>
          <w:tcPr>
            <w:tcW w:w="1418" w:type="dxa"/>
            <w:gridSpan w:val="5"/>
            <w:tcBorders>
              <w:top w:val="nil"/>
              <w:left w:val="nil"/>
              <w:bottom w:val="single" w:sz="4" w:space="0" w:color="auto"/>
              <w:right w:val="nil"/>
            </w:tcBorders>
            <w:vAlign w:val="center"/>
          </w:tcPr>
          <w:p w14:paraId="6286A3DC"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Vaje</w:t>
            </w:r>
          </w:p>
          <w:p w14:paraId="62490FCD"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Tutorial</w:t>
            </w:r>
          </w:p>
        </w:tc>
        <w:tc>
          <w:tcPr>
            <w:tcW w:w="1418" w:type="dxa"/>
            <w:gridSpan w:val="5"/>
            <w:tcBorders>
              <w:top w:val="nil"/>
              <w:left w:val="nil"/>
              <w:bottom w:val="single" w:sz="4" w:space="0" w:color="auto"/>
              <w:right w:val="nil"/>
            </w:tcBorders>
            <w:vAlign w:val="center"/>
          </w:tcPr>
          <w:p w14:paraId="27F0265B"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Klinične vaje</w:t>
            </w:r>
          </w:p>
          <w:p w14:paraId="42FC46B4"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work</w:t>
            </w:r>
          </w:p>
        </w:tc>
        <w:tc>
          <w:tcPr>
            <w:tcW w:w="1416" w:type="dxa"/>
            <w:gridSpan w:val="3"/>
            <w:tcBorders>
              <w:top w:val="nil"/>
              <w:left w:val="nil"/>
              <w:bottom w:val="single" w:sz="4" w:space="0" w:color="auto"/>
              <w:right w:val="nil"/>
            </w:tcBorders>
            <w:vAlign w:val="center"/>
          </w:tcPr>
          <w:p w14:paraId="63313278"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Druge oblike študija</w:t>
            </w:r>
          </w:p>
        </w:tc>
        <w:tc>
          <w:tcPr>
            <w:tcW w:w="1416" w:type="dxa"/>
            <w:gridSpan w:val="2"/>
            <w:tcBorders>
              <w:top w:val="nil"/>
              <w:left w:val="nil"/>
              <w:bottom w:val="single" w:sz="4" w:space="0" w:color="auto"/>
              <w:right w:val="nil"/>
            </w:tcBorders>
            <w:vAlign w:val="center"/>
          </w:tcPr>
          <w:p w14:paraId="7169FF94"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Samost. delo</w:t>
            </w:r>
          </w:p>
          <w:p w14:paraId="0A7ED6BE"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Individ. work</w:t>
            </w:r>
          </w:p>
        </w:tc>
        <w:tc>
          <w:tcPr>
            <w:tcW w:w="132" w:type="dxa"/>
            <w:vAlign w:val="center"/>
          </w:tcPr>
          <w:p w14:paraId="3F00E1CF"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073" w:type="dxa"/>
            <w:tcBorders>
              <w:top w:val="nil"/>
              <w:left w:val="nil"/>
              <w:bottom w:val="single" w:sz="4" w:space="0" w:color="auto"/>
              <w:right w:val="nil"/>
            </w:tcBorders>
            <w:vAlign w:val="center"/>
          </w:tcPr>
          <w:p w14:paraId="1FE3912D" w14:textId="77777777" w:rsidR="006723C6" w:rsidRPr="00FC207C" w:rsidRDefault="006723C6" w:rsidP="00FC207C">
            <w:pPr>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ECTS</w:t>
            </w:r>
          </w:p>
        </w:tc>
      </w:tr>
      <w:tr w:rsidR="006723C6" w:rsidRPr="00FC207C" w14:paraId="2D63BC3B" w14:textId="77777777" w:rsidTr="00C40B31">
        <w:trPr>
          <w:trHeight w:val="318"/>
        </w:trPr>
        <w:tc>
          <w:tcPr>
            <w:tcW w:w="1408" w:type="dxa"/>
            <w:vMerge w:val="restart"/>
            <w:tcBorders>
              <w:top w:val="single" w:sz="4" w:space="0" w:color="auto"/>
              <w:left w:val="single" w:sz="4" w:space="0" w:color="auto"/>
              <w:right w:val="single" w:sz="4" w:space="0" w:color="auto"/>
            </w:tcBorders>
            <w:vAlign w:val="center"/>
          </w:tcPr>
          <w:p w14:paraId="11517895" w14:textId="77777777" w:rsidR="006723C6" w:rsidRPr="00FC207C" w:rsidRDefault="006723C6" w:rsidP="00FC207C">
            <w:pPr>
              <w:jc w:val="center"/>
              <w:rPr>
                <w:rFonts w:asciiTheme="minorHAnsi" w:hAnsiTheme="minorHAnsi" w:cstheme="minorHAnsi"/>
                <w:b/>
                <w:bCs/>
                <w:color w:val="000000" w:themeColor="text1"/>
                <w:sz w:val="22"/>
                <w:szCs w:val="22"/>
              </w:rPr>
            </w:pPr>
            <w:r w:rsidRPr="00FC207C">
              <w:rPr>
                <w:rFonts w:asciiTheme="minorHAnsi" w:hAnsiTheme="minorHAnsi" w:cstheme="minorHAnsi"/>
                <w:b/>
                <w:bCs/>
                <w:color w:val="000000" w:themeColor="text1"/>
                <w:sz w:val="22"/>
                <w:szCs w:val="22"/>
              </w:rPr>
              <w:t>25</w:t>
            </w:r>
          </w:p>
        </w:tc>
        <w:tc>
          <w:tcPr>
            <w:tcW w:w="1409" w:type="dxa"/>
            <w:gridSpan w:val="3"/>
            <w:vMerge w:val="restart"/>
            <w:tcBorders>
              <w:top w:val="single" w:sz="4" w:space="0" w:color="auto"/>
              <w:left w:val="single" w:sz="4" w:space="0" w:color="auto"/>
              <w:right w:val="single" w:sz="4" w:space="0" w:color="auto"/>
            </w:tcBorders>
            <w:vAlign w:val="center"/>
          </w:tcPr>
          <w:p w14:paraId="7D8BAA64"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7214BC5B" w14:textId="77777777" w:rsidR="006723C6" w:rsidRPr="00FC207C" w:rsidRDefault="006723C6" w:rsidP="00FC207C">
            <w:pPr>
              <w:jc w:val="center"/>
              <w:rPr>
                <w:rFonts w:asciiTheme="minorHAnsi" w:hAnsiTheme="minorHAnsi" w:cstheme="minorHAnsi"/>
                <w:b/>
                <w:bCs/>
                <w:color w:val="000000" w:themeColor="text1"/>
                <w:sz w:val="22"/>
                <w:szCs w:val="22"/>
              </w:rPr>
            </w:pPr>
            <w:r w:rsidRPr="00FC207C">
              <w:rPr>
                <w:rFonts w:asciiTheme="minorHAnsi" w:hAnsiTheme="minorHAnsi" w:cstheme="minorHAnsi"/>
                <w:b/>
                <w:bCs/>
                <w:color w:val="000000" w:themeColor="text1"/>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208ADCFB"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416" w:type="dxa"/>
            <w:gridSpan w:val="3"/>
            <w:vMerge w:val="restart"/>
            <w:tcBorders>
              <w:top w:val="single" w:sz="4" w:space="0" w:color="auto"/>
              <w:left w:val="single" w:sz="4" w:space="0" w:color="auto"/>
              <w:right w:val="single" w:sz="4" w:space="0" w:color="auto"/>
            </w:tcBorders>
            <w:vAlign w:val="center"/>
          </w:tcPr>
          <w:p w14:paraId="0A4C4EA5"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416" w:type="dxa"/>
            <w:gridSpan w:val="2"/>
            <w:vMerge w:val="restart"/>
            <w:tcBorders>
              <w:top w:val="single" w:sz="4" w:space="0" w:color="auto"/>
              <w:left w:val="single" w:sz="4" w:space="0" w:color="auto"/>
              <w:right w:val="single" w:sz="4" w:space="0" w:color="auto"/>
            </w:tcBorders>
            <w:vAlign w:val="center"/>
          </w:tcPr>
          <w:p w14:paraId="2C71D208" w14:textId="77777777" w:rsidR="006723C6" w:rsidRPr="00FC207C" w:rsidRDefault="006723C6" w:rsidP="00FC207C">
            <w:pPr>
              <w:jc w:val="center"/>
              <w:rPr>
                <w:rFonts w:asciiTheme="minorHAnsi" w:hAnsiTheme="minorHAnsi" w:cstheme="minorHAnsi"/>
                <w:b/>
                <w:bCs/>
                <w:color w:val="000000" w:themeColor="text1"/>
                <w:sz w:val="22"/>
                <w:szCs w:val="22"/>
              </w:rPr>
            </w:pPr>
            <w:r w:rsidRPr="00FC207C">
              <w:rPr>
                <w:rFonts w:asciiTheme="minorHAnsi" w:hAnsiTheme="minorHAnsi" w:cstheme="minorHAnsi"/>
                <w:b/>
                <w:bCs/>
                <w:color w:val="000000" w:themeColor="text1"/>
                <w:sz w:val="22"/>
                <w:szCs w:val="22"/>
              </w:rPr>
              <w:t>65</w:t>
            </w:r>
          </w:p>
        </w:tc>
        <w:tc>
          <w:tcPr>
            <w:tcW w:w="132" w:type="dxa"/>
            <w:tcBorders>
              <w:top w:val="nil"/>
              <w:left w:val="single" w:sz="4" w:space="0" w:color="auto"/>
              <w:bottom w:val="nil"/>
              <w:right w:val="single" w:sz="4" w:space="0" w:color="auto"/>
            </w:tcBorders>
            <w:vAlign w:val="center"/>
          </w:tcPr>
          <w:p w14:paraId="25933854"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073" w:type="dxa"/>
            <w:vMerge w:val="restart"/>
            <w:tcBorders>
              <w:top w:val="single" w:sz="4" w:space="0" w:color="auto"/>
              <w:left w:val="single" w:sz="4" w:space="0" w:color="auto"/>
              <w:right w:val="single" w:sz="4" w:space="0" w:color="auto"/>
            </w:tcBorders>
            <w:vAlign w:val="center"/>
          </w:tcPr>
          <w:p w14:paraId="1BE4A391" w14:textId="77777777" w:rsidR="006723C6" w:rsidRPr="00FC207C" w:rsidRDefault="006723C6" w:rsidP="00FC207C">
            <w:pPr>
              <w:jc w:val="center"/>
              <w:rPr>
                <w:rFonts w:asciiTheme="minorHAnsi" w:hAnsiTheme="minorHAnsi" w:cstheme="minorHAnsi"/>
                <w:b/>
                <w:bCs/>
                <w:color w:val="000000" w:themeColor="text1"/>
                <w:sz w:val="22"/>
                <w:szCs w:val="22"/>
              </w:rPr>
            </w:pPr>
            <w:r w:rsidRPr="00FC207C">
              <w:rPr>
                <w:rFonts w:asciiTheme="minorHAnsi" w:hAnsiTheme="minorHAnsi" w:cstheme="minorHAnsi"/>
                <w:b/>
                <w:bCs/>
                <w:color w:val="000000" w:themeColor="text1"/>
                <w:sz w:val="22"/>
                <w:szCs w:val="22"/>
              </w:rPr>
              <w:t>4</w:t>
            </w:r>
          </w:p>
        </w:tc>
      </w:tr>
      <w:tr w:rsidR="006723C6" w:rsidRPr="00FC207C" w14:paraId="4E96BCDC" w14:textId="77777777" w:rsidTr="00C40B31">
        <w:trPr>
          <w:trHeight w:val="318"/>
        </w:trPr>
        <w:tc>
          <w:tcPr>
            <w:tcW w:w="1408" w:type="dxa"/>
            <w:vMerge/>
            <w:tcBorders>
              <w:left w:val="single" w:sz="4" w:space="0" w:color="auto"/>
              <w:right w:val="single" w:sz="4" w:space="0" w:color="auto"/>
            </w:tcBorders>
            <w:vAlign w:val="center"/>
          </w:tcPr>
          <w:p w14:paraId="6638F301"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409" w:type="dxa"/>
            <w:gridSpan w:val="3"/>
            <w:vMerge/>
            <w:tcBorders>
              <w:left w:val="single" w:sz="4" w:space="0" w:color="auto"/>
              <w:right w:val="single" w:sz="4" w:space="0" w:color="auto"/>
            </w:tcBorders>
            <w:vAlign w:val="center"/>
          </w:tcPr>
          <w:p w14:paraId="31CF69D2"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7D1B6BCF" w14:textId="77777777" w:rsidR="006723C6" w:rsidRPr="00FC207C" w:rsidRDefault="006723C6" w:rsidP="00FC207C">
            <w:pPr>
              <w:jc w:val="center"/>
              <w:rPr>
                <w:rFonts w:asciiTheme="minorHAnsi" w:hAnsiTheme="minorHAnsi" w:cstheme="minorHAnsi"/>
                <w:b/>
                <w:bCs/>
                <w:color w:val="000000" w:themeColor="text1"/>
                <w:sz w:val="22"/>
                <w:szCs w:val="22"/>
              </w:rPr>
            </w:pPr>
            <w:r w:rsidRPr="00FC207C">
              <w:rPr>
                <w:rFonts w:asciiTheme="minorHAnsi" w:hAnsiTheme="minorHAnsi" w:cstheme="minorHAnsi"/>
                <w:b/>
                <w:bCs/>
                <w:color w:val="000000" w:themeColor="text1"/>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2003F231" w14:textId="77777777" w:rsidR="006723C6" w:rsidRPr="00FC207C" w:rsidRDefault="006723C6" w:rsidP="00FC207C">
            <w:pPr>
              <w:jc w:val="center"/>
              <w:rPr>
                <w:rFonts w:asciiTheme="minorHAnsi" w:hAnsiTheme="minorHAnsi" w:cstheme="minorHAnsi"/>
                <w:b/>
                <w:bCs/>
                <w:color w:val="000000" w:themeColor="text1"/>
                <w:sz w:val="22"/>
                <w:szCs w:val="22"/>
              </w:rPr>
            </w:pPr>
            <w:r w:rsidRPr="00FC207C">
              <w:rPr>
                <w:rFonts w:asciiTheme="minorHAnsi" w:hAnsiTheme="minorHAnsi" w:cstheme="minorHAnsi"/>
                <w:b/>
                <w:bCs/>
                <w:color w:val="000000" w:themeColor="text1"/>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26EFD5E" w14:textId="77777777" w:rsidR="006723C6" w:rsidRPr="00FC207C" w:rsidRDefault="006723C6" w:rsidP="00FC207C">
            <w:pPr>
              <w:jc w:val="center"/>
              <w:rPr>
                <w:rFonts w:asciiTheme="minorHAnsi" w:hAnsiTheme="minorHAnsi" w:cstheme="minorHAnsi"/>
                <w:b/>
                <w:bCs/>
                <w:color w:val="000000" w:themeColor="text1"/>
                <w:sz w:val="22"/>
                <w:szCs w:val="22"/>
              </w:rPr>
            </w:pPr>
            <w:r w:rsidRPr="00FC207C">
              <w:rPr>
                <w:rFonts w:asciiTheme="minorHAnsi" w:hAnsiTheme="minorHAnsi" w:cstheme="minorHAnsi"/>
                <w:b/>
                <w:bCs/>
                <w:color w:val="000000" w:themeColor="text1"/>
                <w:sz w:val="22"/>
                <w:szCs w:val="22"/>
              </w:rPr>
              <w:t>RV</w:t>
            </w:r>
          </w:p>
        </w:tc>
        <w:tc>
          <w:tcPr>
            <w:tcW w:w="1418" w:type="dxa"/>
            <w:gridSpan w:val="5"/>
            <w:vMerge/>
            <w:tcBorders>
              <w:left w:val="single" w:sz="4" w:space="0" w:color="auto"/>
              <w:right w:val="single" w:sz="4" w:space="0" w:color="auto"/>
            </w:tcBorders>
            <w:vAlign w:val="center"/>
          </w:tcPr>
          <w:p w14:paraId="06FAE880"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416" w:type="dxa"/>
            <w:gridSpan w:val="3"/>
            <w:vMerge/>
            <w:tcBorders>
              <w:left w:val="single" w:sz="4" w:space="0" w:color="auto"/>
              <w:right w:val="single" w:sz="4" w:space="0" w:color="auto"/>
            </w:tcBorders>
            <w:vAlign w:val="center"/>
          </w:tcPr>
          <w:p w14:paraId="62B638CF"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416" w:type="dxa"/>
            <w:gridSpan w:val="2"/>
            <w:vMerge/>
            <w:tcBorders>
              <w:left w:val="single" w:sz="4" w:space="0" w:color="auto"/>
              <w:right w:val="single" w:sz="4" w:space="0" w:color="auto"/>
            </w:tcBorders>
            <w:vAlign w:val="center"/>
          </w:tcPr>
          <w:p w14:paraId="03AE53E4"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32" w:type="dxa"/>
            <w:tcBorders>
              <w:top w:val="nil"/>
              <w:left w:val="single" w:sz="4" w:space="0" w:color="auto"/>
              <w:bottom w:val="nil"/>
              <w:right w:val="single" w:sz="4" w:space="0" w:color="auto"/>
            </w:tcBorders>
            <w:vAlign w:val="center"/>
          </w:tcPr>
          <w:p w14:paraId="51D4FA83"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073" w:type="dxa"/>
            <w:vMerge/>
            <w:tcBorders>
              <w:left w:val="single" w:sz="4" w:space="0" w:color="auto"/>
              <w:right w:val="single" w:sz="4" w:space="0" w:color="auto"/>
            </w:tcBorders>
            <w:vAlign w:val="center"/>
          </w:tcPr>
          <w:p w14:paraId="729B65A1" w14:textId="77777777" w:rsidR="006723C6" w:rsidRPr="00FC207C" w:rsidRDefault="006723C6" w:rsidP="00FC207C">
            <w:pPr>
              <w:jc w:val="center"/>
              <w:rPr>
                <w:rFonts w:asciiTheme="minorHAnsi" w:hAnsiTheme="minorHAnsi" w:cstheme="minorHAnsi"/>
                <w:b/>
                <w:bCs/>
                <w:color w:val="000000" w:themeColor="text1"/>
                <w:sz w:val="22"/>
                <w:szCs w:val="22"/>
              </w:rPr>
            </w:pPr>
          </w:p>
        </w:tc>
      </w:tr>
      <w:tr w:rsidR="006723C6" w:rsidRPr="00FC207C" w14:paraId="0B83CF03" w14:textId="77777777" w:rsidTr="00C40B31">
        <w:trPr>
          <w:trHeight w:val="318"/>
        </w:trPr>
        <w:tc>
          <w:tcPr>
            <w:tcW w:w="1408" w:type="dxa"/>
            <w:vMerge/>
            <w:tcBorders>
              <w:left w:val="single" w:sz="4" w:space="0" w:color="auto"/>
              <w:bottom w:val="single" w:sz="4" w:space="0" w:color="auto"/>
              <w:right w:val="single" w:sz="4" w:space="0" w:color="auto"/>
            </w:tcBorders>
            <w:vAlign w:val="center"/>
          </w:tcPr>
          <w:p w14:paraId="07D82901"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409" w:type="dxa"/>
            <w:gridSpan w:val="3"/>
            <w:vMerge/>
            <w:tcBorders>
              <w:left w:val="single" w:sz="4" w:space="0" w:color="auto"/>
              <w:bottom w:val="single" w:sz="4" w:space="0" w:color="auto"/>
              <w:right w:val="single" w:sz="4" w:space="0" w:color="auto"/>
            </w:tcBorders>
            <w:vAlign w:val="center"/>
          </w:tcPr>
          <w:p w14:paraId="0AA9C01E"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2D3BED95"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F1626D2" w14:textId="77777777" w:rsidR="006723C6" w:rsidRPr="00FC207C" w:rsidRDefault="006723C6" w:rsidP="00FC207C">
            <w:pPr>
              <w:jc w:val="center"/>
              <w:rPr>
                <w:rFonts w:asciiTheme="minorHAnsi" w:hAnsiTheme="minorHAnsi" w:cstheme="minorHAnsi"/>
                <w:b/>
                <w:bCs/>
                <w:color w:val="000000" w:themeColor="text1"/>
                <w:sz w:val="22"/>
                <w:szCs w:val="22"/>
              </w:rPr>
            </w:pPr>
            <w:r w:rsidRPr="00FC207C">
              <w:rPr>
                <w:rFonts w:asciiTheme="minorHAnsi" w:hAnsiTheme="minorHAnsi" w:cstheme="minorHAnsi"/>
                <w:b/>
                <w:bCs/>
                <w:color w:val="000000" w:themeColor="text1"/>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FDC413F"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418" w:type="dxa"/>
            <w:gridSpan w:val="5"/>
            <w:vMerge/>
            <w:tcBorders>
              <w:left w:val="single" w:sz="4" w:space="0" w:color="auto"/>
              <w:bottom w:val="single" w:sz="4" w:space="0" w:color="auto"/>
              <w:right w:val="single" w:sz="4" w:space="0" w:color="auto"/>
            </w:tcBorders>
            <w:vAlign w:val="center"/>
          </w:tcPr>
          <w:p w14:paraId="7FBFEA92"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416" w:type="dxa"/>
            <w:gridSpan w:val="3"/>
            <w:vMerge/>
            <w:tcBorders>
              <w:left w:val="single" w:sz="4" w:space="0" w:color="auto"/>
              <w:bottom w:val="single" w:sz="4" w:space="0" w:color="auto"/>
              <w:right w:val="single" w:sz="4" w:space="0" w:color="auto"/>
            </w:tcBorders>
            <w:vAlign w:val="center"/>
          </w:tcPr>
          <w:p w14:paraId="0096D755"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416" w:type="dxa"/>
            <w:gridSpan w:val="2"/>
            <w:vMerge/>
            <w:tcBorders>
              <w:left w:val="single" w:sz="4" w:space="0" w:color="auto"/>
              <w:bottom w:val="single" w:sz="4" w:space="0" w:color="auto"/>
              <w:right w:val="single" w:sz="4" w:space="0" w:color="auto"/>
            </w:tcBorders>
            <w:vAlign w:val="center"/>
          </w:tcPr>
          <w:p w14:paraId="35CF87C2"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32" w:type="dxa"/>
            <w:tcBorders>
              <w:top w:val="nil"/>
              <w:left w:val="single" w:sz="4" w:space="0" w:color="auto"/>
              <w:bottom w:val="nil"/>
              <w:right w:val="single" w:sz="4" w:space="0" w:color="auto"/>
            </w:tcBorders>
            <w:vAlign w:val="center"/>
          </w:tcPr>
          <w:p w14:paraId="7597F9F0" w14:textId="77777777" w:rsidR="006723C6" w:rsidRPr="00FC207C" w:rsidRDefault="006723C6" w:rsidP="00FC207C">
            <w:pPr>
              <w:jc w:val="center"/>
              <w:rPr>
                <w:rFonts w:asciiTheme="minorHAnsi" w:hAnsiTheme="minorHAnsi" w:cstheme="minorHAnsi"/>
                <w:b/>
                <w:bCs/>
                <w:color w:val="000000" w:themeColor="text1"/>
                <w:sz w:val="22"/>
                <w:szCs w:val="22"/>
              </w:rPr>
            </w:pPr>
          </w:p>
        </w:tc>
        <w:tc>
          <w:tcPr>
            <w:tcW w:w="1073" w:type="dxa"/>
            <w:vMerge/>
            <w:tcBorders>
              <w:left w:val="single" w:sz="4" w:space="0" w:color="auto"/>
              <w:bottom w:val="single" w:sz="4" w:space="0" w:color="auto"/>
              <w:right w:val="single" w:sz="4" w:space="0" w:color="auto"/>
            </w:tcBorders>
            <w:vAlign w:val="center"/>
          </w:tcPr>
          <w:p w14:paraId="625C5709" w14:textId="77777777" w:rsidR="006723C6" w:rsidRPr="00FC207C" w:rsidRDefault="006723C6" w:rsidP="00FC207C">
            <w:pPr>
              <w:jc w:val="center"/>
              <w:rPr>
                <w:rFonts w:asciiTheme="minorHAnsi" w:hAnsiTheme="minorHAnsi" w:cstheme="minorHAnsi"/>
                <w:b/>
                <w:bCs/>
                <w:color w:val="000000" w:themeColor="text1"/>
                <w:sz w:val="22"/>
                <w:szCs w:val="22"/>
              </w:rPr>
            </w:pPr>
          </w:p>
        </w:tc>
      </w:tr>
      <w:tr w:rsidR="006723C6" w:rsidRPr="00FC207C" w14:paraId="2DAD038C" w14:textId="77777777" w:rsidTr="00C40B31">
        <w:tc>
          <w:tcPr>
            <w:tcW w:w="9690" w:type="dxa"/>
            <w:gridSpan w:val="21"/>
          </w:tcPr>
          <w:p w14:paraId="5AA9584A" w14:textId="77777777" w:rsidR="006723C6" w:rsidRPr="00FC207C" w:rsidRDefault="006723C6" w:rsidP="00FC207C">
            <w:pPr>
              <w:rPr>
                <w:rFonts w:asciiTheme="minorHAnsi" w:hAnsiTheme="minorHAnsi" w:cstheme="minorHAnsi"/>
                <w:b/>
                <w:bCs/>
                <w:color w:val="000000" w:themeColor="text1"/>
                <w:sz w:val="22"/>
                <w:szCs w:val="22"/>
              </w:rPr>
            </w:pPr>
          </w:p>
        </w:tc>
      </w:tr>
      <w:tr w:rsidR="006723C6" w:rsidRPr="00FC207C" w14:paraId="699177CD" w14:textId="77777777" w:rsidTr="00C40B31">
        <w:tc>
          <w:tcPr>
            <w:tcW w:w="3304" w:type="dxa"/>
            <w:gridSpan w:val="6"/>
          </w:tcPr>
          <w:p w14:paraId="616DE494"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Nosilec predmeta / Lecturer:</w:t>
            </w:r>
          </w:p>
        </w:tc>
        <w:tc>
          <w:tcPr>
            <w:tcW w:w="6386" w:type="dxa"/>
            <w:gridSpan w:val="15"/>
            <w:tcBorders>
              <w:top w:val="single" w:sz="4" w:space="0" w:color="auto"/>
              <w:left w:val="single" w:sz="4" w:space="0" w:color="auto"/>
              <w:bottom w:val="single" w:sz="4" w:space="0" w:color="auto"/>
              <w:right w:val="single" w:sz="4" w:space="0" w:color="auto"/>
            </w:tcBorders>
          </w:tcPr>
          <w:p w14:paraId="4FE6EFFC"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ZDRAVKO PRAUNSEIS</w:t>
            </w:r>
          </w:p>
        </w:tc>
      </w:tr>
      <w:tr w:rsidR="006723C6" w:rsidRPr="00FC207C" w14:paraId="0716D4C9" w14:textId="77777777" w:rsidTr="00C40B31">
        <w:tc>
          <w:tcPr>
            <w:tcW w:w="9690" w:type="dxa"/>
            <w:gridSpan w:val="21"/>
          </w:tcPr>
          <w:p w14:paraId="0CADEAD6" w14:textId="77777777" w:rsidR="006723C6" w:rsidRPr="00FC207C" w:rsidRDefault="006723C6" w:rsidP="00FC207C">
            <w:pPr>
              <w:jc w:val="both"/>
              <w:rPr>
                <w:rFonts w:asciiTheme="minorHAnsi" w:hAnsiTheme="minorHAnsi" w:cstheme="minorHAnsi"/>
                <w:color w:val="000000" w:themeColor="text1"/>
                <w:sz w:val="22"/>
                <w:szCs w:val="22"/>
              </w:rPr>
            </w:pPr>
          </w:p>
        </w:tc>
      </w:tr>
      <w:tr w:rsidR="006723C6" w:rsidRPr="00FC207C" w14:paraId="06CCC135" w14:textId="77777777" w:rsidTr="00C40B31">
        <w:tc>
          <w:tcPr>
            <w:tcW w:w="2254" w:type="dxa"/>
            <w:gridSpan w:val="3"/>
            <w:vMerge w:val="restart"/>
          </w:tcPr>
          <w:p w14:paraId="11EDC99C"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b/>
                <w:color w:val="000000" w:themeColor="text1"/>
                <w:sz w:val="22"/>
                <w:szCs w:val="22"/>
              </w:rPr>
              <w:t>Jeziki /Languages:</w:t>
            </w:r>
          </w:p>
        </w:tc>
        <w:tc>
          <w:tcPr>
            <w:tcW w:w="2476" w:type="dxa"/>
            <w:gridSpan w:val="8"/>
          </w:tcPr>
          <w:p w14:paraId="6A5C2E0D" w14:textId="77777777" w:rsidR="006723C6" w:rsidRPr="00FC207C" w:rsidRDefault="006723C6" w:rsidP="00FC207C">
            <w:pPr>
              <w:jc w:val="right"/>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Predavanja / Lectures:</w:t>
            </w:r>
          </w:p>
        </w:tc>
        <w:tc>
          <w:tcPr>
            <w:tcW w:w="4960" w:type="dxa"/>
            <w:gridSpan w:val="10"/>
            <w:tcBorders>
              <w:top w:val="single" w:sz="4" w:space="0" w:color="auto"/>
              <w:left w:val="single" w:sz="4" w:space="0" w:color="auto"/>
              <w:bottom w:val="single" w:sz="4" w:space="0" w:color="auto"/>
              <w:right w:val="single" w:sz="4" w:space="0" w:color="auto"/>
            </w:tcBorders>
          </w:tcPr>
          <w:p w14:paraId="6D5F9464"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slovenski / Slovene</w:t>
            </w:r>
          </w:p>
        </w:tc>
      </w:tr>
      <w:tr w:rsidR="006723C6" w:rsidRPr="00FC207C" w14:paraId="5FA187CA" w14:textId="77777777" w:rsidTr="00C40B31">
        <w:trPr>
          <w:trHeight w:val="215"/>
        </w:trPr>
        <w:tc>
          <w:tcPr>
            <w:tcW w:w="2254" w:type="dxa"/>
            <w:gridSpan w:val="3"/>
            <w:vMerge/>
            <w:vAlign w:val="center"/>
          </w:tcPr>
          <w:p w14:paraId="781CD1E9" w14:textId="77777777" w:rsidR="006723C6" w:rsidRPr="00FC207C" w:rsidRDefault="006723C6" w:rsidP="00FC207C">
            <w:pPr>
              <w:rPr>
                <w:rFonts w:asciiTheme="minorHAnsi" w:hAnsiTheme="minorHAnsi" w:cstheme="minorHAnsi"/>
                <w:b/>
                <w:bCs/>
                <w:color w:val="000000" w:themeColor="text1"/>
                <w:sz w:val="22"/>
                <w:szCs w:val="22"/>
              </w:rPr>
            </w:pPr>
          </w:p>
        </w:tc>
        <w:tc>
          <w:tcPr>
            <w:tcW w:w="2476" w:type="dxa"/>
            <w:gridSpan w:val="8"/>
          </w:tcPr>
          <w:p w14:paraId="04ADD8AD" w14:textId="77777777" w:rsidR="006723C6" w:rsidRPr="00FC207C" w:rsidRDefault="006723C6" w:rsidP="00FC207C">
            <w:pPr>
              <w:jc w:val="right"/>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Vaje / Tutorial:</w:t>
            </w:r>
          </w:p>
        </w:tc>
        <w:tc>
          <w:tcPr>
            <w:tcW w:w="4960" w:type="dxa"/>
            <w:gridSpan w:val="10"/>
            <w:tcBorders>
              <w:top w:val="single" w:sz="4" w:space="0" w:color="auto"/>
              <w:left w:val="single" w:sz="4" w:space="0" w:color="auto"/>
              <w:bottom w:val="single" w:sz="4" w:space="0" w:color="auto"/>
              <w:right w:val="single" w:sz="4" w:space="0" w:color="auto"/>
            </w:tcBorders>
          </w:tcPr>
          <w:p w14:paraId="1C5E103C"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slovenski / Slovene</w:t>
            </w:r>
          </w:p>
        </w:tc>
      </w:tr>
      <w:tr w:rsidR="006723C6" w:rsidRPr="00FC207C" w14:paraId="67B476A9" w14:textId="77777777" w:rsidTr="00C40B31">
        <w:tc>
          <w:tcPr>
            <w:tcW w:w="4730" w:type="dxa"/>
            <w:gridSpan w:val="11"/>
            <w:tcBorders>
              <w:top w:val="nil"/>
              <w:left w:val="nil"/>
              <w:bottom w:val="single" w:sz="4" w:space="0" w:color="auto"/>
              <w:right w:val="nil"/>
            </w:tcBorders>
          </w:tcPr>
          <w:p w14:paraId="52E340D9" w14:textId="77777777" w:rsidR="006723C6" w:rsidRPr="00FC207C" w:rsidRDefault="006723C6" w:rsidP="00FC207C">
            <w:pPr>
              <w:rPr>
                <w:rFonts w:asciiTheme="minorHAnsi" w:hAnsiTheme="minorHAnsi" w:cstheme="minorHAnsi"/>
                <w:b/>
                <w:bCs/>
                <w:color w:val="000000" w:themeColor="text1"/>
                <w:sz w:val="22"/>
                <w:szCs w:val="22"/>
              </w:rPr>
            </w:pPr>
          </w:p>
          <w:p w14:paraId="733BB752"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Pogoji za vključitev v delo oz. za opravljanje študijskih obveznosti:</w:t>
            </w:r>
          </w:p>
        </w:tc>
        <w:tc>
          <w:tcPr>
            <w:tcW w:w="142" w:type="dxa"/>
          </w:tcPr>
          <w:p w14:paraId="54F4B39B" w14:textId="77777777" w:rsidR="006723C6" w:rsidRPr="00FC207C" w:rsidRDefault="006723C6" w:rsidP="00FC207C">
            <w:pPr>
              <w:rPr>
                <w:rFonts w:asciiTheme="minorHAnsi" w:hAnsiTheme="minorHAnsi" w:cstheme="minorHAnsi"/>
                <w:b/>
                <w:color w:val="000000" w:themeColor="text1"/>
                <w:sz w:val="22"/>
                <w:szCs w:val="22"/>
              </w:rPr>
            </w:pPr>
          </w:p>
          <w:p w14:paraId="4A9B3406" w14:textId="77777777" w:rsidR="006723C6" w:rsidRPr="00FC207C" w:rsidRDefault="006723C6" w:rsidP="00FC207C">
            <w:pPr>
              <w:rPr>
                <w:rFonts w:asciiTheme="minorHAnsi" w:hAnsiTheme="minorHAnsi" w:cstheme="minorHAnsi"/>
                <w:b/>
                <w:color w:val="000000" w:themeColor="text1"/>
                <w:sz w:val="22"/>
                <w:szCs w:val="22"/>
              </w:rPr>
            </w:pPr>
          </w:p>
        </w:tc>
        <w:tc>
          <w:tcPr>
            <w:tcW w:w="4818" w:type="dxa"/>
            <w:gridSpan w:val="9"/>
            <w:tcBorders>
              <w:top w:val="nil"/>
              <w:left w:val="nil"/>
              <w:bottom w:val="single" w:sz="4" w:space="0" w:color="auto"/>
              <w:right w:val="nil"/>
            </w:tcBorders>
          </w:tcPr>
          <w:p w14:paraId="3F27A78A" w14:textId="77777777" w:rsidR="006723C6" w:rsidRPr="00FC207C" w:rsidRDefault="006723C6" w:rsidP="00FC207C">
            <w:pPr>
              <w:rPr>
                <w:rFonts w:asciiTheme="minorHAnsi" w:hAnsiTheme="minorHAnsi" w:cstheme="minorHAnsi"/>
                <w:b/>
                <w:color w:val="000000" w:themeColor="text1"/>
                <w:sz w:val="22"/>
                <w:szCs w:val="22"/>
              </w:rPr>
            </w:pPr>
          </w:p>
          <w:p w14:paraId="6F533F68"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Prerequisits:</w:t>
            </w:r>
          </w:p>
        </w:tc>
      </w:tr>
      <w:tr w:rsidR="006723C6" w:rsidRPr="00FC207C" w14:paraId="5B2EEC33" w14:textId="77777777" w:rsidTr="00C40B31">
        <w:trPr>
          <w:trHeight w:val="275"/>
        </w:trPr>
        <w:tc>
          <w:tcPr>
            <w:tcW w:w="4730" w:type="dxa"/>
            <w:gridSpan w:val="11"/>
            <w:tcBorders>
              <w:top w:val="single" w:sz="4" w:space="0" w:color="auto"/>
              <w:left w:val="single" w:sz="4" w:space="0" w:color="auto"/>
              <w:bottom w:val="single" w:sz="4" w:space="0" w:color="auto"/>
              <w:right w:val="single" w:sz="4" w:space="0" w:color="auto"/>
            </w:tcBorders>
          </w:tcPr>
          <w:p w14:paraId="1139113B"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Ni pogojev.</w:t>
            </w:r>
          </w:p>
          <w:p w14:paraId="5556C41F" w14:textId="77777777" w:rsidR="006723C6" w:rsidRPr="00FC207C" w:rsidRDefault="006723C6" w:rsidP="00FC207C">
            <w:pPr>
              <w:rPr>
                <w:rFonts w:asciiTheme="minorHAnsi" w:hAnsiTheme="minorHAnsi" w:cstheme="minorHAnsi"/>
                <w:color w:val="000000" w:themeColor="text1"/>
                <w:sz w:val="22"/>
                <w:szCs w:val="22"/>
              </w:rPr>
            </w:pPr>
          </w:p>
        </w:tc>
        <w:tc>
          <w:tcPr>
            <w:tcW w:w="142" w:type="dxa"/>
            <w:tcBorders>
              <w:top w:val="nil"/>
              <w:left w:val="single" w:sz="4" w:space="0" w:color="auto"/>
              <w:bottom w:val="nil"/>
              <w:right w:val="single" w:sz="4" w:space="0" w:color="auto"/>
            </w:tcBorders>
          </w:tcPr>
          <w:p w14:paraId="7CAEC23C" w14:textId="77777777" w:rsidR="006723C6" w:rsidRPr="00FC207C" w:rsidRDefault="006723C6" w:rsidP="00FC207C">
            <w:pPr>
              <w:rPr>
                <w:rFonts w:asciiTheme="minorHAnsi" w:hAnsiTheme="minorHAnsi" w:cstheme="minorHAnsi"/>
                <w:color w:val="000000" w:themeColor="text1"/>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575E63FE"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None.</w:t>
            </w:r>
          </w:p>
        </w:tc>
      </w:tr>
      <w:tr w:rsidR="006723C6" w:rsidRPr="00FC207C" w14:paraId="625EAAEF" w14:textId="77777777" w:rsidTr="00C40B31">
        <w:trPr>
          <w:trHeight w:val="137"/>
        </w:trPr>
        <w:tc>
          <w:tcPr>
            <w:tcW w:w="4715" w:type="dxa"/>
            <w:gridSpan w:val="10"/>
            <w:tcBorders>
              <w:top w:val="nil"/>
              <w:left w:val="nil"/>
              <w:bottom w:val="single" w:sz="4" w:space="0" w:color="auto"/>
              <w:right w:val="nil"/>
            </w:tcBorders>
          </w:tcPr>
          <w:p w14:paraId="32285411" w14:textId="77777777" w:rsidR="006723C6" w:rsidRPr="00FC207C" w:rsidRDefault="006723C6" w:rsidP="00FC207C">
            <w:pPr>
              <w:rPr>
                <w:rFonts w:asciiTheme="minorHAnsi" w:hAnsiTheme="minorHAnsi" w:cstheme="minorHAnsi"/>
                <w:b/>
                <w:color w:val="000000" w:themeColor="text1"/>
                <w:sz w:val="22"/>
                <w:szCs w:val="22"/>
              </w:rPr>
            </w:pPr>
          </w:p>
          <w:p w14:paraId="502DED76"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Vsebina:</w:t>
            </w:r>
            <w:r w:rsidRPr="00FC207C">
              <w:rPr>
                <w:rFonts w:asciiTheme="minorHAnsi" w:hAnsiTheme="minorHAnsi" w:cstheme="minorHAnsi"/>
                <w:color w:val="000000" w:themeColor="text1"/>
                <w:sz w:val="22"/>
                <w:szCs w:val="22"/>
              </w:rPr>
              <w:t xml:space="preserve"> </w:t>
            </w:r>
          </w:p>
        </w:tc>
        <w:tc>
          <w:tcPr>
            <w:tcW w:w="157" w:type="dxa"/>
            <w:gridSpan w:val="2"/>
          </w:tcPr>
          <w:p w14:paraId="0CFBA72E" w14:textId="77777777" w:rsidR="006723C6" w:rsidRPr="00FC207C" w:rsidRDefault="006723C6" w:rsidP="00FC207C">
            <w:pPr>
              <w:rPr>
                <w:rFonts w:asciiTheme="minorHAnsi" w:hAnsiTheme="minorHAnsi" w:cstheme="minorHAnsi"/>
                <w:b/>
                <w:color w:val="000000" w:themeColor="text1"/>
                <w:sz w:val="22"/>
                <w:szCs w:val="22"/>
              </w:rPr>
            </w:pPr>
          </w:p>
        </w:tc>
        <w:tc>
          <w:tcPr>
            <w:tcW w:w="4818" w:type="dxa"/>
            <w:gridSpan w:val="9"/>
            <w:tcBorders>
              <w:top w:val="nil"/>
              <w:left w:val="nil"/>
              <w:bottom w:val="single" w:sz="4" w:space="0" w:color="auto"/>
              <w:right w:val="nil"/>
            </w:tcBorders>
          </w:tcPr>
          <w:p w14:paraId="2D4944FD" w14:textId="77777777" w:rsidR="006723C6" w:rsidRPr="00FC207C" w:rsidRDefault="006723C6" w:rsidP="00FC207C">
            <w:pPr>
              <w:rPr>
                <w:rFonts w:asciiTheme="minorHAnsi" w:hAnsiTheme="minorHAnsi" w:cstheme="minorHAnsi"/>
                <w:b/>
                <w:color w:val="000000" w:themeColor="text1"/>
                <w:sz w:val="22"/>
                <w:szCs w:val="22"/>
              </w:rPr>
            </w:pPr>
          </w:p>
          <w:p w14:paraId="6EE85701"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Content (Syllabus outline):</w:t>
            </w:r>
          </w:p>
        </w:tc>
      </w:tr>
      <w:tr w:rsidR="006723C6" w:rsidRPr="00FC207C" w14:paraId="0B607E93" w14:textId="77777777" w:rsidTr="00C40B31">
        <w:trPr>
          <w:trHeight w:val="977"/>
        </w:trPr>
        <w:tc>
          <w:tcPr>
            <w:tcW w:w="4715" w:type="dxa"/>
            <w:gridSpan w:val="10"/>
            <w:tcBorders>
              <w:top w:val="single" w:sz="4" w:space="0" w:color="auto"/>
              <w:left w:val="single" w:sz="4" w:space="0" w:color="auto"/>
              <w:bottom w:val="single" w:sz="4" w:space="0" w:color="auto"/>
              <w:right w:val="single" w:sz="4" w:space="0" w:color="auto"/>
            </w:tcBorders>
          </w:tcPr>
          <w:p w14:paraId="64D0907A" w14:textId="77777777" w:rsidR="006723C6" w:rsidRPr="00FC207C" w:rsidRDefault="006723C6" w:rsidP="00FC207C">
            <w:pPr>
              <w:pStyle w:val="Odstavekseznama"/>
              <w:numPr>
                <w:ilvl w:val="0"/>
                <w:numId w:val="21"/>
              </w:numPr>
              <w:autoSpaceDE w:val="0"/>
              <w:autoSpaceDN w:val="0"/>
              <w:adjustRightIn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Lesena gradnja (osnove lesene gradnje, les kot konstrukcijski material in določevanje mehanskih lastnosti, vrste konstrukcijskih sistemov).</w:t>
            </w:r>
          </w:p>
          <w:p w14:paraId="3043899D" w14:textId="77777777" w:rsidR="006723C6" w:rsidRPr="00FC207C" w:rsidRDefault="006723C6" w:rsidP="00FC207C">
            <w:pPr>
              <w:pStyle w:val="Odstavekseznama"/>
              <w:numPr>
                <w:ilvl w:val="0"/>
                <w:numId w:val="21"/>
              </w:numPr>
              <w:autoSpaceDE w:val="0"/>
              <w:autoSpaceDN w:val="0"/>
              <w:adjustRightIn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Energetska učinkovitost v leseni gradnji (splošno o energetski učinkovitosti, študija strategije pasivnega delovanja stavbe, energetska učinkovitost lesene stavbe, energetski tokovi in kazalniki rabe energije v stavbi, komponente energetsko učinkovite stavbe, aktivni tehnični sistemi).</w:t>
            </w:r>
          </w:p>
          <w:p w14:paraId="2A031817" w14:textId="77777777" w:rsidR="006723C6" w:rsidRPr="00FC207C" w:rsidRDefault="006723C6" w:rsidP="00FC207C">
            <w:pPr>
              <w:pStyle w:val="Odstavekseznama"/>
              <w:numPr>
                <w:ilvl w:val="0"/>
                <w:numId w:val="21"/>
              </w:numPr>
              <w:autoSpaceDE w:val="0"/>
              <w:autoSpaceDN w:val="0"/>
              <w:adjustRightIn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Zasnova sodobne lesene zgradbe (ideja in koncept, funkcionalna zasnova projekta, konstrukcija, sestava konstrukcijskih elementov, analiza energetske učinkovitosti).</w:t>
            </w:r>
          </w:p>
        </w:tc>
        <w:tc>
          <w:tcPr>
            <w:tcW w:w="157" w:type="dxa"/>
            <w:gridSpan w:val="2"/>
            <w:tcBorders>
              <w:top w:val="nil"/>
              <w:left w:val="single" w:sz="4" w:space="0" w:color="auto"/>
              <w:bottom w:val="nil"/>
              <w:right w:val="single" w:sz="4" w:space="0" w:color="auto"/>
            </w:tcBorders>
          </w:tcPr>
          <w:p w14:paraId="53BFEBD8" w14:textId="77777777" w:rsidR="006723C6" w:rsidRPr="00FC207C" w:rsidRDefault="006723C6" w:rsidP="00FC207C">
            <w:pPr>
              <w:rPr>
                <w:rFonts w:asciiTheme="minorHAnsi" w:hAnsiTheme="minorHAnsi" w:cstheme="minorHAnsi"/>
                <w:color w:val="000000" w:themeColor="text1"/>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04C78DDF" w14:textId="77777777" w:rsidR="006723C6" w:rsidRPr="00FC207C" w:rsidRDefault="006723C6" w:rsidP="00FC207C">
            <w:pPr>
              <w:pStyle w:val="Odstavekseznama"/>
              <w:numPr>
                <w:ilvl w:val="0"/>
                <w:numId w:val="20"/>
              </w:numPr>
              <w:autoSpaceDE w:val="0"/>
              <w:autoSpaceDN w:val="0"/>
              <w:adjustRightIn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Timber construction (bases of timber construction, wood as construction material and determination of mechanical properties, sorts of construction systems).</w:t>
            </w:r>
          </w:p>
          <w:p w14:paraId="769A53AA" w14:textId="77777777" w:rsidR="006723C6" w:rsidRPr="00FC207C" w:rsidRDefault="006723C6" w:rsidP="00FC207C">
            <w:pPr>
              <w:pStyle w:val="Odstavekseznama"/>
              <w:numPr>
                <w:ilvl w:val="0"/>
                <w:numId w:val="20"/>
              </w:numPr>
              <w:autoSpaceDE w:val="0"/>
              <w:autoSpaceDN w:val="0"/>
              <w:adjustRightIn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Energy efficiency of timber construction (generally about energy efficiency, the study of passive  building operation strategy, energy efficiency of timber building, energy streams and criteria of energy building consumption, the components of energy efficiency building, active technical systems).</w:t>
            </w:r>
          </w:p>
          <w:p w14:paraId="19888EAE" w14:textId="77777777" w:rsidR="006723C6" w:rsidRPr="00FC207C" w:rsidRDefault="006723C6" w:rsidP="00FC207C">
            <w:pPr>
              <w:pStyle w:val="Odstavekseznama"/>
              <w:numPr>
                <w:ilvl w:val="0"/>
                <w:numId w:val="20"/>
              </w:numPr>
              <w:autoSpaceDE w:val="0"/>
              <w:autoSpaceDN w:val="0"/>
              <w:adjustRightInd w:val="0"/>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 Design of contemporary timber building (idea and concept, functional project design, contruction, structure of construction elements, energy efficiency analysis.</w:t>
            </w:r>
          </w:p>
          <w:p w14:paraId="26D66EAC" w14:textId="77777777" w:rsidR="006723C6" w:rsidRPr="00FC207C" w:rsidRDefault="006723C6" w:rsidP="00FC207C">
            <w:pPr>
              <w:autoSpaceDE w:val="0"/>
              <w:autoSpaceDN w:val="0"/>
              <w:adjustRightInd w:val="0"/>
              <w:rPr>
                <w:rFonts w:asciiTheme="minorHAnsi" w:hAnsiTheme="minorHAnsi" w:cstheme="minorHAnsi"/>
                <w:color w:val="000000" w:themeColor="text1"/>
                <w:sz w:val="22"/>
                <w:szCs w:val="22"/>
              </w:rPr>
            </w:pPr>
          </w:p>
        </w:tc>
      </w:tr>
      <w:tr w:rsidR="006723C6" w:rsidRPr="00FC207C" w14:paraId="396AB2F2" w14:textId="77777777" w:rsidTr="00C40B31">
        <w:tc>
          <w:tcPr>
            <w:tcW w:w="9690" w:type="dxa"/>
            <w:gridSpan w:val="21"/>
          </w:tcPr>
          <w:p w14:paraId="0FE488D3" w14:textId="77777777" w:rsidR="006723C6" w:rsidRPr="00FC207C" w:rsidRDefault="006723C6" w:rsidP="00FC207C">
            <w:pPr>
              <w:jc w:val="both"/>
              <w:rPr>
                <w:rFonts w:asciiTheme="minorHAnsi" w:hAnsiTheme="minorHAnsi" w:cstheme="minorHAnsi"/>
                <w:color w:val="000000" w:themeColor="text1"/>
                <w:sz w:val="22"/>
                <w:szCs w:val="22"/>
              </w:rPr>
            </w:pPr>
          </w:p>
          <w:p w14:paraId="4D61BBB3" w14:textId="77777777" w:rsidR="006723C6" w:rsidRPr="00FC207C" w:rsidRDefault="006723C6" w:rsidP="00FC207C">
            <w:pPr>
              <w:jc w:val="both"/>
              <w:rPr>
                <w:rFonts w:asciiTheme="minorHAnsi" w:hAnsiTheme="minorHAnsi" w:cstheme="minorHAnsi"/>
                <w:b/>
                <w:color w:val="000000" w:themeColor="text1"/>
                <w:sz w:val="22"/>
                <w:szCs w:val="22"/>
              </w:rPr>
            </w:pPr>
            <w:r w:rsidRPr="00FC207C">
              <w:rPr>
                <w:rFonts w:asciiTheme="minorHAnsi" w:hAnsiTheme="minorHAnsi" w:cstheme="minorHAnsi"/>
                <w:color w:val="000000" w:themeColor="text1"/>
                <w:sz w:val="22"/>
                <w:szCs w:val="22"/>
              </w:rPr>
              <w:lastRenderedPageBreak/>
              <w:br w:type="page"/>
            </w:r>
            <w:r w:rsidRPr="00FC207C">
              <w:rPr>
                <w:rFonts w:asciiTheme="minorHAnsi" w:hAnsiTheme="minorHAnsi" w:cstheme="minorHAnsi"/>
                <w:b/>
                <w:color w:val="000000" w:themeColor="text1"/>
                <w:sz w:val="22"/>
                <w:szCs w:val="22"/>
              </w:rPr>
              <w:t>Temeljni literatura in viri / Readings:</w:t>
            </w:r>
          </w:p>
        </w:tc>
      </w:tr>
      <w:tr w:rsidR="006723C6" w:rsidRPr="00FC207C" w14:paraId="5D2DD07F" w14:textId="77777777" w:rsidTr="00C40B31">
        <w:trPr>
          <w:trHeight w:val="1781"/>
        </w:trPr>
        <w:tc>
          <w:tcPr>
            <w:tcW w:w="9690" w:type="dxa"/>
            <w:gridSpan w:val="21"/>
            <w:tcBorders>
              <w:top w:val="single" w:sz="4" w:space="0" w:color="auto"/>
              <w:left w:val="single" w:sz="4" w:space="0" w:color="auto"/>
              <w:bottom w:val="single" w:sz="4" w:space="0" w:color="auto"/>
              <w:right w:val="single" w:sz="4" w:space="0" w:color="auto"/>
            </w:tcBorders>
          </w:tcPr>
          <w:p w14:paraId="4D5FBD7D"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lastRenderedPageBreak/>
              <w:t>1.Feist, W. (1998): Das Passivhaus – Baustandard der Zukunft?.Protokollband Nr. 12, Passivhaus Institut, Darmstadt.</w:t>
            </w:r>
          </w:p>
          <w:p w14:paraId="6CF53A80"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2.Feist, W. (2005): Qualitätssicherung beim Bau von Passivhäusern. Protokollband Nr. 18, Passivhaus Institut, Darmstadt.</w:t>
            </w:r>
          </w:p>
          <w:p w14:paraId="16D23564"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3.Premrov, M., Žegarac L., V. (2013): Energy-Efficient Timber-Glass Houses. Springer, London.</w:t>
            </w:r>
          </w:p>
          <w:p w14:paraId="1956FE98"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Rules on the methodology of construction and issuance of building energy certificates, Official Gazette RS, 77/2009.</w:t>
            </w:r>
          </w:p>
          <w:p w14:paraId="3971C8B6"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4.Schnieders, J., Hermelink, A. (2006): CEPHEUS results: Measurements and occupant's satisfaction provide evidence for Passive Houses being an option for sustainable building. In: Energy Policy, 34, pp.151–171. </w:t>
            </w:r>
          </w:p>
        </w:tc>
      </w:tr>
      <w:tr w:rsidR="006723C6" w:rsidRPr="00FC207C" w14:paraId="654930C8" w14:textId="77777777" w:rsidTr="00C40B31">
        <w:trPr>
          <w:trHeight w:val="73"/>
        </w:trPr>
        <w:tc>
          <w:tcPr>
            <w:tcW w:w="4715" w:type="dxa"/>
            <w:gridSpan w:val="10"/>
            <w:tcBorders>
              <w:top w:val="nil"/>
              <w:left w:val="nil"/>
              <w:bottom w:val="single" w:sz="4" w:space="0" w:color="auto"/>
              <w:right w:val="nil"/>
            </w:tcBorders>
          </w:tcPr>
          <w:p w14:paraId="41A484EF" w14:textId="77777777" w:rsidR="006723C6" w:rsidRPr="00FC207C" w:rsidRDefault="006723C6" w:rsidP="00FC207C">
            <w:pPr>
              <w:rPr>
                <w:rFonts w:asciiTheme="minorHAnsi" w:hAnsiTheme="minorHAnsi" w:cstheme="minorHAnsi"/>
                <w:b/>
                <w:bCs/>
                <w:color w:val="000000" w:themeColor="text1"/>
                <w:sz w:val="22"/>
                <w:szCs w:val="22"/>
              </w:rPr>
            </w:pPr>
          </w:p>
          <w:p w14:paraId="5F8C94C5"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Cilji in kompetence:</w:t>
            </w:r>
          </w:p>
        </w:tc>
        <w:tc>
          <w:tcPr>
            <w:tcW w:w="157" w:type="dxa"/>
            <w:gridSpan w:val="2"/>
          </w:tcPr>
          <w:p w14:paraId="2F344281" w14:textId="77777777" w:rsidR="006723C6" w:rsidRPr="00FC207C" w:rsidRDefault="006723C6" w:rsidP="00FC207C">
            <w:pPr>
              <w:rPr>
                <w:rFonts w:asciiTheme="minorHAnsi" w:hAnsiTheme="minorHAnsi" w:cstheme="minorHAnsi"/>
                <w:b/>
                <w:color w:val="000000" w:themeColor="text1"/>
                <w:sz w:val="22"/>
                <w:szCs w:val="22"/>
              </w:rPr>
            </w:pPr>
          </w:p>
        </w:tc>
        <w:tc>
          <w:tcPr>
            <w:tcW w:w="4818" w:type="dxa"/>
            <w:gridSpan w:val="9"/>
            <w:tcBorders>
              <w:top w:val="nil"/>
              <w:left w:val="nil"/>
              <w:bottom w:val="single" w:sz="4" w:space="0" w:color="auto"/>
              <w:right w:val="nil"/>
            </w:tcBorders>
          </w:tcPr>
          <w:p w14:paraId="02E808C9" w14:textId="77777777" w:rsidR="006723C6" w:rsidRPr="00FC207C" w:rsidRDefault="006723C6" w:rsidP="00FC207C">
            <w:pPr>
              <w:rPr>
                <w:rFonts w:asciiTheme="minorHAnsi" w:hAnsiTheme="minorHAnsi" w:cstheme="minorHAnsi"/>
                <w:b/>
                <w:color w:val="000000" w:themeColor="text1"/>
                <w:sz w:val="22"/>
                <w:szCs w:val="22"/>
              </w:rPr>
            </w:pPr>
          </w:p>
          <w:p w14:paraId="1AA5CA28"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lang w:val="en-GB"/>
              </w:rPr>
              <w:t>Objectives and competences</w:t>
            </w:r>
            <w:r w:rsidRPr="00FC207C">
              <w:rPr>
                <w:rFonts w:asciiTheme="minorHAnsi" w:hAnsiTheme="minorHAnsi" w:cstheme="minorHAnsi"/>
                <w:b/>
                <w:color w:val="000000" w:themeColor="text1"/>
                <w:sz w:val="22"/>
                <w:szCs w:val="22"/>
              </w:rPr>
              <w:t>:</w:t>
            </w:r>
          </w:p>
        </w:tc>
      </w:tr>
      <w:tr w:rsidR="006723C6" w:rsidRPr="00FC207C" w14:paraId="0298745C" w14:textId="77777777" w:rsidTr="00C40B31">
        <w:trPr>
          <w:trHeight w:val="1514"/>
        </w:trPr>
        <w:tc>
          <w:tcPr>
            <w:tcW w:w="4715" w:type="dxa"/>
            <w:gridSpan w:val="10"/>
            <w:tcBorders>
              <w:top w:val="single" w:sz="4" w:space="0" w:color="auto"/>
              <w:left w:val="single" w:sz="4" w:space="0" w:color="auto"/>
              <w:bottom w:val="single" w:sz="4" w:space="0" w:color="auto"/>
              <w:right w:val="single" w:sz="4" w:space="0" w:color="auto"/>
            </w:tcBorders>
          </w:tcPr>
          <w:p w14:paraId="43E147BE"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Študenti:</w:t>
            </w:r>
          </w:p>
          <w:p w14:paraId="348A0AC2"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podati osnove o uporabi lesa za gradnjo pasivnih zgradb</w:t>
            </w:r>
          </w:p>
          <w:p w14:paraId="2ECB79F0"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podati osnovno znanje o konstruiranje lesenih pasivnih zgradb</w:t>
            </w:r>
          </w:p>
          <w:p w14:paraId="4F11AE46"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pridobiti praktična znanja, ki so potrebna za konstruiranje lesenih pasivnih zgradb</w:t>
            </w:r>
          </w:p>
        </w:tc>
        <w:tc>
          <w:tcPr>
            <w:tcW w:w="157" w:type="dxa"/>
            <w:gridSpan w:val="2"/>
            <w:tcBorders>
              <w:top w:val="nil"/>
              <w:left w:val="single" w:sz="4" w:space="0" w:color="auto"/>
              <w:bottom w:val="nil"/>
              <w:right w:val="single" w:sz="4" w:space="0" w:color="auto"/>
            </w:tcBorders>
          </w:tcPr>
          <w:p w14:paraId="74579535" w14:textId="77777777" w:rsidR="006723C6" w:rsidRPr="00FC207C" w:rsidRDefault="006723C6" w:rsidP="00FC207C">
            <w:pPr>
              <w:rPr>
                <w:rFonts w:asciiTheme="minorHAnsi" w:hAnsiTheme="minorHAnsi" w:cstheme="minorHAnsi"/>
                <w:color w:val="000000" w:themeColor="text1"/>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5F041407"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Students:</w:t>
            </w:r>
          </w:p>
          <w:p w14:paraId="3A814176"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 to provide the basic knowledge about wood  application for timber built up of passive buildings. </w:t>
            </w:r>
          </w:p>
          <w:p w14:paraId="0BB91B72"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 to provide the basic knowledge about construction of timber passive buildings. </w:t>
            </w:r>
          </w:p>
          <w:p w14:paraId="575E9424"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 to provide necessary practical application for timber construction of passive buildings. </w:t>
            </w:r>
          </w:p>
          <w:p w14:paraId="62661DF7" w14:textId="77777777" w:rsidR="00873814" w:rsidRPr="00FC207C" w:rsidRDefault="00873814" w:rsidP="00FC207C">
            <w:pPr>
              <w:rPr>
                <w:rFonts w:asciiTheme="minorHAnsi" w:hAnsiTheme="minorHAnsi" w:cstheme="minorHAnsi"/>
                <w:color w:val="000000" w:themeColor="text1"/>
                <w:sz w:val="22"/>
                <w:szCs w:val="22"/>
              </w:rPr>
            </w:pPr>
          </w:p>
        </w:tc>
      </w:tr>
      <w:tr w:rsidR="006723C6" w:rsidRPr="00FC207C" w14:paraId="293E3584" w14:textId="77777777" w:rsidTr="00C40B31">
        <w:trPr>
          <w:trHeight w:val="117"/>
        </w:trPr>
        <w:tc>
          <w:tcPr>
            <w:tcW w:w="4730" w:type="dxa"/>
            <w:gridSpan w:val="11"/>
            <w:tcBorders>
              <w:top w:val="nil"/>
              <w:left w:val="nil"/>
              <w:bottom w:val="single" w:sz="4" w:space="0" w:color="auto"/>
              <w:right w:val="nil"/>
            </w:tcBorders>
          </w:tcPr>
          <w:p w14:paraId="2DB4A8EB" w14:textId="77777777" w:rsidR="006723C6" w:rsidRPr="00FC207C" w:rsidRDefault="006723C6" w:rsidP="00FC207C">
            <w:pPr>
              <w:rPr>
                <w:rFonts w:asciiTheme="minorHAnsi" w:hAnsiTheme="minorHAnsi" w:cstheme="minorHAnsi"/>
                <w:b/>
                <w:color w:val="000000" w:themeColor="text1"/>
                <w:sz w:val="22"/>
                <w:szCs w:val="22"/>
              </w:rPr>
            </w:pPr>
          </w:p>
          <w:p w14:paraId="06C0FB65"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Predvideni študijski rezultati:</w:t>
            </w:r>
          </w:p>
        </w:tc>
        <w:tc>
          <w:tcPr>
            <w:tcW w:w="142" w:type="dxa"/>
          </w:tcPr>
          <w:p w14:paraId="347908C4" w14:textId="77777777" w:rsidR="006723C6" w:rsidRPr="00FC207C" w:rsidRDefault="006723C6" w:rsidP="00FC207C">
            <w:pPr>
              <w:rPr>
                <w:rFonts w:asciiTheme="minorHAnsi" w:hAnsiTheme="minorHAnsi" w:cstheme="minorHAnsi"/>
                <w:b/>
                <w:color w:val="000000" w:themeColor="text1"/>
                <w:sz w:val="22"/>
                <w:szCs w:val="22"/>
              </w:rPr>
            </w:pPr>
          </w:p>
          <w:p w14:paraId="22520E16" w14:textId="77777777" w:rsidR="006723C6" w:rsidRPr="00FC207C" w:rsidRDefault="006723C6" w:rsidP="00FC207C">
            <w:pPr>
              <w:rPr>
                <w:rFonts w:asciiTheme="minorHAnsi" w:hAnsiTheme="minorHAnsi" w:cstheme="minorHAnsi"/>
                <w:b/>
                <w:color w:val="000000" w:themeColor="text1"/>
                <w:sz w:val="22"/>
                <w:szCs w:val="22"/>
              </w:rPr>
            </w:pPr>
          </w:p>
        </w:tc>
        <w:tc>
          <w:tcPr>
            <w:tcW w:w="4818" w:type="dxa"/>
            <w:gridSpan w:val="9"/>
            <w:tcBorders>
              <w:top w:val="nil"/>
              <w:left w:val="nil"/>
              <w:bottom w:val="single" w:sz="4" w:space="0" w:color="auto"/>
              <w:right w:val="nil"/>
            </w:tcBorders>
          </w:tcPr>
          <w:p w14:paraId="40F33563" w14:textId="77777777" w:rsidR="006723C6" w:rsidRPr="00FC207C" w:rsidRDefault="006723C6" w:rsidP="00FC207C">
            <w:pPr>
              <w:rPr>
                <w:rFonts w:asciiTheme="minorHAnsi" w:hAnsiTheme="minorHAnsi" w:cstheme="minorHAnsi"/>
                <w:b/>
                <w:color w:val="000000" w:themeColor="text1"/>
                <w:sz w:val="22"/>
                <w:szCs w:val="22"/>
              </w:rPr>
            </w:pPr>
          </w:p>
          <w:p w14:paraId="4D53F72C"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Intended learning outcomes:</w:t>
            </w:r>
          </w:p>
        </w:tc>
      </w:tr>
      <w:tr w:rsidR="006723C6" w:rsidRPr="00FC207C" w14:paraId="6EE464B4" w14:textId="77777777" w:rsidTr="00B03CD1">
        <w:trPr>
          <w:trHeight w:val="2329"/>
        </w:trPr>
        <w:tc>
          <w:tcPr>
            <w:tcW w:w="4730" w:type="dxa"/>
            <w:gridSpan w:val="11"/>
            <w:tcBorders>
              <w:top w:val="single" w:sz="4" w:space="0" w:color="auto"/>
              <w:left w:val="single" w:sz="4" w:space="0" w:color="auto"/>
              <w:bottom w:val="nil"/>
              <w:right w:val="single" w:sz="4" w:space="0" w:color="auto"/>
            </w:tcBorders>
          </w:tcPr>
          <w:p w14:paraId="5297DD52"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Znanje in razumevanje:</w:t>
            </w:r>
          </w:p>
          <w:p w14:paraId="271280DC"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 spoznavanje osnov o namenski uporabi lesa za konstruiranje pasivnih zgradb </w:t>
            </w:r>
          </w:p>
          <w:p w14:paraId="0BE64B3F"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 spoznavanje osnovnih postopkov spajanja lesenih komponent za  konstruiranje pasivnih zgradb. </w:t>
            </w:r>
          </w:p>
          <w:p w14:paraId="1CE162C4"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 razumevanje osnovnih značilnosti lesene gradnje in pogojev obratovanja. </w:t>
            </w:r>
          </w:p>
          <w:p w14:paraId="0D96B97F" w14:textId="77777777" w:rsidR="006723C6" w:rsidRPr="00FC207C" w:rsidRDefault="006723C6" w:rsidP="00FC207C">
            <w:pPr>
              <w:rPr>
                <w:rFonts w:asciiTheme="minorHAnsi" w:hAnsiTheme="minorHAnsi" w:cstheme="minorHAnsi"/>
                <w:color w:val="000000" w:themeColor="text1"/>
                <w:sz w:val="22"/>
                <w:szCs w:val="22"/>
              </w:rPr>
            </w:pPr>
          </w:p>
          <w:p w14:paraId="6A56EAC4" w14:textId="77777777" w:rsidR="006723C6" w:rsidRPr="00FC207C" w:rsidRDefault="006723C6" w:rsidP="00FC207C">
            <w:pPr>
              <w:rPr>
                <w:rFonts w:asciiTheme="minorHAnsi" w:hAnsiTheme="minorHAnsi" w:cstheme="minorHAnsi"/>
                <w:color w:val="000000" w:themeColor="text1"/>
                <w:sz w:val="22"/>
                <w:szCs w:val="22"/>
              </w:rPr>
            </w:pPr>
          </w:p>
        </w:tc>
        <w:tc>
          <w:tcPr>
            <w:tcW w:w="142" w:type="dxa"/>
            <w:tcBorders>
              <w:top w:val="nil"/>
              <w:left w:val="single" w:sz="4" w:space="0" w:color="auto"/>
              <w:bottom w:val="nil"/>
              <w:right w:val="single" w:sz="4" w:space="0" w:color="auto"/>
            </w:tcBorders>
          </w:tcPr>
          <w:p w14:paraId="237952CC" w14:textId="77777777" w:rsidR="006723C6" w:rsidRPr="00FC207C" w:rsidRDefault="006723C6" w:rsidP="00FC207C">
            <w:pPr>
              <w:rPr>
                <w:rFonts w:asciiTheme="minorHAnsi" w:hAnsiTheme="minorHAnsi" w:cstheme="minorHAnsi"/>
                <w:color w:val="000000" w:themeColor="text1"/>
                <w:sz w:val="22"/>
                <w:szCs w:val="22"/>
              </w:rPr>
            </w:pPr>
          </w:p>
          <w:p w14:paraId="006A1DAD" w14:textId="77777777" w:rsidR="006723C6" w:rsidRPr="00FC207C" w:rsidRDefault="006723C6" w:rsidP="00FC207C">
            <w:pPr>
              <w:rPr>
                <w:rFonts w:asciiTheme="minorHAnsi" w:hAnsiTheme="minorHAnsi" w:cstheme="minorHAnsi"/>
                <w:color w:val="000000" w:themeColor="text1"/>
                <w:sz w:val="22"/>
                <w:szCs w:val="22"/>
              </w:rPr>
            </w:pPr>
          </w:p>
          <w:p w14:paraId="020126DB" w14:textId="77777777" w:rsidR="006723C6" w:rsidRPr="00FC207C" w:rsidRDefault="006723C6" w:rsidP="00FC207C">
            <w:pPr>
              <w:rPr>
                <w:rFonts w:asciiTheme="minorHAnsi" w:hAnsiTheme="minorHAnsi" w:cstheme="minorHAnsi"/>
                <w:color w:val="000000" w:themeColor="text1"/>
                <w:sz w:val="22"/>
                <w:szCs w:val="22"/>
              </w:rPr>
            </w:pPr>
          </w:p>
        </w:tc>
        <w:tc>
          <w:tcPr>
            <w:tcW w:w="4818" w:type="dxa"/>
            <w:gridSpan w:val="9"/>
            <w:tcBorders>
              <w:top w:val="single" w:sz="4" w:space="0" w:color="auto"/>
              <w:left w:val="single" w:sz="4" w:space="0" w:color="auto"/>
              <w:bottom w:val="nil"/>
              <w:right w:val="single" w:sz="4" w:space="0" w:color="auto"/>
            </w:tcBorders>
          </w:tcPr>
          <w:p w14:paraId="013C4B19"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Knowledge and Understanding:</w:t>
            </w:r>
          </w:p>
          <w:p w14:paraId="0119AB27"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 basic knowledge about purpose usage of wood material for passive buildings design, </w:t>
            </w:r>
          </w:p>
          <w:p w14:paraId="50C7B0AF"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introduction to basic knowledge of joined wooden materials processes for passive buildings design.</w:t>
            </w:r>
          </w:p>
          <w:p w14:paraId="17D203B1"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understanding of basic features of process equipment and operation conditions</w:t>
            </w:r>
          </w:p>
        </w:tc>
      </w:tr>
      <w:tr w:rsidR="006723C6" w:rsidRPr="00FC207C" w14:paraId="4E7F3FF3" w14:textId="77777777" w:rsidTr="00C40B31">
        <w:trPr>
          <w:trHeight w:val="558"/>
        </w:trPr>
        <w:tc>
          <w:tcPr>
            <w:tcW w:w="4730" w:type="dxa"/>
            <w:gridSpan w:val="11"/>
            <w:tcBorders>
              <w:top w:val="nil"/>
              <w:left w:val="single" w:sz="4" w:space="0" w:color="auto"/>
              <w:bottom w:val="single" w:sz="4" w:space="0" w:color="auto"/>
              <w:right w:val="single" w:sz="4" w:space="0" w:color="auto"/>
            </w:tcBorders>
          </w:tcPr>
          <w:p w14:paraId="4AF85190"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Prenesljive/ključne spretnosti in drugi atributi:</w:t>
            </w:r>
          </w:p>
          <w:p w14:paraId="335DEB0A" w14:textId="77777777" w:rsidR="006723C6" w:rsidRPr="00FC207C" w:rsidRDefault="006723C6" w:rsidP="00FC207C">
            <w:pPr>
              <w:rPr>
                <w:rFonts w:asciiTheme="minorHAnsi" w:hAnsiTheme="minorHAnsi" w:cstheme="minorHAnsi"/>
                <w:color w:val="000000" w:themeColor="text1"/>
                <w:sz w:val="22"/>
                <w:szCs w:val="22"/>
              </w:rPr>
            </w:pPr>
          </w:p>
          <w:p w14:paraId="350E9D6C"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Uporaba standardov in tehniškega znanja za projektiranje lesenih pasivnih zgradb.</w:t>
            </w:r>
          </w:p>
        </w:tc>
        <w:tc>
          <w:tcPr>
            <w:tcW w:w="142" w:type="dxa"/>
            <w:tcBorders>
              <w:top w:val="nil"/>
              <w:left w:val="single" w:sz="4" w:space="0" w:color="auto"/>
              <w:bottom w:val="nil"/>
              <w:right w:val="single" w:sz="4" w:space="0" w:color="auto"/>
            </w:tcBorders>
          </w:tcPr>
          <w:p w14:paraId="0CBA1A52" w14:textId="77777777" w:rsidR="006723C6" w:rsidRPr="00FC207C" w:rsidRDefault="006723C6" w:rsidP="00FC207C">
            <w:pPr>
              <w:rPr>
                <w:rFonts w:asciiTheme="minorHAnsi" w:hAnsiTheme="minorHAnsi" w:cstheme="minorHAnsi"/>
                <w:b/>
                <w:color w:val="000000" w:themeColor="text1"/>
                <w:sz w:val="22"/>
                <w:szCs w:val="22"/>
              </w:rPr>
            </w:pPr>
          </w:p>
        </w:tc>
        <w:tc>
          <w:tcPr>
            <w:tcW w:w="4818" w:type="dxa"/>
            <w:gridSpan w:val="9"/>
            <w:tcBorders>
              <w:top w:val="nil"/>
              <w:left w:val="single" w:sz="4" w:space="0" w:color="auto"/>
              <w:bottom w:val="single" w:sz="4" w:space="0" w:color="auto"/>
              <w:right w:val="single" w:sz="4" w:space="0" w:color="auto"/>
            </w:tcBorders>
          </w:tcPr>
          <w:p w14:paraId="5A906659"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Transferable/Key Skills and other attributes:</w:t>
            </w:r>
          </w:p>
          <w:p w14:paraId="70B344C3" w14:textId="77777777" w:rsidR="006723C6" w:rsidRPr="00FC207C" w:rsidRDefault="006723C6" w:rsidP="00FC207C">
            <w:pPr>
              <w:rPr>
                <w:rFonts w:asciiTheme="minorHAnsi" w:hAnsiTheme="minorHAnsi" w:cstheme="minorHAnsi"/>
                <w:b/>
                <w:color w:val="000000" w:themeColor="text1"/>
                <w:sz w:val="22"/>
                <w:szCs w:val="22"/>
              </w:rPr>
            </w:pPr>
          </w:p>
          <w:p w14:paraId="2861E447"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Application of standards and technical knowledge for design of timber passive buildings.</w:t>
            </w:r>
          </w:p>
        </w:tc>
      </w:tr>
      <w:tr w:rsidR="006723C6" w:rsidRPr="00FC207C" w14:paraId="19A3A218" w14:textId="77777777" w:rsidTr="00C40B31">
        <w:tc>
          <w:tcPr>
            <w:tcW w:w="4730" w:type="dxa"/>
            <w:gridSpan w:val="11"/>
            <w:tcBorders>
              <w:top w:val="nil"/>
              <w:left w:val="nil"/>
              <w:bottom w:val="single" w:sz="4" w:space="0" w:color="auto"/>
              <w:right w:val="nil"/>
            </w:tcBorders>
          </w:tcPr>
          <w:p w14:paraId="02C5240C" w14:textId="77777777" w:rsidR="006723C6" w:rsidRPr="00FC207C" w:rsidRDefault="006723C6" w:rsidP="00FC207C">
            <w:pPr>
              <w:rPr>
                <w:rFonts w:asciiTheme="minorHAnsi" w:hAnsiTheme="minorHAnsi" w:cstheme="minorHAnsi"/>
                <w:b/>
                <w:color w:val="000000" w:themeColor="text1"/>
                <w:sz w:val="22"/>
                <w:szCs w:val="22"/>
              </w:rPr>
            </w:pPr>
          </w:p>
          <w:p w14:paraId="6004A0DF"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Metode poučevanja in učenja:</w:t>
            </w:r>
          </w:p>
        </w:tc>
        <w:tc>
          <w:tcPr>
            <w:tcW w:w="142" w:type="dxa"/>
          </w:tcPr>
          <w:p w14:paraId="2C9C73EA" w14:textId="77777777" w:rsidR="006723C6" w:rsidRPr="00FC207C" w:rsidRDefault="006723C6" w:rsidP="00FC207C">
            <w:pPr>
              <w:rPr>
                <w:rFonts w:asciiTheme="minorHAnsi" w:hAnsiTheme="minorHAnsi" w:cstheme="minorHAnsi"/>
                <w:b/>
                <w:color w:val="000000" w:themeColor="text1"/>
                <w:sz w:val="22"/>
                <w:szCs w:val="22"/>
              </w:rPr>
            </w:pPr>
          </w:p>
          <w:p w14:paraId="0917ADE1" w14:textId="77777777" w:rsidR="006723C6" w:rsidRPr="00FC207C" w:rsidRDefault="006723C6" w:rsidP="00FC207C">
            <w:pPr>
              <w:rPr>
                <w:rFonts w:asciiTheme="minorHAnsi" w:hAnsiTheme="minorHAnsi" w:cstheme="minorHAnsi"/>
                <w:b/>
                <w:color w:val="000000" w:themeColor="text1"/>
                <w:sz w:val="22"/>
                <w:szCs w:val="22"/>
              </w:rPr>
            </w:pPr>
          </w:p>
        </w:tc>
        <w:tc>
          <w:tcPr>
            <w:tcW w:w="4818" w:type="dxa"/>
            <w:gridSpan w:val="9"/>
            <w:tcBorders>
              <w:top w:val="nil"/>
              <w:left w:val="nil"/>
              <w:bottom w:val="single" w:sz="4" w:space="0" w:color="auto"/>
              <w:right w:val="nil"/>
            </w:tcBorders>
          </w:tcPr>
          <w:p w14:paraId="6C764A5B" w14:textId="77777777" w:rsidR="006723C6" w:rsidRPr="00FC207C" w:rsidRDefault="006723C6" w:rsidP="00FC207C">
            <w:pPr>
              <w:rPr>
                <w:rFonts w:asciiTheme="minorHAnsi" w:hAnsiTheme="minorHAnsi" w:cstheme="minorHAnsi"/>
                <w:b/>
                <w:color w:val="000000" w:themeColor="text1"/>
                <w:sz w:val="22"/>
                <w:szCs w:val="22"/>
              </w:rPr>
            </w:pPr>
          </w:p>
          <w:p w14:paraId="110F790D"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Learning and teaching methods:</w:t>
            </w:r>
          </w:p>
        </w:tc>
      </w:tr>
      <w:tr w:rsidR="006723C6" w:rsidRPr="00FC207C" w14:paraId="3A0DD3A7" w14:textId="77777777" w:rsidTr="00C40B31">
        <w:trPr>
          <w:trHeight w:val="983"/>
        </w:trPr>
        <w:tc>
          <w:tcPr>
            <w:tcW w:w="4730" w:type="dxa"/>
            <w:gridSpan w:val="11"/>
            <w:tcBorders>
              <w:top w:val="single" w:sz="4" w:space="0" w:color="auto"/>
              <w:left w:val="single" w:sz="4" w:space="0" w:color="auto"/>
              <w:bottom w:val="single" w:sz="4" w:space="0" w:color="auto"/>
              <w:right w:val="single" w:sz="4" w:space="0" w:color="auto"/>
            </w:tcBorders>
          </w:tcPr>
          <w:p w14:paraId="358E394D"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Predavanja.</w:t>
            </w:r>
          </w:p>
          <w:p w14:paraId="2C391CDC"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Reševanje domačih nalog.</w:t>
            </w:r>
          </w:p>
          <w:p w14:paraId="2614EE41"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Laboratorijske vaje.</w:t>
            </w:r>
          </w:p>
          <w:p w14:paraId="0C04EE49" w14:textId="77777777" w:rsidR="00F26542" w:rsidRPr="00FC207C" w:rsidRDefault="00F26542" w:rsidP="00FC207C">
            <w:pPr>
              <w:rPr>
                <w:rFonts w:asciiTheme="minorHAnsi" w:hAnsiTheme="minorHAnsi" w:cstheme="minorHAnsi"/>
                <w:color w:val="000000" w:themeColor="text1"/>
                <w:sz w:val="22"/>
                <w:szCs w:val="22"/>
              </w:rPr>
            </w:pPr>
          </w:p>
          <w:p w14:paraId="3436229D" w14:textId="77777777" w:rsidR="00F26542" w:rsidRPr="00FC207C" w:rsidRDefault="00F26542" w:rsidP="00FC207C">
            <w:pPr>
              <w:rPr>
                <w:rFonts w:asciiTheme="minorHAnsi" w:hAnsiTheme="minorHAnsi" w:cstheme="minorHAnsi"/>
                <w:color w:val="000000" w:themeColor="text1"/>
                <w:sz w:val="22"/>
                <w:szCs w:val="22"/>
              </w:rPr>
            </w:pPr>
          </w:p>
        </w:tc>
        <w:tc>
          <w:tcPr>
            <w:tcW w:w="142" w:type="dxa"/>
            <w:tcBorders>
              <w:top w:val="nil"/>
              <w:left w:val="single" w:sz="4" w:space="0" w:color="auto"/>
              <w:bottom w:val="nil"/>
              <w:right w:val="single" w:sz="4" w:space="0" w:color="auto"/>
            </w:tcBorders>
          </w:tcPr>
          <w:p w14:paraId="1BDAAE70" w14:textId="77777777" w:rsidR="006723C6" w:rsidRPr="00FC207C" w:rsidRDefault="006723C6" w:rsidP="00FC207C">
            <w:pPr>
              <w:rPr>
                <w:rFonts w:asciiTheme="minorHAnsi" w:hAnsiTheme="minorHAnsi" w:cstheme="minorHAnsi"/>
                <w:color w:val="000000" w:themeColor="text1"/>
                <w:sz w:val="22"/>
                <w:szCs w:val="22"/>
              </w:rPr>
            </w:pPr>
          </w:p>
        </w:tc>
        <w:tc>
          <w:tcPr>
            <w:tcW w:w="4818" w:type="dxa"/>
            <w:gridSpan w:val="9"/>
            <w:tcBorders>
              <w:top w:val="single" w:sz="4" w:space="0" w:color="auto"/>
              <w:left w:val="single" w:sz="4" w:space="0" w:color="auto"/>
              <w:bottom w:val="single" w:sz="4" w:space="0" w:color="auto"/>
              <w:right w:val="single" w:sz="4" w:space="0" w:color="auto"/>
            </w:tcBorders>
          </w:tcPr>
          <w:p w14:paraId="2F62CA84"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Lectures.</w:t>
            </w:r>
          </w:p>
          <w:p w14:paraId="7BFFFCE5"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Coursework.</w:t>
            </w:r>
          </w:p>
          <w:p w14:paraId="2695E051"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Laboratory work. </w:t>
            </w:r>
          </w:p>
          <w:p w14:paraId="5ECB5878" w14:textId="77777777" w:rsidR="00F26542" w:rsidRPr="00FC207C" w:rsidRDefault="00F26542" w:rsidP="00FC207C">
            <w:pPr>
              <w:rPr>
                <w:rFonts w:asciiTheme="minorHAnsi" w:hAnsiTheme="minorHAnsi" w:cstheme="minorHAnsi"/>
                <w:color w:val="000000" w:themeColor="text1"/>
                <w:sz w:val="22"/>
                <w:szCs w:val="22"/>
              </w:rPr>
            </w:pPr>
          </w:p>
        </w:tc>
      </w:tr>
      <w:tr w:rsidR="006723C6" w:rsidRPr="00FC207C" w14:paraId="340C5921" w14:textId="77777777" w:rsidTr="00C40B31">
        <w:tc>
          <w:tcPr>
            <w:tcW w:w="4017" w:type="dxa"/>
            <w:gridSpan w:val="8"/>
            <w:tcBorders>
              <w:top w:val="nil"/>
              <w:left w:val="nil"/>
              <w:bottom w:val="single" w:sz="4" w:space="0" w:color="auto"/>
              <w:right w:val="nil"/>
            </w:tcBorders>
          </w:tcPr>
          <w:p w14:paraId="3F7D8243" w14:textId="77777777" w:rsidR="006723C6" w:rsidRPr="00FC207C" w:rsidRDefault="006723C6" w:rsidP="00FC207C">
            <w:pPr>
              <w:rPr>
                <w:rFonts w:asciiTheme="minorHAnsi" w:hAnsiTheme="minorHAnsi" w:cstheme="minorHAnsi"/>
                <w:b/>
                <w:color w:val="000000" w:themeColor="text1"/>
                <w:sz w:val="22"/>
                <w:szCs w:val="22"/>
              </w:rPr>
            </w:pPr>
          </w:p>
          <w:p w14:paraId="4CFB20F3"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Načini ocenjevanja:</w:t>
            </w:r>
          </w:p>
        </w:tc>
        <w:tc>
          <w:tcPr>
            <w:tcW w:w="1560" w:type="dxa"/>
            <w:gridSpan w:val="5"/>
            <w:tcBorders>
              <w:top w:val="nil"/>
              <w:left w:val="nil"/>
              <w:bottom w:val="single" w:sz="4" w:space="0" w:color="auto"/>
              <w:right w:val="nil"/>
            </w:tcBorders>
          </w:tcPr>
          <w:p w14:paraId="592BF799"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Delež (v %) /</w:t>
            </w:r>
          </w:p>
          <w:p w14:paraId="06C682F3"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color w:val="000000" w:themeColor="text1"/>
                <w:sz w:val="22"/>
                <w:szCs w:val="22"/>
              </w:rPr>
              <w:t>Weight (in %)</w:t>
            </w:r>
          </w:p>
        </w:tc>
        <w:tc>
          <w:tcPr>
            <w:tcW w:w="4113" w:type="dxa"/>
            <w:gridSpan w:val="8"/>
            <w:tcBorders>
              <w:top w:val="nil"/>
              <w:left w:val="nil"/>
              <w:bottom w:val="single" w:sz="4" w:space="0" w:color="auto"/>
              <w:right w:val="nil"/>
            </w:tcBorders>
          </w:tcPr>
          <w:p w14:paraId="089A5A01" w14:textId="77777777" w:rsidR="006723C6" w:rsidRPr="00FC207C" w:rsidRDefault="006723C6" w:rsidP="00FC207C">
            <w:pPr>
              <w:rPr>
                <w:rFonts w:asciiTheme="minorHAnsi" w:hAnsiTheme="minorHAnsi" w:cstheme="minorHAnsi"/>
                <w:b/>
                <w:color w:val="000000" w:themeColor="text1"/>
                <w:sz w:val="22"/>
                <w:szCs w:val="22"/>
              </w:rPr>
            </w:pPr>
          </w:p>
          <w:p w14:paraId="247B94E8"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Assessment:</w:t>
            </w:r>
          </w:p>
        </w:tc>
      </w:tr>
      <w:tr w:rsidR="006723C6" w:rsidRPr="00FC207C" w14:paraId="361D40C3" w14:textId="77777777" w:rsidTr="00C40B31">
        <w:trPr>
          <w:trHeight w:val="1104"/>
        </w:trPr>
        <w:tc>
          <w:tcPr>
            <w:tcW w:w="4017" w:type="dxa"/>
            <w:gridSpan w:val="8"/>
            <w:tcBorders>
              <w:top w:val="single" w:sz="4" w:space="0" w:color="auto"/>
              <w:left w:val="single" w:sz="4" w:space="0" w:color="auto"/>
              <w:bottom w:val="single" w:sz="4" w:space="0" w:color="auto"/>
              <w:right w:val="single" w:sz="4" w:space="0" w:color="auto"/>
            </w:tcBorders>
          </w:tcPr>
          <w:p w14:paraId="58C42074"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Način (pisni izpit, ustno izpraševanje, naloge, projekt):</w:t>
            </w:r>
          </w:p>
          <w:p w14:paraId="771DD755" w14:textId="77777777" w:rsidR="006723C6" w:rsidRPr="00FC207C" w:rsidRDefault="006723C6" w:rsidP="00FC207C">
            <w:pPr>
              <w:numPr>
                <w:ilvl w:val="0"/>
                <w:numId w:val="22"/>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pisni izpit</w:t>
            </w:r>
          </w:p>
          <w:p w14:paraId="4EDAC5E0" w14:textId="77777777" w:rsidR="006723C6" w:rsidRPr="00FC207C" w:rsidRDefault="006723C6" w:rsidP="00FC207C">
            <w:pPr>
              <w:pStyle w:val="Odstavekseznama"/>
              <w:numPr>
                <w:ilvl w:val="0"/>
                <w:numId w:val="22"/>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ustni izpit</w:t>
            </w:r>
          </w:p>
        </w:tc>
        <w:tc>
          <w:tcPr>
            <w:tcW w:w="1560" w:type="dxa"/>
            <w:gridSpan w:val="5"/>
            <w:tcBorders>
              <w:top w:val="single" w:sz="4" w:space="0" w:color="auto"/>
              <w:left w:val="single" w:sz="4" w:space="0" w:color="auto"/>
              <w:bottom w:val="single" w:sz="4" w:space="0" w:color="auto"/>
              <w:right w:val="single" w:sz="4" w:space="0" w:color="auto"/>
            </w:tcBorders>
          </w:tcPr>
          <w:p w14:paraId="39E5EEBA" w14:textId="77777777" w:rsidR="006723C6" w:rsidRPr="00FC207C" w:rsidRDefault="006723C6" w:rsidP="00FC207C">
            <w:pPr>
              <w:pStyle w:val="Komentar-besedilo"/>
              <w:jc w:val="center"/>
              <w:rPr>
                <w:rFonts w:asciiTheme="minorHAnsi" w:hAnsiTheme="minorHAnsi" w:cstheme="minorHAnsi"/>
                <w:b/>
                <w:color w:val="000000" w:themeColor="text1"/>
                <w:sz w:val="22"/>
                <w:szCs w:val="22"/>
                <w:lang w:val="sl-SI" w:eastAsia="en-US"/>
              </w:rPr>
            </w:pPr>
          </w:p>
          <w:p w14:paraId="450432EE" w14:textId="77777777" w:rsidR="006723C6" w:rsidRPr="00FC207C" w:rsidRDefault="006723C6" w:rsidP="00FC207C">
            <w:pPr>
              <w:pStyle w:val="Komentar-besedilo"/>
              <w:jc w:val="center"/>
              <w:rPr>
                <w:rFonts w:asciiTheme="minorHAnsi" w:hAnsiTheme="minorHAnsi" w:cstheme="minorHAnsi"/>
                <w:color w:val="000000" w:themeColor="text1"/>
                <w:sz w:val="22"/>
                <w:szCs w:val="22"/>
                <w:lang w:val="sl-SI" w:eastAsia="en-US"/>
              </w:rPr>
            </w:pPr>
          </w:p>
          <w:p w14:paraId="4D22BABD" w14:textId="77777777" w:rsidR="006723C6" w:rsidRPr="00FC207C" w:rsidRDefault="006723C6" w:rsidP="00FC207C">
            <w:pPr>
              <w:pStyle w:val="Komentar-besedilo"/>
              <w:jc w:val="center"/>
              <w:rPr>
                <w:rFonts w:asciiTheme="minorHAnsi" w:hAnsiTheme="minorHAnsi" w:cstheme="minorHAnsi"/>
                <w:b/>
                <w:color w:val="000000" w:themeColor="text1"/>
                <w:sz w:val="22"/>
                <w:szCs w:val="22"/>
                <w:lang w:val="sl-SI" w:eastAsia="en-US"/>
              </w:rPr>
            </w:pPr>
            <w:r w:rsidRPr="00FC207C">
              <w:rPr>
                <w:rFonts w:asciiTheme="minorHAnsi" w:hAnsiTheme="minorHAnsi" w:cstheme="minorHAnsi"/>
                <w:b/>
                <w:color w:val="000000" w:themeColor="text1"/>
                <w:sz w:val="22"/>
                <w:szCs w:val="22"/>
                <w:lang w:val="sl-SI" w:eastAsia="en-US"/>
              </w:rPr>
              <w:t>40</w:t>
            </w:r>
          </w:p>
          <w:p w14:paraId="4862BC2D" w14:textId="77777777" w:rsidR="006723C6" w:rsidRPr="00FC207C" w:rsidRDefault="006723C6" w:rsidP="00FC207C">
            <w:pPr>
              <w:pStyle w:val="Komentar-besedilo"/>
              <w:jc w:val="cente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lang w:val="sl-SI" w:eastAsia="en-US"/>
              </w:rPr>
              <w:t>60</w:t>
            </w:r>
          </w:p>
        </w:tc>
        <w:tc>
          <w:tcPr>
            <w:tcW w:w="4113" w:type="dxa"/>
            <w:gridSpan w:val="8"/>
            <w:tcBorders>
              <w:top w:val="single" w:sz="4" w:space="0" w:color="auto"/>
              <w:left w:val="single" w:sz="4" w:space="0" w:color="auto"/>
              <w:bottom w:val="single" w:sz="4" w:space="0" w:color="auto"/>
              <w:right w:val="single" w:sz="4" w:space="0" w:color="auto"/>
            </w:tcBorders>
          </w:tcPr>
          <w:p w14:paraId="0ED9EA2F" w14:textId="77777777" w:rsidR="006723C6" w:rsidRPr="00FC207C" w:rsidRDefault="006723C6"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Type (examination, oral, coursework, project):</w:t>
            </w:r>
          </w:p>
          <w:p w14:paraId="58F9CCC3" w14:textId="77777777" w:rsidR="006723C6" w:rsidRPr="00FC207C" w:rsidRDefault="006723C6" w:rsidP="00FC207C">
            <w:pPr>
              <w:numPr>
                <w:ilvl w:val="0"/>
                <w:numId w:val="23"/>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written examination</w:t>
            </w:r>
          </w:p>
          <w:p w14:paraId="02313DD2" w14:textId="77777777" w:rsidR="006723C6" w:rsidRPr="00FC207C" w:rsidRDefault="006723C6" w:rsidP="00FC207C">
            <w:pPr>
              <w:numPr>
                <w:ilvl w:val="0"/>
                <w:numId w:val="23"/>
              </w:num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 xml:space="preserve">oral examination </w:t>
            </w:r>
          </w:p>
        </w:tc>
      </w:tr>
      <w:tr w:rsidR="006723C6" w:rsidRPr="00FC207C" w14:paraId="6F5FD596" w14:textId="77777777" w:rsidTr="00C40B31">
        <w:tc>
          <w:tcPr>
            <w:tcW w:w="9690" w:type="dxa"/>
            <w:gridSpan w:val="21"/>
            <w:tcBorders>
              <w:top w:val="single" w:sz="4" w:space="0" w:color="auto"/>
              <w:left w:val="nil"/>
              <w:bottom w:val="single" w:sz="4" w:space="0" w:color="auto"/>
              <w:right w:val="nil"/>
            </w:tcBorders>
          </w:tcPr>
          <w:p w14:paraId="1B4A3769" w14:textId="77777777" w:rsidR="006723C6" w:rsidRPr="00FC207C" w:rsidRDefault="006723C6" w:rsidP="00FC207C">
            <w:pPr>
              <w:rPr>
                <w:rFonts w:asciiTheme="minorHAnsi" w:hAnsiTheme="minorHAnsi" w:cstheme="minorHAnsi"/>
                <w:b/>
                <w:color w:val="000000" w:themeColor="text1"/>
                <w:sz w:val="22"/>
                <w:szCs w:val="22"/>
              </w:rPr>
            </w:pPr>
          </w:p>
          <w:p w14:paraId="093C74F7" w14:textId="77777777" w:rsidR="006723C6" w:rsidRPr="00FC207C" w:rsidRDefault="006723C6" w:rsidP="00FC207C">
            <w:pPr>
              <w:rPr>
                <w:rFonts w:asciiTheme="minorHAnsi" w:hAnsiTheme="minorHAnsi" w:cstheme="minorHAnsi"/>
                <w:b/>
                <w:color w:val="000000" w:themeColor="text1"/>
                <w:sz w:val="22"/>
                <w:szCs w:val="22"/>
              </w:rPr>
            </w:pPr>
            <w:r w:rsidRPr="00FC207C">
              <w:rPr>
                <w:rFonts w:asciiTheme="minorHAnsi" w:hAnsiTheme="minorHAnsi" w:cstheme="minorHAnsi"/>
                <w:b/>
                <w:color w:val="000000" w:themeColor="text1"/>
                <w:sz w:val="22"/>
                <w:szCs w:val="22"/>
              </w:rPr>
              <w:t xml:space="preserve">Reference nosilca / Lecturer's references: </w:t>
            </w:r>
          </w:p>
        </w:tc>
      </w:tr>
      <w:tr w:rsidR="006723C6" w:rsidRPr="00FC207C" w14:paraId="5292C613" w14:textId="77777777" w:rsidTr="00C40B31">
        <w:tc>
          <w:tcPr>
            <w:tcW w:w="9690" w:type="dxa"/>
            <w:gridSpan w:val="21"/>
            <w:tcBorders>
              <w:top w:val="single" w:sz="4" w:space="0" w:color="auto"/>
              <w:left w:val="single" w:sz="4" w:space="0" w:color="auto"/>
              <w:bottom w:val="single" w:sz="4" w:space="0" w:color="auto"/>
              <w:right w:val="single" w:sz="4" w:space="0" w:color="auto"/>
            </w:tcBorders>
          </w:tcPr>
          <w:p w14:paraId="36484B8E" w14:textId="77777777" w:rsidR="00566DBF" w:rsidRPr="00FC207C" w:rsidRDefault="00566DBF" w:rsidP="00FC207C">
            <w:pPr>
              <w:rPr>
                <w:rFonts w:asciiTheme="minorHAnsi" w:hAnsiTheme="minorHAnsi" w:cstheme="minorHAnsi"/>
                <w:color w:val="000000" w:themeColor="text1"/>
                <w:sz w:val="22"/>
                <w:szCs w:val="22"/>
              </w:rPr>
            </w:pPr>
            <w:r w:rsidRPr="00FC207C">
              <w:rPr>
                <w:rFonts w:asciiTheme="minorHAnsi" w:hAnsiTheme="minorHAnsi" w:cstheme="minorHAnsi"/>
                <w:color w:val="000000" w:themeColor="text1"/>
                <w:sz w:val="22"/>
                <w:szCs w:val="22"/>
              </w:rPr>
              <w:t>PRAUNSEIS, Zdravko, SEME, Sebastijan, ŠTUMBERGER, Bojan, HADŽISELIMOVIĆ, Miralem. The influence of damaged tubular combustion chamber on smoke particle emissions at the pellet burners. V: KROPE, Jurij (ur.), et al. </w:t>
            </w:r>
            <w:r w:rsidRPr="00FC207C">
              <w:rPr>
                <w:rFonts w:asciiTheme="minorHAnsi" w:hAnsiTheme="minorHAnsi" w:cstheme="minorHAnsi"/>
                <w:i/>
                <w:iCs/>
                <w:color w:val="000000" w:themeColor="text1"/>
                <w:sz w:val="22"/>
                <w:szCs w:val="22"/>
              </w:rPr>
              <w:t>Water and air quality : (Conference proceedings)</w:t>
            </w:r>
            <w:r w:rsidRPr="00FC207C">
              <w:rPr>
                <w:rFonts w:asciiTheme="minorHAnsi" w:hAnsiTheme="minorHAnsi" w:cstheme="minorHAnsi"/>
                <w:color w:val="000000" w:themeColor="text1"/>
                <w:sz w:val="22"/>
                <w:szCs w:val="22"/>
              </w:rPr>
              <w:t>. Maribor: University of Maribor Press: Faculty of Chemistry and Chemical Engineering, 2017. Str. 85-93. ISBN 978-961-286-064-6. DOI: </w:t>
            </w:r>
            <w:hyperlink r:id="rId21" w:tgtFrame="_blank" w:history="1">
              <w:r w:rsidRPr="00FC207C">
                <w:rPr>
                  <w:rStyle w:val="Hiperpovezava"/>
                  <w:rFonts w:asciiTheme="minorHAnsi" w:hAnsiTheme="minorHAnsi" w:cstheme="minorHAnsi"/>
                  <w:color w:val="000000" w:themeColor="text1"/>
                  <w:sz w:val="22"/>
                  <w:szCs w:val="22"/>
                </w:rPr>
                <w:t>10.18690/978-961-286-064-6.9</w:t>
              </w:r>
            </w:hyperlink>
            <w:r w:rsidRPr="00FC207C">
              <w:rPr>
                <w:rFonts w:asciiTheme="minorHAnsi" w:hAnsiTheme="minorHAnsi" w:cstheme="minorHAnsi"/>
                <w:color w:val="000000" w:themeColor="text1"/>
                <w:sz w:val="22"/>
                <w:szCs w:val="22"/>
              </w:rPr>
              <w:t>. [COBISS.SI-ID </w:t>
            </w:r>
            <w:hyperlink r:id="rId22" w:tgtFrame="_blank" w:history="1">
              <w:r w:rsidRPr="00FC207C">
                <w:rPr>
                  <w:rStyle w:val="Hiperpovezava"/>
                  <w:rFonts w:asciiTheme="minorHAnsi" w:hAnsiTheme="minorHAnsi" w:cstheme="minorHAnsi"/>
                  <w:color w:val="000000" w:themeColor="text1"/>
                  <w:sz w:val="22"/>
                  <w:szCs w:val="22"/>
                </w:rPr>
                <w:t>1024274524</w:t>
              </w:r>
            </w:hyperlink>
            <w:r w:rsidRPr="00FC207C">
              <w:rPr>
                <w:rFonts w:asciiTheme="minorHAnsi" w:hAnsiTheme="minorHAnsi" w:cstheme="minorHAnsi"/>
                <w:color w:val="000000" w:themeColor="text1"/>
                <w:sz w:val="22"/>
                <w:szCs w:val="22"/>
              </w:rPr>
              <w:t>]</w:t>
            </w:r>
          </w:p>
          <w:p w14:paraId="0E874E25" w14:textId="77777777" w:rsidR="00566DBF" w:rsidRPr="00FC207C" w:rsidRDefault="00566DBF" w:rsidP="00FC207C">
            <w:pPr>
              <w:rPr>
                <w:rFonts w:asciiTheme="minorHAnsi" w:hAnsiTheme="minorHAnsi" w:cstheme="minorHAnsi"/>
                <w:color w:val="000000" w:themeColor="text1"/>
                <w:sz w:val="22"/>
                <w:szCs w:val="22"/>
              </w:rPr>
            </w:pPr>
          </w:p>
          <w:p w14:paraId="77CDA6D2" w14:textId="6EB6BDFB" w:rsidR="00566DBF" w:rsidRPr="00FC207C" w:rsidRDefault="00566DBF" w:rsidP="00FC207C">
            <w:pPr>
              <w:rPr>
                <w:rFonts w:asciiTheme="minorHAnsi" w:hAnsiTheme="minorHAnsi" w:cstheme="minorHAnsi"/>
                <w:color w:val="000000"/>
                <w:sz w:val="22"/>
                <w:szCs w:val="22"/>
              </w:rPr>
            </w:pPr>
            <w:bookmarkStart w:id="6" w:name="50"/>
            <w:bookmarkEnd w:id="6"/>
            <w:r w:rsidRPr="00FC207C">
              <w:rPr>
                <w:rFonts w:asciiTheme="minorHAnsi" w:hAnsiTheme="minorHAnsi" w:cstheme="minorHAnsi"/>
                <w:color w:val="000000"/>
                <w:sz w:val="22"/>
                <w:szCs w:val="22"/>
              </w:rPr>
              <w:t>SREDENŠEK, Klemen, SEME, Sebastijan, ŠTUMBERGER, Bojan, HADŽISELIMOVIĆ, Miralem, CHOWDHURY, Amor, PRAUNSEIS, Zdravko. Experimental validation of a dynamic photovoltaic/thermal collector model in combination with a thermal energy storage tank. </w:t>
            </w:r>
            <w:r w:rsidRPr="00FC207C">
              <w:rPr>
                <w:rFonts w:asciiTheme="minorHAnsi" w:hAnsiTheme="minorHAnsi" w:cstheme="minorHAnsi"/>
                <w:i/>
                <w:iCs/>
                <w:color w:val="000000"/>
                <w:sz w:val="22"/>
                <w:szCs w:val="22"/>
              </w:rPr>
              <w:t>Energies</w:t>
            </w:r>
            <w:r w:rsidRPr="00FC207C">
              <w:rPr>
                <w:rFonts w:asciiTheme="minorHAnsi" w:hAnsiTheme="minorHAnsi" w:cstheme="minorHAnsi"/>
                <w:color w:val="000000"/>
                <w:sz w:val="22"/>
                <w:szCs w:val="22"/>
              </w:rPr>
              <w:t>. 2021, vol. 14, issue 23, str. 1-21. ISSN 1996-1073. DOI: </w:t>
            </w:r>
            <w:hyperlink r:id="rId23" w:tgtFrame="_blank" w:history="1">
              <w:r w:rsidRPr="00FC207C">
                <w:rPr>
                  <w:rStyle w:val="Hiperpovezava"/>
                  <w:rFonts w:asciiTheme="minorHAnsi" w:hAnsiTheme="minorHAnsi" w:cstheme="minorHAnsi"/>
                  <w:color w:val="156BFF"/>
                  <w:sz w:val="22"/>
                  <w:szCs w:val="22"/>
                </w:rPr>
                <w:t>10.3390/en14238162</w:t>
              </w:r>
            </w:hyperlink>
            <w:r w:rsidRPr="00FC207C">
              <w:rPr>
                <w:rFonts w:asciiTheme="minorHAnsi" w:hAnsiTheme="minorHAnsi" w:cstheme="minorHAnsi"/>
                <w:color w:val="000000"/>
                <w:sz w:val="22"/>
                <w:szCs w:val="22"/>
              </w:rPr>
              <w:t>. [COBISS.SI-ID </w:t>
            </w:r>
            <w:hyperlink r:id="rId24" w:tgtFrame="_blank" w:history="1">
              <w:r w:rsidRPr="00FC207C">
                <w:rPr>
                  <w:rStyle w:val="Hiperpovezava"/>
                  <w:rFonts w:asciiTheme="minorHAnsi" w:hAnsiTheme="minorHAnsi" w:cstheme="minorHAnsi"/>
                  <w:color w:val="156BFF"/>
                  <w:sz w:val="22"/>
                  <w:szCs w:val="22"/>
                </w:rPr>
                <w:t>88681731</w:t>
              </w:r>
            </w:hyperlink>
            <w:r w:rsidRPr="00FC207C">
              <w:rPr>
                <w:rFonts w:asciiTheme="minorHAnsi" w:hAnsiTheme="minorHAnsi" w:cstheme="minorHAnsi"/>
                <w:color w:val="000000"/>
                <w:sz w:val="22"/>
                <w:szCs w:val="22"/>
              </w:rPr>
              <w:t>], [</w:t>
            </w:r>
            <w:hyperlink r:id="rId25" w:tgtFrame="_blank" w:history="1">
              <w:r w:rsidRPr="00FC207C">
                <w:rPr>
                  <w:rStyle w:val="Hiperpovezava"/>
                  <w:rFonts w:asciiTheme="minorHAnsi" w:hAnsiTheme="minorHAnsi" w:cstheme="minorHAnsi"/>
                  <w:color w:val="156BFF"/>
                  <w:sz w:val="22"/>
                  <w:szCs w:val="22"/>
                </w:rPr>
                <w:t>JCR</w:t>
              </w:r>
            </w:hyperlink>
            <w:r w:rsidRPr="00FC207C">
              <w:rPr>
                <w:rFonts w:asciiTheme="minorHAnsi" w:hAnsiTheme="minorHAnsi" w:cstheme="minorHAnsi"/>
                <w:color w:val="000000"/>
                <w:sz w:val="22"/>
                <w:szCs w:val="22"/>
              </w:rPr>
              <w:t>, </w:t>
            </w:r>
            <w:hyperlink r:id="rId26" w:tgtFrame="_blank" w:history="1">
              <w:r w:rsidRPr="00FC207C">
                <w:rPr>
                  <w:rStyle w:val="Hiperpovezava"/>
                  <w:rFonts w:asciiTheme="minorHAnsi" w:hAnsiTheme="minorHAnsi" w:cstheme="minorHAnsi"/>
                  <w:color w:val="156BFF"/>
                  <w:sz w:val="22"/>
                  <w:szCs w:val="22"/>
                </w:rPr>
                <w:t>SNIP</w:t>
              </w:r>
            </w:hyperlink>
            <w:r w:rsidRPr="00FC207C">
              <w:rPr>
                <w:rFonts w:asciiTheme="minorHAnsi" w:hAnsiTheme="minorHAnsi" w:cstheme="minorHAnsi"/>
                <w:color w:val="000000"/>
                <w:sz w:val="22"/>
                <w:szCs w:val="22"/>
              </w:rPr>
              <w:t>, </w:t>
            </w:r>
            <w:hyperlink r:id="rId27" w:tgtFrame="_blank" w:history="1">
              <w:r w:rsidRPr="00FC207C">
                <w:rPr>
                  <w:rStyle w:val="Hiperpovezava"/>
                  <w:rFonts w:asciiTheme="minorHAnsi" w:hAnsiTheme="minorHAnsi" w:cstheme="minorHAnsi"/>
                  <w:color w:val="156BFF"/>
                  <w:sz w:val="22"/>
                  <w:szCs w:val="22"/>
                </w:rPr>
                <w:t>WoS</w:t>
              </w:r>
            </w:hyperlink>
            <w:r w:rsidRPr="00FC207C">
              <w:rPr>
                <w:rFonts w:asciiTheme="minorHAnsi" w:hAnsiTheme="minorHAnsi" w:cstheme="minorHAnsi"/>
                <w:color w:val="000000"/>
                <w:sz w:val="22"/>
                <w:szCs w:val="22"/>
              </w:rPr>
              <w:t>, </w:t>
            </w:r>
            <w:hyperlink r:id="rId28" w:tgtFrame="_blank" w:history="1">
              <w:r w:rsidRPr="00FC207C">
                <w:rPr>
                  <w:rStyle w:val="Hiperpovezava"/>
                  <w:rFonts w:asciiTheme="minorHAnsi" w:hAnsiTheme="minorHAnsi" w:cstheme="minorHAnsi"/>
                  <w:color w:val="156BFF"/>
                  <w:sz w:val="22"/>
                  <w:szCs w:val="22"/>
                </w:rPr>
                <w:t>Scopus</w:t>
              </w:r>
            </w:hyperlink>
            <w:r w:rsidRPr="00FC207C">
              <w:rPr>
                <w:rFonts w:asciiTheme="minorHAnsi" w:hAnsiTheme="minorHAnsi" w:cstheme="minorHAnsi"/>
                <w:color w:val="000000"/>
                <w:sz w:val="22"/>
                <w:szCs w:val="22"/>
              </w:rPr>
              <w:t>]</w:t>
            </w:r>
          </w:p>
          <w:p w14:paraId="2785CE23" w14:textId="77777777" w:rsidR="00566DBF" w:rsidRPr="00FC207C" w:rsidRDefault="00566DBF" w:rsidP="00FC207C">
            <w:pPr>
              <w:rPr>
                <w:rFonts w:asciiTheme="minorHAnsi" w:hAnsiTheme="minorHAnsi" w:cstheme="minorHAnsi"/>
                <w:color w:val="FF0000"/>
                <w:sz w:val="22"/>
                <w:szCs w:val="22"/>
                <w:highlight w:val="yellow"/>
              </w:rPr>
            </w:pPr>
          </w:p>
          <w:p w14:paraId="5341D454" w14:textId="77777777" w:rsidR="00566DBF" w:rsidRPr="00FC207C" w:rsidRDefault="00566DBF" w:rsidP="00FC207C">
            <w:pPr>
              <w:rPr>
                <w:rFonts w:asciiTheme="minorHAnsi" w:hAnsiTheme="minorHAnsi" w:cstheme="minorHAnsi"/>
                <w:color w:val="000000"/>
                <w:sz w:val="22"/>
                <w:szCs w:val="22"/>
              </w:rPr>
            </w:pPr>
            <w:bookmarkStart w:id="7" w:name="75"/>
            <w:bookmarkEnd w:id="7"/>
            <w:r w:rsidRPr="00FC207C">
              <w:rPr>
                <w:rFonts w:asciiTheme="minorHAnsi" w:hAnsiTheme="minorHAnsi" w:cstheme="minorHAnsi"/>
                <w:color w:val="000000"/>
                <w:sz w:val="22"/>
                <w:szCs w:val="22"/>
              </w:rPr>
              <w:t>PRAUNSEIS, Zdravko. </w:t>
            </w:r>
            <w:r w:rsidRPr="00FC207C">
              <w:rPr>
                <w:rFonts w:asciiTheme="minorHAnsi" w:hAnsiTheme="minorHAnsi" w:cstheme="minorHAnsi"/>
                <w:i/>
                <w:iCs/>
                <w:color w:val="000000"/>
                <w:sz w:val="22"/>
                <w:szCs w:val="22"/>
              </w:rPr>
              <w:t>Gradnja lesene pasivne hiše : študija za projekt</w:t>
            </w:r>
            <w:r w:rsidRPr="00FC207C">
              <w:rPr>
                <w:rFonts w:asciiTheme="minorHAnsi" w:hAnsiTheme="minorHAnsi" w:cstheme="minorHAnsi"/>
                <w:color w:val="000000"/>
                <w:sz w:val="22"/>
                <w:szCs w:val="22"/>
              </w:rPr>
              <w:t>. Krško, 2019. 29 str., ilustr. [COBISS.SI-ID </w:t>
            </w:r>
            <w:hyperlink r:id="rId29" w:tgtFrame="_blank" w:history="1">
              <w:r w:rsidRPr="00FC207C">
                <w:rPr>
                  <w:rStyle w:val="Hiperpovezava"/>
                  <w:rFonts w:asciiTheme="minorHAnsi" w:hAnsiTheme="minorHAnsi" w:cstheme="minorHAnsi"/>
                  <w:color w:val="156BFF"/>
                  <w:sz w:val="22"/>
                  <w:szCs w:val="22"/>
                </w:rPr>
                <w:t>26929155</w:t>
              </w:r>
            </w:hyperlink>
            <w:r w:rsidRPr="00FC207C">
              <w:rPr>
                <w:rFonts w:asciiTheme="minorHAnsi" w:hAnsiTheme="minorHAnsi" w:cstheme="minorHAnsi"/>
                <w:color w:val="000000"/>
                <w:sz w:val="22"/>
                <w:szCs w:val="22"/>
              </w:rPr>
              <w:t>]</w:t>
            </w:r>
          </w:p>
          <w:p w14:paraId="73C11D6D" w14:textId="3B1D7971" w:rsidR="006723C6" w:rsidRPr="00FC207C" w:rsidRDefault="006723C6" w:rsidP="00FC207C">
            <w:pPr>
              <w:rPr>
                <w:rFonts w:asciiTheme="minorHAnsi" w:eastAsia="Times New Roman" w:hAnsiTheme="minorHAnsi" w:cstheme="minorHAnsi"/>
                <w:color w:val="000000" w:themeColor="text1"/>
                <w:sz w:val="22"/>
                <w:szCs w:val="22"/>
              </w:rPr>
            </w:pPr>
          </w:p>
        </w:tc>
      </w:tr>
    </w:tbl>
    <w:p w14:paraId="63C59AE5" w14:textId="77777777" w:rsidR="006723C6" w:rsidRPr="00FC207C" w:rsidRDefault="006723C6" w:rsidP="00FC207C">
      <w:pPr>
        <w:rPr>
          <w:rFonts w:asciiTheme="minorHAnsi" w:hAnsiTheme="minorHAnsi" w:cstheme="minorHAnsi"/>
          <w:color w:val="000000" w:themeColor="text1"/>
          <w:sz w:val="22"/>
          <w:szCs w:val="22"/>
        </w:rPr>
      </w:pPr>
    </w:p>
    <w:p w14:paraId="2ED434C9" w14:textId="77777777" w:rsidR="006723C6" w:rsidRPr="00FC207C" w:rsidRDefault="006723C6" w:rsidP="00FC207C">
      <w:pPr>
        <w:rPr>
          <w:rFonts w:asciiTheme="minorHAnsi" w:hAnsiTheme="minorHAnsi" w:cstheme="minorHAnsi"/>
          <w:color w:val="000000" w:themeColor="text1"/>
          <w:sz w:val="22"/>
          <w:szCs w:val="22"/>
        </w:rPr>
      </w:pPr>
    </w:p>
    <w:p w14:paraId="1DF9C496" w14:textId="77777777" w:rsidR="006723C6" w:rsidRPr="00FC207C" w:rsidRDefault="006723C6" w:rsidP="00FC207C">
      <w:pPr>
        <w:rPr>
          <w:rFonts w:asciiTheme="minorHAnsi" w:hAnsiTheme="minorHAnsi" w:cstheme="minorHAnsi"/>
          <w:color w:val="000000" w:themeColor="text1"/>
          <w:sz w:val="22"/>
          <w:szCs w:val="22"/>
        </w:rPr>
      </w:pPr>
    </w:p>
    <w:p w14:paraId="11F75F80" w14:textId="77777777" w:rsidR="006723C6" w:rsidRPr="00FC207C" w:rsidRDefault="006723C6" w:rsidP="00FC207C">
      <w:pPr>
        <w:rPr>
          <w:rFonts w:asciiTheme="minorHAnsi" w:hAnsiTheme="minorHAnsi" w:cstheme="minorHAnsi"/>
          <w:color w:val="000000" w:themeColor="text1"/>
          <w:sz w:val="22"/>
          <w:szCs w:val="22"/>
        </w:rPr>
      </w:pPr>
    </w:p>
    <w:p w14:paraId="5A175D08" w14:textId="77777777" w:rsidR="006723C6" w:rsidRPr="00FC207C" w:rsidRDefault="006723C6" w:rsidP="00FC207C">
      <w:pPr>
        <w:rPr>
          <w:rFonts w:asciiTheme="minorHAnsi" w:hAnsiTheme="minorHAnsi" w:cstheme="minorHAnsi"/>
          <w:color w:val="000000" w:themeColor="text1"/>
          <w:sz w:val="22"/>
          <w:szCs w:val="22"/>
        </w:rPr>
      </w:pPr>
    </w:p>
    <w:p w14:paraId="4D58EA33" w14:textId="77777777" w:rsidR="006723C6" w:rsidRPr="00FC207C" w:rsidRDefault="006723C6" w:rsidP="00FC207C">
      <w:pPr>
        <w:rPr>
          <w:rFonts w:asciiTheme="minorHAnsi" w:hAnsiTheme="minorHAnsi" w:cstheme="minorHAnsi"/>
          <w:color w:val="000000" w:themeColor="text1"/>
          <w:sz w:val="22"/>
          <w:szCs w:val="22"/>
        </w:rPr>
      </w:pPr>
    </w:p>
    <w:p w14:paraId="671D8EC0" w14:textId="77777777" w:rsidR="006723C6" w:rsidRPr="00FC207C" w:rsidRDefault="006723C6" w:rsidP="00FC207C">
      <w:pPr>
        <w:rPr>
          <w:rFonts w:asciiTheme="minorHAnsi" w:hAnsiTheme="minorHAnsi" w:cstheme="minorHAnsi"/>
          <w:color w:val="000000" w:themeColor="text1"/>
          <w:sz w:val="22"/>
          <w:szCs w:val="22"/>
        </w:rPr>
      </w:pPr>
    </w:p>
    <w:p w14:paraId="73FA4EFD" w14:textId="77777777" w:rsidR="006723C6" w:rsidRPr="00FC207C" w:rsidRDefault="006723C6" w:rsidP="00FC207C">
      <w:pPr>
        <w:rPr>
          <w:rFonts w:asciiTheme="minorHAnsi" w:hAnsiTheme="minorHAnsi" w:cstheme="minorHAnsi"/>
          <w:color w:val="000000" w:themeColor="text1"/>
          <w:sz w:val="22"/>
          <w:szCs w:val="22"/>
        </w:rPr>
      </w:pPr>
    </w:p>
    <w:p w14:paraId="64B527AF" w14:textId="77777777" w:rsidR="006723C6" w:rsidRPr="00FC207C" w:rsidRDefault="006723C6" w:rsidP="00FC207C">
      <w:pPr>
        <w:rPr>
          <w:rFonts w:asciiTheme="minorHAnsi" w:hAnsiTheme="minorHAnsi" w:cstheme="minorHAnsi"/>
          <w:color w:val="000000" w:themeColor="text1"/>
          <w:sz w:val="22"/>
          <w:szCs w:val="22"/>
        </w:rPr>
      </w:pPr>
    </w:p>
    <w:p w14:paraId="14C05472" w14:textId="77777777" w:rsidR="006723C6" w:rsidRPr="00FC207C" w:rsidRDefault="006723C6" w:rsidP="00FC207C">
      <w:pPr>
        <w:rPr>
          <w:rFonts w:asciiTheme="minorHAnsi" w:hAnsiTheme="minorHAnsi" w:cstheme="minorHAnsi"/>
          <w:color w:val="000000" w:themeColor="text1"/>
          <w:sz w:val="22"/>
          <w:szCs w:val="22"/>
        </w:rPr>
      </w:pPr>
    </w:p>
    <w:p w14:paraId="31745429" w14:textId="77777777" w:rsidR="006723C6" w:rsidRPr="00FC207C" w:rsidRDefault="006723C6" w:rsidP="00FC207C">
      <w:pPr>
        <w:rPr>
          <w:rFonts w:asciiTheme="minorHAnsi" w:hAnsiTheme="minorHAnsi" w:cstheme="minorHAnsi"/>
          <w:color w:val="000000" w:themeColor="text1"/>
          <w:sz w:val="22"/>
          <w:szCs w:val="22"/>
        </w:rPr>
      </w:pPr>
    </w:p>
    <w:p w14:paraId="56CD6BF4" w14:textId="77777777" w:rsidR="006723C6" w:rsidRPr="00FC207C" w:rsidRDefault="006723C6" w:rsidP="00FC207C">
      <w:pPr>
        <w:rPr>
          <w:rFonts w:asciiTheme="minorHAnsi" w:hAnsiTheme="minorHAnsi" w:cstheme="minorHAnsi"/>
          <w:color w:val="000000" w:themeColor="text1"/>
          <w:sz w:val="22"/>
          <w:szCs w:val="22"/>
        </w:rPr>
      </w:pPr>
    </w:p>
    <w:p w14:paraId="21B35F49" w14:textId="77777777" w:rsidR="006723C6" w:rsidRPr="00FC207C" w:rsidRDefault="006723C6" w:rsidP="00FC207C">
      <w:pPr>
        <w:rPr>
          <w:rFonts w:asciiTheme="minorHAnsi" w:hAnsiTheme="minorHAnsi" w:cstheme="minorHAnsi"/>
          <w:color w:val="000000" w:themeColor="text1"/>
          <w:sz w:val="22"/>
          <w:szCs w:val="22"/>
        </w:rPr>
      </w:pPr>
    </w:p>
    <w:p w14:paraId="795B3FB8" w14:textId="77777777" w:rsidR="006723C6" w:rsidRPr="00FC207C" w:rsidRDefault="006723C6" w:rsidP="00FC207C">
      <w:pPr>
        <w:rPr>
          <w:rFonts w:asciiTheme="minorHAnsi" w:hAnsiTheme="minorHAnsi" w:cstheme="minorHAnsi"/>
          <w:color w:val="000000" w:themeColor="text1"/>
          <w:sz w:val="22"/>
          <w:szCs w:val="22"/>
        </w:rPr>
      </w:pPr>
    </w:p>
    <w:p w14:paraId="3CA86BA2" w14:textId="77777777" w:rsidR="006723C6" w:rsidRPr="00FC207C" w:rsidRDefault="006723C6" w:rsidP="00FC207C">
      <w:pPr>
        <w:rPr>
          <w:rFonts w:asciiTheme="minorHAnsi" w:hAnsiTheme="minorHAnsi" w:cstheme="minorHAnsi"/>
          <w:color w:val="000000" w:themeColor="text1"/>
          <w:sz w:val="22"/>
          <w:szCs w:val="22"/>
        </w:rPr>
        <w:sectPr w:rsidR="006723C6" w:rsidRPr="00FC207C" w:rsidSect="006A7AE5">
          <w:pgSz w:w="11906" w:h="16838"/>
          <w:pgMar w:top="1418" w:right="1418" w:bottom="1985" w:left="1418" w:header="708" w:footer="708" w:gutter="0"/>
          <w:cols w:space="708"/>
          <w:docGrid w:linePitch="360"/>
        </w:sectPr>
      </w:pPr>
    </w:p>
    <w:tbl>
      <w:tblPr>
        <w:tblW w:w="9690" w:type="dxa"/>
        <w:tblLayout w:type="fixed"/>
        <w:tblCellMar>
          <w:left w:w="56" w:type="dxa"/>
          <w:right w:w="56" w:type="dxa"/>
        </w:tblCellMar>
        <w:tblLook w:val="00A0" w:firstRow="1" w:lastRow="0" w:firstColumn="1" w:lastColumn="0" w:noHBand="0" w:noVBand="0"/>
      </w:tblPr>
      <w:tblGrid>
        <w:gridCol w:w="1409"/>
        <w:gridCol w:w="231"/>
        <w:gridCol w:w="158"/>
        <w:gridCol w:w="1021"/>
        <w:gridCol w:w="472"/>
        <w:gridCol w:w="15"/>
        <w:gridCol w:w="458"/>
        <w:gridCol w:w="255"/>
        <w:gridCol w:w="147"/>
        <w:gridCol w:w="71"/>
        <w:gridCol w:w="480"/>
        <w:gridCol w:w="10"/>
        <w:gridCol w:w="142"/>
        <w:gridCol w:w="710"/>
        <w:gridCol w:w="76"/>
        <w:gridCol w:w="62"/>
        <w:gridCol w:w="990"/>
        <w:gridCol w:w="365"/>
        <w:gridCol w:w="1193"/>
        <w:gridCol w:w="224"/>
        <w:gridCol w:w="132"/>
        <w:gridCol w:w="1069"/>
      </w:tblGrid>
      <w:tr w:rsidR="00D71855" w:rsidRPr="00FC207C" w14:paraId="43F8997E" w14:textId="77777777" w:rsidTr="00D71855">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2435EE02"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D71855" w:rsidRPr="00FC207C" w14:paraId="34A3BA1F" w14:textId="77777777" w:rsidTr="00D71855">
        <w:tc>
          <w:tcPr>
            <w:tcW w:w="1798" w:type="dxa"/>
            <w:gridSpan w:val="3"/>
          </w:tcPr>
          <w:p w14:paraId="33255DA7"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2" w:type="dxa"/>
            <w:gridSpan w:val="19"/>
            <w:tcBorders>
              <w:top w:val="single" w:sz="4" w:space="0" w:color="auto"/>
              <w:left w:val="single" w:sz="4" w:space="0" w:color="auto"/>
              <w:bottom w:val="single" w:sz="4" w:space="0" w:color="auto"/>
              <w:right w:val="single" w:sz="4" w:space="0" w:color="auto"/>
            </w:tcBorders>
          </w:tcPr>
          <w:p w14:paraId="3B869234" w14:textId="77777777" w:rsidR="00D71855" w:rsidRPr="00FC207C" w:rsidRDefault="00FA33CD"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ALTERNATIVNI AERO IN HIDRO ENERGETSKI SISTEMI </w:t>
            </w:r>
          </w:p>
        </w:tc>
      </w:tr>
      <w:tr w:rsidR="00D71855" w:rsidRPr="00FC207C" w14:paraId="7B525C12" w14:textId="77777777" w:rsidTr="00D71855">
        <w:tc>
          <w:tcPr>
            <w:tcW w:w="1798" w:type="dxa"/>
            <w:gridSpan w:val="3"/>
          </w:tcPr>
          <w:p w14:paraId="0827F9F4"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2" w:type="dxa"/>
            <w:gridSpan w:val="19"/>
            <w:tcBorders>
              <w:top w:val="single" w:sz="4" w:space="0" w:color="auto"/>
              <w:left w:val="single" w:sz="4" w:space="0" w:color="auto"/>
              <w:bottom w:val="single" w:sz="4" w:space="0" w:color="auto"/>
              <w:right w:val="single" w:sz="4" w:space="0" w:color="auto"/>
            </w:tcBorders>
          </w:tcPr>
          <w:p w14:paraId="00ACAC15" w14:textId="77777777" w:rsidR="00D71855" w:rsidRPr="00FC207C" w:rsidRDefault="00FA33CD"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b/>
                <w:sz w:val="22"/>
                <w:szCs w:val="22"/>
              </w:rPr>
            </w:pPr>
            <w:r w:rsidRPr="00FC207C">
              <w:rPr>
                <w:rFonts w:asciiTheme="minorHAnsi" w:eastAsia="Times New Roman" w:hAnsiTheme="minorHAnsi" w:cstheme="minorHAnsi"/>
                <w:b/>
                <w:sz w:val="22"/>
                <w:szCs w:val="22"/>
                <w:lang w:val="en"/>
              </w:rPr>
              <w:t xml:space="preserve">ALTERNATIVE, AERO AND HYDRO ENERGETIC SYSTEMS </w:t>
            </w:r>
          </w:p>
        </w:tc>
      </w:tr>
      <w:tr w:rsidR="00D71855" w:rsidRPr="00FC207C" w14:paraId="7EC970BA" w14:textId="77777777" w:rsidTr="00D71855">
        <w:tc>
          <w:tcPr>
            <w:tcW w:w="3306" w:type="dxa"/>
            <w:gridSpan w:val="6"/>
            <w:vAlign w:val="center"/>
          </w:tcPr>
          <w:p w14:paraId="21A31275" w14:textId="77777777" w:rsidR="00D71855" w:rsidRPr="00FC207C" w:rsidRDefault="00D71855" w:rsidP="00FC207C">
            <w:pPr>
              <w:jc w:val="center"/>
              <w:rPr>
                <w:rFonts w:asciiTheme="minorHAnsi" w:hAnsiTheme="minorHAnsi" w:cstheme="minorHAnsi"/>
                <w:b/>
                <w:sz w:val="22"/>
                <w:szCs w:val="22"/>
              </w:rPr>
            </w:pPr>
          </w:p>
        </w:tc>
        <w:tc>
          <w:tcPr>
            <w:tcW w:w="3401" w:type="dxa"/>
            <w:gridSpan w:val="11"/>
            <w:vAlign w:val="center"/>
          </w:tcPr>
          <w:p w14:paraId="0807D186" w14:textId="77777777" w:rsidR="00D71855" w:rsidRPr="00FC207C" w:rsidRDefault="00D71855" w:rsidP="00FC207C">
            <w:pPr>
              <w:jc w:val="center"/>
              <w:rPr>
                <w:rFonts w:asciiTheme="minorHAnsi" w:hAnsiTheme="minorHAnsi" w:cstheme="minorHAnsi"/>
                <w:b/>
                <w:sz w:val="22"/>
                <w:szCs w:val="22"/>
              </w:rPr>
            </w:pPr>
          </w:p>
        </w:tc>
        <w:tc>
          <w:tcPr>
            <w:tcW w:w="1558" w:type="dxa"/>
            <w:gridSpan w:val="2"/>
            <w:vAlign w:val="center"/>
          </w:tcPr>
          <w:p w14:paraId="2EFDABF1" w14:textId="77777777" w:rsidR="00D71855" w:rsidRPr="00FC207C" w:rsidRDefault="00D71855" w:rsidP="00FC207C">
            <w:pPr>
              <w:jc w:val="center"/>
              <w:rPr>
                <w:rFonts w:asciiTheme="minorHAnsi" w:hAnsiTheme="minorHAnsi" w:cstheme="minorHAnsi"/>
                <w:b/>
                <w:sz w:val="22"/>
                <w:szCs w:val="22"/>
              </w:rPr>
            </w:pPr>
          </w:p>
        </w:tc>
        <w:tc>
          <w:tcPr>
            <w:tcW w:w="1425" w:type="dxa"/>
            <w:gridSpan w:val="3"/>
            <w:vAlign w:val="center"/>
          </w:tcPr>
          <w:p w14:paraId="54BA011C" w14:textId="77777777" w:rsidR="00D71855" w:rsidRPr="00FC207C" w:rsidRDefault="00D71855" w:rsidP="00FC207C">
            <w:pPr>
              <w:jc w:val="center"/>
              <w:rPr>
                <w:rFonts w:asciiTheme="minorHAnsi" w:hAnsiTheme="minorHAnsi" w:cstheme="minorHAnsi"/>
                <w:b/>
                <w:sz w:val="22"/>
                <w:szCs w:val="22"/>
              </w:rPr>
            </w:pPr>
          </w:p>
        </w:tc>
      </w:tr>
      <w:tr w:rsidR="00D71855" w:rsidRPr="00FC207C" w14:paraId="43F6BEEC" w14:textId="77777777" w:rsidTr="00D71855">
        <w:tc>
          <w:tcPr>
            <w:tcW w:w="3306" w:type="dxa"/>
            <w:gridSpan w:val="6"/>
            <w:tcBorders>
              <w:top w:val="nil"/>
              <w:left w:val="nil"/>
              <w:bottom w:val="single" w:sz="4" w:space="0" w:color="auto"/>
              <w:right w:val="nil"/>
            </w:tcBorders>
            <w:vAlign w:val="center"/>
          </w:tcPr>
          <w:p w14:paraId="10F67C72"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5B10D20B"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2F56C56A"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2EE0500C"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8" w:type="dxa"/>
            <w:gridSpan w:val="2"/>
            <w:tcBorders>
              <w:top w:val="nil"/>
              <w:left w:val="nil"/>
              <w:bottom w:val="single" w:sz="4" w:space="0" w:color="auto"/>
              <w:right w:val="nil"/>
            </w:tcBorders>
            <w:vAlign w:val="center"/>
          </w:tcPr>
          <w:p w14:paraId="6E6B9C58"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3159E0D1"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5" w:type="dxa"/>
            <w:gridSpan w:val="3"/>
            <w:tcBorders>
              <w:top w:val="nil"/>
              <w:left w:val="nil"/>
              <w:bottom w:val="single" w:sz="4" w:space="0" w:color="auto"/>
              <w:right w:val="nil"/>
            </w:tcBorders>
            <w:vAlign w:val="center"/>
          </w:tcPr>
          <w:p w14:paraId="60128DB6"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42D36C8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4877FA3F" w14:textId="77777777" w:rsidTr="00D71855">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6C073BB3"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6C8A254E"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AC6151B"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6C245258"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0E7522A6" w14:textId="77777777" w:rsidTr="00D71855">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3DC81B87"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40D4DF50"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187CEAA"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121017FE"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D71855" w:rsidRPr="00FC207C" w14:paraId="3F0AF3F0" w14:textId="77777777" w:rsidTr="00D71855">
        <w:trPr>
          <w:trHeight w:val="103"/>
        </w:trPr>
        <w:tc>
          <w:tcPr>
            <w:tcW w:w="9690" w:type="dxa"/>
            <w:gridSpan w:val="22"/>
          </w:tcPr>
          <w:p w14:paraId="3EBEF6B3" w14:textId="77777777" w:rsidR="00D71855" w:rsidRPr="00FC207C" w:rsidRDefault="00D71855" w:rsidP="00FC207C">
            <w:pPr>
              <w:rPr>
                <w:rFonts w:asciiTheme="minorHAnsi" w:hAnsiTheme="minorHAnsi" w:cstheme="minorHAnsi"/>
                <w:b/>
                <w:bCs/>
                <w:sz w:val="22"/>
                <w:szCs w:val="22"/>
              </w:rPr>
            </w:pPr>
          </w:p>
        </w:tc>
      </w:tr>
      <w:tr w:rsidR="00D71855" w:rsidRPr="00FC207C" w14:paraId="1DA403E4" w14:textId="77777777" w:rsidTr="00D71855">
        <w:tc>
          <w:tcPr>
            <w:tcW w:w="5717" w:type="dxa"/>
            <w:gridSpan w:val="16"/>
            <w:tcBorders>
              <w:top w:val="nil"/>
              <w:left w:val="nil"/>
              <w:bottom w:val="nil"/>
              <w:right w:val="single" w:sz="4" w:space="0" w:color="auto"/>
            </w:tcBorders>
          </w:tcPr>
          <w:p w14:paraId="223D1FE5"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3" w:type="dxa"/>
            <w:gridSpan w:val="6"/>
            <w:tcBorders>
              <w:top w:val="single" w:sz="4" w:space="0" w:color="auto"/>
              <w:left w:val="single" w:sz="4" w:space="0" w:color="auto"/>
              <w:bottom w:val="single" w:sz="4" w:space="0" w:color="auto"/>
              <w:right w:val="single" w:sz="4" w:space="0" w:color="auto"/>
            </w:tcBorders>
          </w:tcPr>
          <w:p w14:paraId="1DFD68A3"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D71855" w:rsidRPr="00FC207C" w14:paraId="3B43C8A9" w14:textId="77777777" w:rsidTr="00D71855">
        <w:tc>
          <w:tcPr>
            <w:tcW w:w="5717" w:type="dxa"/>
            <w:gridSpan w:val="16"/>
          </w:tcPr>
          <w:p w14:paraId="38361107" w14:textId="77777777" w:rsidR="00D71855" w:rsidRPr="00FC207C" w:rsidRDefault="00D71855" w:rsidP="00FC207C">
            <w:pPr>
              <w:rPr>
                <w:rFonts w:asciiTheme="minorHAnsi" w:hAnsiTheme="minorHAnsi" w:cstheme="minorHAnsi"/>
                <w:b/>
                <w:sz w:val="22"/>
                <w:szCs w:val="22"/>
              </w:rPr>
            </w:pPr>
          </w:p>
        </w:tc>
        <w:tc>
          <w:tcPr>
            <w:tcW w:w="3973" w:type="dxa"/>
            <w:gridSpan w:val="6"/>
            <w:tcBorders>
              <w:top w:val="single" w:sz="4" w:space="0" w:color="auto"/>
              <w:left w:val="nil"/>
              <w:bottom w:val="single" w:sz="4" w:space="0" w:color="auto"/>
              <w:right w:val="nil"/>
            </w:tcBorders>
          </w:tcPr>
          <w:p w14:paraId="0D381329" w14:textId="77777777" w:rsidR="00D71855" w:rsidRPr="00FC207C" w:rsidRDefault="00D71855" w:rsidP="00FC207C">
            <w:pPr>
              <w:rPr>
                <w:rFonts w:asciiTheme="minorHAnsi" w:hAnsiTheme="minorHAnsi" w:cstheme="minorHAnsi"/>
                <w:sz w:val="22"/>
                <w:szCs w:val="22"/>
              </w:rPr>
            </w:pPr>
          </w:p>
        </w:tc>
      </w:tr>
      <w:tr w:rsidR="00D71855" w:rsidRPr="00FC207C" w14:paraId="3446099A" w14:textId="77777777" w:rsidTr="00D71855">
        <w:tc>
          <w:tcPr>
            <w:tcW w:w="5717" w:type="dxa"/>
            <w:gridSpan w:val="16"/>
            <w:tcBorders>
              <w:top w:val="nil"/>
              <w:left w:val="nil"/>
              <w:bottom w:val="nil"/>
              <w:right w:val="single" w:sz="4" w:space="0" w:color="auto"/>
            </w:tcBorders>
          </w:tcPr>
          <w:p w14:paraId="3275E126"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6F4B3BE7"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D71855" w:rsidRPr="00FC207C" w14:paraId="3EB84C5A" w14:textId="77777777" w:rsidTr="00D71855">
        <w:tc>
          <w:tcPr>
            <w:tcW w:w="9690" w:type="dxa"/>
            <w:gridSpan w:val="22"/>
          </w:tcPr>
          <w:p w14:paraId="7DEB1602" w14:textId="77777777" w:rsidR="00D71855" w:rsidRPr="00FC207C" w:rsidRDefault="00D71855" w:rsidP="00FC207C">
            <w:pPr>
              <w:rPr>
                <w:rFonts w:asciiTheme="minorHAnsi" w:hAnsiTheme="minorHAnsi" w:cstheme="minorHAnsi"/>
                <w:sz w:val="22"/>
                <w:szCs w:val="22"/>
              </w:rPr>
            </w:pPr>
          </w:p>
        </w:tc>
      </w:tr>
      <w:tr w:rsidR="00D71855" w:rsidRPr="00FC207C" w14:paraId="0888F5CE" w14:textId="77777777" w:rsidTr="00D71855">
        <w:tc>
          <w:tcPr>
            <w:tcW w:w="1409" w:type="dxa"/>
            <w:tcBorders>
              <w:top w:val="nil"/>
              <w:left w:val="nil"/>
              <w:bottom w:val="single" w:sz="4" w:space="0" w:color="auto"/>
              <w:right w:val="nil"/>
            </w:tcBorders>
            <w:vAlign w:val="center"/>
          </w:tcPr>
          <w:p w14:paraId="3F55FBD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60AAB367" w14:textId="77777777" w:rsidR="00D71855" w:rsidRPr="00FC207C" w:rsidRDefault="00D71855"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3"/>
            <w:tcBorders>
              <w:top w:val="nil"/>
              <w:left w:val="nil"/>
              <w:bottom w:val="single" w:sz="4" w:space="0" w:color="auto"/>
              <w:right w:val="nil"/>
            </w:tcBorders>
            <w:vAlign w:val="center"/>
          </w:tcPr>
          <w:p w14:paraId="0FB169E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2437D96C"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6"/>
            <w:tcBorders>
              <w:top w:val="nil"/>
              <w:left w:val="nil"/>
              <w:bottom w:val="single" w:sz="4" w:space="0" w:color="auto"/>
              <w:right w:val="nil"/>
            </w:tcBorders>
            <w:vAlign w:val="center"/>
          </w:tcPr>
          <w:p w14:paraId="0D9CC14E"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51B0823C"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5"/>
            <w:tcBorders>
              <w:top w:val="nil"/>
              <w:left w:val="nil"/>
              <w:bottom w:val="single" w:sz="4" w:space="0" w:color="auto"/>
              <w:right w:val="nil"/>
            </w:tcBorders>
            <w:vAlign w:val="center"/>
          </w:tcPr>
          <w:p w14:paraId="7B811AC6"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22ED1C1C"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7D5C3383"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7" w:type="dxa"/>
            <w:gridSpan w:val="2"/>
            <w:tcBorders>
              <w:top w:val="nil"/>
              <w:left w:val="nil"/>
              <w:bottom w:val="single" w:sz="4" w:space="0" w:color="auto"/>
              <w:right w:val="nil"/>
            </w:tcBorders>
            <w:vAlign w:val="center"/>
          </w:tcPr>
          <w:p w14:paraId="55312485"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5952ECF0"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5D589F3C" w14:textId="77777777" w:rsidR="00D71855" w:rsidRPr="00FC207C" w:rsidRDefault="00D71855" w:rsidP="00FC207C">
            <w:pPr>
              <w:jc w:val="center"/>
              <w:rPr>
                <w:rFonts w:asciiTheme="minorHAnsi" w:hAnsiTheme="minorHAnsi" w:cstheme="minorHAnsi"/>
                <w:b/>
                <w:bCs/>
                <w:sz w:val="22"/>
                <w:szCs w:val="22"/>
              </w:rPr>
            </w:pPr>
          </w:p>
        </w:tc>
        <w:tc>
          <w:tcPr>
            <w:tcW w:w="1069" w:type="dxa"/>
            <w:tcBorders>
              <w:top w:val="nil"/>
              <w:left w:val="nil"/>
              <w:bottom w:val="single" w:sz="4" w:space="0" w:color="auto"/>
              <w:right w:val="nil"/>
            </w:tcBorders>
            <w:vAlign w:val="center"/>
          </w:tcPr>
          <w:p w14:paraId="2BE197CA" w14:textId="77777777" w:rsidR="00D71855" w:rsidRPr="00FC207C" w:rsidRDefault="00D71855"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D71855" w:rsidRPr="00FC207C" w14:paraId="061D3A76" w14:textId="77777777" w:rsidTr="00D71855">
        <w:trPr>
          <w:trHeight w:val="318"/>
        </w:trPr>
        <w:tc>
          <w:tcPr>
            <w:tcW w:w="1409" w:type="dxa"/>
            <w:vMerge w:val="restart"/>
            <w:tcBorders>
              <w:top w:val="single" w:sz="4" w:space="0" w:color="auto"/>
              <w:left w:val="single" w:sz="4" w:space="0" w:color="auto"/>
              <w:right w:val="single" w:sz="4" w:space="0" w:color="auto"/>
            </w:tcBorders>
            <w:vAlign w:val="center"/>
          </w:tcPr>
          <w:p w14:paraId="094A9603"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3"/>
            <w:vMerge w:val="restart"/>
            <w:tcBorders>
              <w:top w:val="single" w:sz="4" w:space="0" w:color="auto"/>
              <w:left w:val="single" w:sz="4" w:space="0" w:color="auto"/>
              <w:right w:val="single" w:sz="4" w:space="0" w:color="auto"/>
            </w:tcBorders>
            <w:vAlign w:val="center"/>
          </w:tcPr>
          <w:p w14:paraId="0D69B115" w14:textId="77777777" w:rsidR="00D71855" w:rsidRPr="00FC207C" w:rsidRDefault="00D71855" w:rsidP="00FC207C">
            <w:pPr>
              <w:jc w:val="center"/>
              <w:rPr>
                <w:rFonts w:asciiTheme="minorHAnsi" w:hAnsiTheme="minorHAnsi" w:cstheme="minorHAnsi"/>
                <w:b/>
                <w:bCs/>
                <w:sz w:val="22"/>
                <w:szCs w:val="22"/>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14:paraId="2ABB2AC0" w14:textId="77777777" w:rsidR="00D71855" w:rsidRPr="00FC207C" w:rsidRDefault="00FA33CD"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6963E376"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381A0C4C" w14:textId="77777777" w:rsidR="00D71855" w:rsidRPr="00FC207C" w:rsidRDefault="00D71855" w:rsidP="00FC207C">
            <w:pPr>
              <w:jc w:val="center"/>
              <w:rPr>
                <w:rFonts w:asciiTheme="minorHAnsi" w:hAnsiTheme="minorHAnsi" w:cstheme="minorHAnsi"/>
                <w:b/>
                <w:bCs/>
                <w:sz w:val="22"/>
                <w:szCs w:val="22"/>
              </w:rPr>
            </w:pPr>
          </w:p>
        </w:tc>
        <w:tc>
          <w:tcPr>
            <w:tcW w:w="1417" w:type="dxa"/>
            <w:gridSpan w:val="2"/>
            <w:vMerge w:val="restart"/>
            <w:tcBorders>
              <w:top w:val="single" w:sz="4" w:space="0" w:color="auto"/>
              <w:left w:val="single" w:sz="4" w:space="0" w:color="auto"/>
              <w:right w:val="single" w:sz="4" w:space="0" w:color="auto"/>
            </w:tcBorders>
            <w:vAlign w:val="center"/>
          </w:tcPr>
          <w:p w14:paraId="5A567EB3"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4347709E" w14:textId="77777777" w:rsidR="00D71855" w:rsidRPr="00FC207C" w:rsidRDefault="00D71855" w:rsidP="00FC207C">
            <w:pPr>
              <w:jc w:val="center"/>
              <w:rPr>
                <w:rFonts w:asciiTheme="minorHAnsi" w:hAnsiTheme="minorHAnsi" w:cstheme="minorHAnsi"/>
                <w:b/>
                <w:bCs/>
                <w:sz w:val="22"/>
                <w:szCs w:val="22"/>
              </w:rPr>
            </w:pPr>
          </w:p>
        </w:tc>
        <w:tc>
          <w:tcPr>
            <w:tcW w:w="1069" w:type="dxa"/>
            <w:vMerge w:val="restart"/>
            <w:tcBorders>
              <w:top w:val="single" w:sz="4" w:space="0" w:color="auto"/>
              <w:left w:val="single" w:sz="4" w:space="0" w:color="auto"/>
              <w:right w:val="single" w:sz="4" w:space="0" w:color="auto"/>
            </w:tcBorders>
            <w:vAlign w:val="center"/>
          </w:tcPr>
          <w:p w14:paraId="26B84434"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D71855" w:rsidRPr="00FC207C" w14:paraId="778A6929" w14:textId="77777777" w:rsidTr="00D71855">
        <w:trPr>
          <w:trHeight w:val="318"/>
        </w:trPr>
        <w:tc>
          <w:tcPr>
            <w:tcW w:w="1409" w:type="dxa"/>
            <w:vMerge/>
            <w:tcBorders>
              <w:left w:val="single" w:sz="4" w:space="0" w:color="auto"/>
              <w:right w:val="single" w:sz="4" w:space="0" w:color="auto"/>
            </w:tcBorders>
            <w:vAlign w:val="center"/>
          </w:tcPr>
          <w:p w14:paraId="2A5883DB" w14:textId="77777777" w:rsidR="00D71855" w:rsidRPr="00FC207C" w:rsidRDefault="00D71855" w:rsidP="00FC207C">
            <w:pPr>
              <w:jc w:val="center"/>
              <w:rPr>
                <w:rFonts w:asciiTheme="minorHAnsi" w:hAnsiTheme="minorHAnsi" w:cstheme="minorHAnsi"/>
                <w:b/>
                <w:bCs/>
                <w:sz w:val="22"/>
                <w:szCs w:val="22"/>
              </w:rPr>
            </w:pPr>
          </w:p>
        </w:tc>
        <w:tc>
          <w:tcPr>
            <w:tcW w:w="1410" w:type="dxa"/>
            <w:gridSpan w:val="3"/>
            <w:vMerge/>
            <w:tcBorders>
              <w:left w:val="single" w:sz="4" w:space="0" w:color="auto"/>
              <w:right w:val="single" w:sz="4" w:space="0" w:color="auto"/>
            </w:tcBorders>
            <w:vAlign w:val="center"/>
          </w:tcPr>
          <w:p w14:paraId="20C72ADF" w14:textId="77777777" w:rsidR="00D71855" w:rsidRPr="00FC207C" w:rsidRDefault="00D7185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13C47D56"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74091B4A"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1C68D7ED"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5"/>
            <w:vMerge/>
            <w:tcBorders>
              <w:left w:val="single" w:sz="4" w:space="0" w:color="auto"/>
              <w:right w:val="single" w:sz="4" w:space="0" w:color="auto"/>
            </w:tcBorders>
            <w:vAlign w:val="center"/>
          </w:tcPr>
          <w:p w14:paraId="7D306441"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4483048E" w14:textId="77777777" w:rsidR="00D71855" w:rsidRPr="00FC207C" w:rsidRDefault="00D71855" w:rsidP="00FC207C">
            <w:pPr>
              <w:jc w:val="center"/>
              <w:rPr>
                <w:rFonts w:asciiTheme="minorHAnsi" w:hAnsiTheme="minorHAnsi" w:cstheme="minorHAnsi"/>
                <w:b/>
                <w:bCs/>
                <w:sz w:val="22"/>
                <w:szCs w:val="22"/>
              </w:rPr>
            </w:pPr>
          </w:p>
        </w:tc>
        <w:tc>
          <w:tcPr>
            <w:tcW w:w="1417" w:type="dxa"/>
            <w:gridSpan w:val="2"/>
            <w:vMerge/>
            <w:tcBorders>
              <w:left w:val="single" w:sz="4" w:space="0" w:color="auto"/>
              <w:right w:val="single" w:sz="4" w:space="0" w:color="auto"/>
            </w:tcBorders>
            <w:vAlign w:val="center"/>
          </w:tcPr>
          <w:p w14:paraId="715287A3" w14:textId="77777777" w:rsidR="00D71855" w:rsidRPr="00FC207C" w:rsidRDefault="00D7185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062A6012" w14:textId="77777777" w:rsidR="00D71855" w:rsidRPr="00FC207C" w:rsidRDefault="00D71855" w:rsidP="00FC207C">
            <w:pPr>
              <w:jc w:val="center"/>
              <w:rPr>
                <w:rFonts w:asciiTheme="minorHAnsi" w:hAnsiTheme="minorHAnsi" w:cstheme="minorHAnsi"/>
                <w:b/>
                <w:bCs/>
                <w:sz w:val="22"/>
                <w:szCs w:val="22"/>
              </w:rPr>
            </w:pPr>
          </w:p>
        </w:tc>
        <w:tc>
          <w:tcPr>
            <w:tcW w:w="1069" w:type="dxa"/>
            <w:vMerge/>
            <w:tcBorders>
              <w:left w:val="single" w:sz="4" w:space="0" w:color="auto"/>
              <w:right w:val="single" w:sz="4" w:space="0" w:color="auto"/>
            </w:tcBorders>
            <w:vAlign w:val="center"/>
          </w:tcPr>
          <w:p w14:paraId="22B43CBA" w14:textId="77777777" w:rsidR="00D71855" w:rsidRPr="00FC207C" w:rsidRDefault="00D71855" w:rsidP="00FC207C">
            <w:pPr>
              <w:jc w:val="center"/>
              <w:rPr>
                <w:rFonts w:asciiTheme="minorHAnsi" w:hAnsiTheme="minorHAnsi" w:cstheme="minorHAnsi"/>
                <w:b/>
                <w:bCs/>
                <w:sz w:val="22"/>
                <w:szCs w:val="22"/>
              </w:rPr>
            </w:pPr>
          </w:p>
        </w:tc>
      </w:tr>
      <w:tr w:rsidR="00D71855" w:rsidRPr="00FC207C" w14:paraId="6743F9C2" w14:textId="77777777" w:rsidTr="00D71855">
        <w:trPr>
          <w:trHeight w:val="318"/>
        </w:trPr>
        <w:tc>
          <w:tcPr>
            <w:tcW w:w="1409" w:type="dxa"/>
            <w:vMerge/>
            <w:tcBorders>
              <w:left w:val="single" w:sz="4" w:space="0" w:color="auto"/>
              <w:bottom w:val="single" w:sz="4" w:space="0" w:color="auto"/>
              <w:right w:val="single" w:sz="4" w:space="0" w:color="auto"/>
            </w:tcBorders>
            <w:vAlign w:val="center"/>
          </w:tcPr>
          <w:p w14:paraId="13F12F93" w14:textId="77777777" w:rsidR="00D71855" w:rsidRPr="00FC207C" w:rsidRDefault="00D71855" w:rsidP="00FC207C">
            <w:pPr>
              <w:jc w:val="center"/>
              <w:rPr>
                <w:rFonts w:asciiTheme="minorHAnsi" w:hAnsiTheme="minorHAnsi" w:cstheme="minorHAnsi"/>
                <w:b/>
                <w:bCs/>
                <w:sz w:val="22"/>
                <w:szCs w:val="22"/>
              </w:rPr>
            </w:pPr>
          </w:p>
        </w:tc>
        <w:tc>
          <w:tcPr>
            <w:tcW w:w="1410" w:type="dxa"/>
            <w:gridSpan w:val="3"/>
            <w:vMerge/>
            <w:tcBorders>
              <w:left w:val="single" w:sz="4" w:space="0" w:color="auto"/>
              <w:bottom w:val="single" w:sz="4" w:space="0" w:color="auto"/>
              <w:right w:val="single" w:sz="4" w:space="0" w:color="auto"/>
            </w:tcBorders>
            <w:vAlign w:val="center"/>
          </w:tcPr>
          <w:p w14:paraId="26BAE09D" w14:textId="77777777" w:rsidR="00D71855" w:rsidRPr="00FC207C" w:rsidRDefault="00D71855"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6A47A214"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921B833" w14:textId="77777777" w:rsidR="00D71855" w:rsidRPr="00FC207C" w:rsidRDefault="00D71855"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10</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7DA45BAF" w14:textId="77777777" w:rsidR="00D71855" w:rsidRPr="00FC207C" w:rsidRDefault="00D71855" w:rsidP="00FC207C">
            <w:pPr>
              <w:jc w:val="center"/>
              <w:rPr>
                <w:rFonts w:asciiTheme="minorHAnsi" w:hAnsiTheme="minorHAnsi" w:cstheme="minorHAnsi"/>
                <w:b/>
                <w:bCs/>
                <w:sz w:val="22"/>
                <w:szCs w:val="22"/>
              </w:rPr>
            </w:pPr>
          </w:p>
        </w:tc>
        <w:tc>
          <w:tcPr>
            <w:tcW w:w="1418" w:type="dxa"/>
            <w:gridSpan w:val="5"/>
            <w:vMerge/>
            <w:tcBorders>
              <w:left w:val="single" w:sz="4" w:space="0" w:color="auto"/>
              <w:bottom w:val="single" w:sz="4" w:space="0" w:color="auto"/>
              <w:right w:val="single" w:sz="4" w:space="0" w:color="auto"/>
            </w:tcBorders>
            <w:vAlign w:val="center"/>
          </w:tcPr>
          <w:p w14:paraId="255E3CA4" w14:textId="77777777" w:rsidR="00D71855" w:rsidRPr="00FC207C" w:rsidRDefault="00D71855"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2B4920FE" w14:textId="77777777" w:rsidR="00D71855" w:rsidRPr="00FC207C" w:rsidRDefault="00D71855" w:rsidP="00FC207C">
            <w:pPr>
              <w:jc w:val="center"/>
              <w:rPr>
                <w:rFonts w:asciiTheme="minorHAnsi" w:hAnsiTheme="minorHAnsi" w:cstheme="minorHAnsi"/>
                <w:b/>
                <w:bCs/>
                <w:sz w:val="22"/>
                <w:szCs w:val="22"/>
              </w:rPr>
            </w:pPr>
          </w:p>
        </w:tc>
        <w:tc>
          <w:tcPr>
            <w:tcW w:w="1417" w:type="dxa"/>
            <w:gridSpan w:val="2"/>
            <w:vMerge/>
            <w:tcBorders>
              <w:left w:val="single" w:sz="4" w:space="0" w:color="auto"/>
              <w:bottom w:val="single" w:sz="4" w:space="0" w:color="auto"/>
              <w:right w:val="single" w:sz="4" w:space="0" w:color="auto"/>
            </w:tcBorders>
            <w:vAlign w:val="center"/>
          </w:tcPr>
          <w:p w14:paraId="2F8379B4" w14:textId="77777777" w:rsidR="00D71855" w:rsidRPr="00FC207C" w:rsidRDefault="00D71855"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61E0C887" w14:textId="77777777" w:rsidR="00D71855" w:rsidRPr="00FC207C" w:rsidRDefault="00D71855" w:rsidP="00FC207C">
            <w:pPr>
              <w:jc w:val="center"/>
              <w:rPr>
                <w:rFonts w:asciiTheme="minorHAnsi" w:hAnsiTheme="minorHAnsi" w:cstheme="minorHAnsi"/>
                <w:b/>
                <w:bCs/>
                <w:sz w:val="22"/>
                <w:szCs w:val="22"/>
              </w:rPr>
            </w:pPr>
          </w:p>
        </w:tc>
        <w:tc>
          <w:tcPr>
            <w:tcW w:w="1069" w:type="dxa"/>
            <w:vMerge/>
            <w:tcBorders>
              <w:left w:val="single" w:sz="4" w:space="0" w:color="auto"/>
              <w:bottom w:val="single" w:sz="4" w:space="0" w:color="auto"/>
              <w:right w:val="single" w:sz="4" w:space="0" w:color="auto"/>
            </w:tcBorders>
            <w:vAlign w:val="center"/>
          </w:tcPr>
          <w:p w14:paraId="0779D098" w14:textId="77777777" w:rsidR="00D71855" w:rsidRPr="00FC207C" w:rsidRDefault="00D71855" w:rsidP="00FC207C">
            <w:pPr>
              <w:jc w:val="center"/>
              <w:rPr>
                <w:rFonts w:asciiTheme="minorHAnsi" w:hAnsiTheme="minorHAnsi" w:cstheme="minorHAnsi"/>
                <w:b/>
                <w:bCs/>
                <w:sz w:val="22"/>
                <w:szCs w:val="22"/>
              </w:rPr>
            </w:pPr>
          </w:p>
        </w:tc>
      </w:tr>
      <w:tr w:rsidR="00D71855" w:rsidRPr="00FC207C" w14:paraId="40CAE158" w14:textId="77777777" w:rsidTr="00D71855">
        <w:tc>
          <w:tcPr>
            <w:tcW w:w="9690" w:type="dxa"/>
            <w:gridSpan w:val="22"/>
          </w:tcPr>
          <w:p w14:paraId="35D17D91" w14:textId="77777777" w:rsidR="00D71855" w:rsidRPr="00FC207C" w:rsidRDefault="00D71855" w:rsidP="00FC207C">
            <w:pPr>
              <w:rPr>
                <w:rFonts w:asciiTheme="minorHAnsi" w:hAnsiTheme="minorHAnsi" w:cstheme="minorHAnsi"/>
                <w:b/>
                <w:bCs/>
                <w:sz w:val="22"/>
                <w:szCs w:val="22"/>
              </w:rPr>
            </w:pPr>
          </w:p>
        </w:tc>
      </w:tr>
      <w:tr w:rsidR="00D71855" w:rsidRPr="00FC207C" w14:paraId="7BE982EF" w14:textId="77777777" w:rsidTr="00D71855">
        <w:tc>
          <w:tcPr>
            <w:tcW w:w="3306" w:type="dxa"/>
            <w:gridSpan w:val="6"/>
          </w:tcPr>
          <w:p w14:paraId="4233B340"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4" w:type="dxa"/>
            <w:gridSpan w:val="16"/>
            <w:tcBorders>
              <w:top w:val="single" w:sz="4" w:space="0" w:color="auto"/>
              <w:left w:val="single" w:sz="4" w:space="0" w:color="auto"/>
              <w:bottom w:val="single" w:sz="4" w:space="0" w:color="auto"/>
              <w:right w:val="single" w:sz="4" w:space="0" w:color="auto"/>
            </w:tcBorders>
          </w:tcPr>
          <w:p w14:paraId="547086A0" w14:textId="77777777" w:rsidR="00D71855" w:rsidRPr="00FC207C" w:rsidRDefault="00C82CE8" w:rsidP="00FC207C">
            <w:pPr>
              <w:rPr>
                <w:rFonts w:asciiTheme="minorHAnsi" w:hAnsiTheme="minorHAnsi" w:cstheme="minorHAnsi"/>
                <w:b/>
                <w:sz w:val="22"/>
                <w:szCs w:val="22"/>
              </w:rPr>
            </w:pPr>
            <w:r w:rsidRPr="00FC207C">
              <w:rPr>
                <w:rFonts w:asciiTheme="minorHAnsi" w:hAnsiTheme="minorHAnsi" w:cstheme="minorHAnsi"/>
                <w:b/>
                <w:sz w:val="22"/>
                <w:szCs w:val="22"/>
              </w:rPr>
              <w:t>ANDREJ</w:t>
            </w:r>
            <w:r w:rsidR="00D71855" w:rsidRPr="00FC207C">
              <w:rPr>
                <w:rFonts w:asciiTheme="minorHAnsi" w:hAnsiTheme="minorHAnsi" w:cstheme="minorHAnsi"/>
                <w:b/>
                <w:sz w:val="22"/>
                <w:szCs w:val="22"/>
              </w:rPr>
              <w:t xml:space="preserve"> PREDIN</w:t>
            </w:r>
          </w:p>
        </w:tc>
      </w:tr>
      <w:tr w:rsidR="00D71855" w:rsidRPr="00FC207C" w14:paraId="68FB5375" w14:textId="77777777" w:rsidTr="00D71855">
        <w:tc>
          <w:tcPr>
            <w:tcW w:w="9690" w:type="dxa"/>
            <w:gridSpan w:val="22"/>
          </w:tcPr>
          <w:p w14:paraId="485110B9" w14:textId="77777777" w:rsidR="00D71855" w:rsidRPr="00FC207C" w:rsidRDefault="00D71855" w:rsidP="00FC207C">
            <w:pPr>
              <w:jc w:val="both"/>
              <w:rPr>
                <w:rFonts w:asciiTheme="minorHAnsi" w:hAnsiTheme="minorHAnsi" w:cstheme="minorHAnsi"/>
                <w:sz w:val="22"/>
                <w:szCs w:val="22"/>
              </w:rPr>
            </w:pPr>
          </w:p>
        </w:tc>
      </w:tr>
      <w:tr w:rsidR="00D71855" w:rsidRPr="00FC207C" w14:paraId="35E51A93" w14:textId="77777777" w:rsidTr="00D71855">
        <w:tc>
          <w:tcPr>
            <w:tcW w:w="1640" w:type="dxa"/>
            <w:gridSpan w:val="2"/>
            <w:vMerge w:val="restart"/>
          </w:tcPr>
          <w:p w14:paraId="0CBDAFEF"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Jeziki / </w:t>
            </w:r>
          </w:p>
          <w:p w14:paraId="64132409"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b/>
                <w:sz w:val="22"/>
                <w:szCs w:val="22"/>
              </w:rPr>
              <w:t>Languages:</w:t>
            </w:r>
          </w:p>
        </w:tc>
        <w:tc>
          <w:tcPr>
            <w:tcW w:w="2526" w:type="dxa"/>
            <w:gridSpan w:val="7"/>
          </w:tcPr>
          <w:p w14:paraId="4D5A60A9" w14:textId="77777777" w:rsidR="00D71855" w:rsidRPr="00FC207C" w:rsidRDefault="00D71855"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5524" w:type="dxa"/>
            <w:gridSpan w:val="13"/>
            <w:tcBorders>
              <w:top w:val="single" w:sz="4" w:space="0" w:color="auto"/>
              <w:left w:val="single" w:sz="4" w:space="0" w:color="auto"/>
              <w:bottom w:val="single" w:sz="4" w:space="0" w:color="auto"/>
              <w:right w:val="single" w:sz="4" w:space="0" w:color="auto"/>
            </w:tcBorders>
          </w:tcPr>
          <w:p w14:paraId="1F3B02BF" w14:textId="77777777" w:rsidR="00D71855" w:rsidRPr="00FC207C" w:rsidRDefault="00D71855"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71855" w:rsidRPr="00FC207C" w14:paraId="479AAEB9" w14:textId="77777777" w:rsidTr="00D71855">
        <w:trPr>
          <w:trHeight w:val="215"/>
        </w:trPr>
        <w:tc>
          <w:tcPr>
            <w:tcW w:w="1640" w:type="dxa"/>
            <w:gridSpan w:val="2"/>
            <w:vMerge/>
            <w:vAlign w:val="center"/>
          </w:tcPr>
          <w:p w14:paraId="3139544B" w14:textId="77777777" w:rsidR="00D71855" w:rsidRPr="00FC207C" w:rsidRDefault="00D71855" w:rsidP="00FC207C">
            <w:pPr>
              <w:rPr>
                <w:rFonts w:asciiTheme="minorHAnsi" w:hAnsiTheme="minorHAnsi" w:cstheme="minorHAnsi"/>
                <w:b/>
                <w:bCs/>
                <w:sz w:val="22"/>
                <w:szCs w:val="22"/>
              </w:rPr>
            </w:pPr>
          </w:p>
        </w:tc>
        <w:tc>
          <w:tcPr>
            <w:tcW w:w="2526" w:type="dxa"/>
            <w:gridSpan w:val="7"/>
          </w:tcPr>
          <w:p w14:paraId="7F638162" w14:textId="77777777" w:rsidR="00D71855" w:rsidRPr="00FC207C" w:rsidRDefault="00D71855"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5524" w:type="dxa"/>
            <w:gridSpan w:val="13"/>
            <w:tcBorders>
              <w:top w:val="single" w:sz="4" w:space="0" w:color="auto"/>
              <w:left w:val="single" w:sz="4" w:space="0" w:color="auto"/>
              <w:bottom w:val="single" w:sz="4" w:space="0" w:color="auto"/>
              <w:right w:val="single" w:sz="4" w:space="0" w:color="auto"/>
            </w:tcBorders>
          </w:tcPr>
          <w:p w14:paraId="27677906" w14:textId="77777777" w:rsidR="00D71855" w:rsidRPr="00FC207C" w:rsidRDefault="00D71855"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71855" w:rsidRPr="00FC207C" w14:paraId="141F3E2B" w14:textId="77777777" w:rsidTr="00D71855">
        <w:tc>
          <w:tcPr>
            <w:tcW w:w="4727" w:type="dxa"/>
            <w:gridSpan w:val="12"/>
            <w:tcBorders>
              <w:top w:val="nil"/>
              <w:left w:val="nil"/>
              <w:bottom w:val="single" w:sz="4" w:space="0" w:color="auto"/>
              <w:right w:val="nil"/>
            </w:tcBorders>
          </w:tcPr>
          <w:p w14:paraId="142DDD5B" w14:textId="77777777" w:rsidR="00D71855" w:rsidRPr="00FC207C" w:rsidRDefault="00D71855" w:rsidP="00FC207C">
            <w:pPr>
              <w:rPr>
                <w:rFonts w:asciiTheme="minorHAnsi" w:hAnsiTheme="minorHAnsi" w:cstheme="minorHAnsi"/>
                <w:b/>
                <w:bCs/>
                <w:sz w:val="22"/>
                <w:szCs w:val="22"/>
              </w:rPr>
            </w:pPr>
          </w:p>
          <w:p w14:paraId="3E919FFC"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tcPr>
          <w:p w14:paraId="73B35BAA" w14:textId="77777777" w:rsidR="00D71855" w:rsidRPr="00FC207C" w:rsidRDefault="00D71855" w:rsidP="00FC207C">
            <w:pPr>
              <w:rPr>
                <w:rFonts w:asciiTheme="minorHAnsi" w:hAnsiTheme="minorHAnsi" w:cstheme="minorHAnsi"/>
                <w:b/>
                <w:sz w:val="22"/>
                <w:szCs w:val="22"/>
              </w:rPr>
            </w:pPr>
          </w:p>
          <w:p w14:paraId="42D06FC9"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515D4291" w14:textId="77777777" w:rsidR="00D71855" w:rsidRPr="00FC207C" w:rsidRDefault="00D71855" w:rsidP="00FC207C">
            <w:pPr>
              <w:rPr>
                <w:rFonts w:asciiTheme="minorHAnsi" w:hAnsiTheme="minorHAnsi" w:cstheme="minorHAnsi"/>
                <w:b/>
                <w:sz w:val="22"/>
                <w:szCs w:val="22"/>
              </w:rPr>
            </w:pPr>
          </w:p>
          <w:p w14:paraId="01CF98A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566DBF" w:rsidRPr="00FC207C" w14:paraId="45421A03" w14:textId="77777777" w:rsidTr="00D71855">
        <w:trPr>
          <w:trHeight w:val="487"/>
        </w:trPr>
        <w:tc>
          <w:tcPr>
            <w:tcW w:w="4727" w:type="dxa"/>
            <w:gridSpan w:val="12"/>
            <w:tcBorders>
              <w:top w:val="single" w:sz="4" w:space="0" w:color="auto"/>
              <w:left w:val="single" w:sz="4" w:space="0" w:color="auto"/>
              <w:bottom w:val="single" w:sz="4" w:space="0" w:color="auto"/>
              <w:right w:val="single" w:sz="4" w:space="0" w:color="auto"/>
            </w:tcBorders>
          </w:tcPr>
          <w:p w14:paraId="0DA0BDC2" w14:textId="74C8B100" w:rsidR="00566DBF" w:rsidRPr="00FC207C" w:rsidRDefault="00566DBF" w:rsidP="00FC207C">
            <w:pPr>
              <w:rPr>
                <w:rFonts w:asciiTheme="minorHAnsi" w:hAnsiTheme="minorHAnsi" w:cstheme="minorHAnsi"/>
                <w:sz w:val="22"/>
                <w:szCs w:val="22"/>
              </w:rPr>
            </w:pPr>
            <w:r w:rsidRPr="00FC207C">
              <w:rPr>
                <w:rFonts w:asciiTheme="minorHAnsi" w:hAnsiTheme="minorHAnsi" w:cstheme="minorHAnsi"/>
                <w:sz w:val="22"/>
                <w:szCs w:val="22"/>
              </w:rPr>
              <w:t>Priporočena so osnovna znanja oz. poznavanje fizike, matematike, mehanike, …</w:t>
            </w:r>
          </w:p>
        </w:tc>
        <w:tc>
          <w:tcPr>
            <w:tcW w:w="142" w:type="dxa"/>
            <w:tcBorders>
              <w:top w:val="nil"/>
              <w:left w:val="single" w:sz="4" w:space="0" w:color="auto"/>
              <w:bottom w:val="nil"/>
              <w:right w:val="single" w:sz="4" w:space="0" w:color="auto"/>
            </w:tcBorders>
          </w:tcPr>
          <w:p w14:paraId="6A9C868D" w14:textId="77777777" w:rsidR="00566DBF" w:rsidRPr="00FC207C" w:rsidRDefault="00566DBF"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11E2CF94" w14:textId="523B3BBE" w:rsidR="00566DBF" w:rsidRPr="00FC207C" w:rsidRDefault="00566DBF"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2"/>
                <w:szCs w:val="22"/>
              </w:rPr>
            </w:pPr>
            <w:r w:rsidRPr="00FC207C">
              <w:rPr>
                <w:rFonts w:asciiTheme="minorHAnsi" w:hAnsiTheme="minorHAnsi" w:cstheme="minorHAnsi"/>
                <w:sz w:val="22"/>
                <w:szCs w:val="22"/>
                <w:lang w:val="en-GB"/>
              </w:rPr>
              <w:t>Recommended basic knowledge of physics, mathematics, mechanics, ..</w:t>
            </w:r>
          </w:p>
        </w:tc>
      </w:tr>
      <w:tr w:rsidR="00D71855" w:rsidRPr="00FC207C" w14:paraId="7F739815" w14:textId="77777777" w:rsidTr="00D71855">
        <w:trPr>
          <w:trHeight w:val="137"/>
        </w:trPr>
        <w:tc>
          <w:tcPr>
            <w:tcW w:w="4717" w:type="dxa"/>
            <w:gridSpan w:val="11"/>
            <w:tcBorders>
              <w:top w:val="nil"/>
              <w:left w:val="nil"/>
              <w:bottom w:val="single" w:sz="4" w:space="0" w:color="auto"/>
              <w:right w:val="nil"/>
            </w:tcBorders>
          </w:tcPr>
          <w:p w14:paraId="13ECB63D" w14:textId="77777777" w:rsidR="00D71855" w:rsidRPr="00FC207C" w:rsidRDefault="00D71855" w:rsidP="00FC207C">
            <w:pPr>
              <w:rPr>
                <w:rFonts w:asciiTheme="minorHAnsi" w:hAnsiTheme="minorHAnsi" w:cstheme="minorHAnsi"/>
                <w:b/>
                <w:sz w:val="22"/>
                <w:szCs w:val="22"/>
              </w:rPr>
            </w:pPr>
          </w:p>
          <w:p w14:paraId="7B18112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2"/>
          </w:tcPr>
          <w:p w14:paraId="6556306C"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368C8ECE" w14:textId="77777777" w:rsidR="00D71855" w:rsidRPr="00FC207C" w:rsidRDefault="00D71855" w:rsidP="00FC207C">
            <w:pPr>
              <w:rPr>
                <w:rFonts w:asciiTheme="minorHAnsi" w:hAnsiTheme="minorHAnsi" w:cstheme="minorHAnsi"/>
                <w:b/>
                <w:sz w:val="22"/>
                <w:szCs w:val="22"/>
              </w:rPr>
            </w:pPr>
          </w:p>
          <w:p w14:paraId="494F3A1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D71855" w:rsidRPr="00FC207C" w14:paraId="589CF7B2" w14:textId="77777777" w:rsidTr="00B03CD1">
        <w:trPr>
          <w:trHeight w:val="616"/>
        </w:trPr>
        <w:tc>
          <w:tcPr>
            <w:tcW w:w="4717" w:type="dxa"/>
            <w:gridSpan w:val="11"/>
            <w:tcBorders>
              <w:top w:val="single" w:sz="4" w:space="0" w:color="auto"/>
              <w:left w:val="single" w:sz="4" w:space="0" w:color="auto"/>
              <w:bottom w:val="single" w:sz="4" w:space="0" w:color="auto"/>
              <w:right w:val="single" w:sz="4" w:space="0" w:color="auto"/>
            </w:tcBorders>
          </w:tcPr>
          <w:p w14:paraId="109E4BC7"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Konvencionalno VS alternativno?</w:t>
            </w:r>
          </w:p>
          <w:p w14:paraId="23CDC55F"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Zakaj alternativni tipi energetskih sistemov?</w:t>
            </w:r>
          </w:p>
          <w:p w14:paraId="28198A35"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Okvir odprte termodinamike</w:t>
            </w:r>
          </w:p>
          <w:p w14:paraId="76D7CBAC"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Mikro / Makro svet</w:t>
            </w:r>
          </w:p>
          <w:p w14:paraId="4FAD7D12"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Pregled smeri razvoja</w:t>
            </w:r>
          </w:p>
          <w:p w14:paraId="4DA3F17B"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Tekočinskih alternativni energetski sistemi</w:t>
            </w:r>
          </w:p>
          <w:p w14:paraId="2573E2A3"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Plinski alternativni energetski sistemi</w:t>
            </w:r>
          </w:p>
          <w:p w14:paraId="69CA50B8"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Kombinirani alternativni energetski sistemi</w:t>
            </w:r>
          </w:p>
          <w:p w14:paraId="118783F4"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Ekonomika in obratovanje</w:t>
            </w:r>
          </w:p>
          <w:p w14:paraId="16DDEAB4"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Skupno/mrežno ali sestavljeno oz. kombinirano obratovanje</w:t>
            </w:r>
          </w:p>
          <w:p w14:paraId="5A81C4AB"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Regulacija</w:t>
            </w:r>
          </w:p>
          <w:p w14:paraId="3F62C6B0"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Meritve karakteristik</w:t>
            </w:r>
          </w:p>
          <w:p w14:paraId="4B6D1D5C"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Shranjevalni energetski sistemi in njih kombinacije</w:t>
            </w:r>
          </w:p>
          <w:p w14:paraId="340C40F1"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Vakuumska tehnika/tehnologija</w:t>
            </w:r>
          </w:p>
          <w:p w14:paraId="55243451" w14:textId="77777777" w:rsidR="00D71855" w:rsidRPr="00FC207C" w:rsidRDefault="00D71855" w:rsidP="00FC207C">
            <w:pPr>
              <w:pStyle w:val="Odstavekseznama"/>
              <w:numPr>
                <w:ilvl w:val="0"/>
                <w:numId w:val="68"/>
              </w:numPr>
              <w:ind w:left="392" w:hanging="392"/>
              <w:rPr>
                <w:rFonts w:asciiTheme="minorHAnsi" w:hAnsiTheme="minorHAnsi" w:cstheme="minorHAnsi"/>
                <w:sz w:val="22"/>
                <w:szCs w:val="22"/>
              </w:rPr>
            </w:pPr>
            <w:r w:rsidRPr="00FC207C">
              <w:rPr>
                <w:rFonts w:asciiTheme="minorHAnsi" w:hAnsiTheme="minorHAnsi" w:cstheme="minorHAnsi"/>
                <w:sz w:val="22"/>
                <w:szCs w:val="22"/>
              </w:rPr>
              <w:t>Obratovanje in regulacija</w:t>
            </w:r>
          </w:p>
          <w:p w14:paraId="68F7EE4D" w14:textId="77777777" w:rsidR="00D71855" w:rsidRPr="00FC207C" w:rsidRDefault="00D71855" w:rsidP="00FC207C">
            <w:pPr>
              <w:pStyle w:val="Odstavekseznama"/>
              <w:numPr>
                <w:ilvl w:val="0"/>
                <w:numId w:val="68"/>
              </w:numPr>
              <w:rPr>
                <w:rFonts w:asciiTheme="minorHAnsi" w:hAnsiTheme="minorHAnsi" w:cstheme="minorHAnsi"/>
                <w:sz w:val="22"/>
                <w:szCs w:val="22"/>
              </w:rPr>
            </w:pPr>
            <w:r w:rsidRPr="00FC207C">
              <w:rPr>
                <w:rFonts w:asciiTheme="minorHAnsi" w:hAnsiTheme="minorHAnsi" w:cstheme="minorHAnsi"/>
                <w:sz w:val="22"/>
                <w:szCs w:val="22"/>
              </w:rPr>
              <w:lastRenderedPageBreak/>
              <w:t>Meritve</w:t>
            </w:r>
          </w:p>
        </w:tc>
        <w:tc>
          <w:tcPr>
            <w:tcW w:w="152" w:type="dxa"/>
            <w:gridSpan w:val="2"/>
            <w:tcBorders>
              <w:top w:val="nil"/>
              <w:left w:val="single" w:sz="4" w:space="0" w:color="auto"/>
              <w:bottom w:val="nil"/>
              <w:right w:val="single" w:sz="4" w:space="0" w:color="auto"/>
            </w:tcBorders>
          </w:tcPr>
          <w:p w14:paraId="0A7DE8E0" w14:textId="77777777" w:rsidR="00D71855" w:rsidRPr="00FC207C" w:rsidRDefault="00D71855" w:rsidP="00FC207C">
            <w:pPr>
              <w:ind w:right="227"/>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1B5B983E"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Conventional VS alternatively?</w:t>
            </w:r>
          </w:p>
          <w:p w14:paraId="23EC4536"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Why alternative types of energy systems?</w:t>
            </w:r>
          </w:p>
          <w:p w14:paraId="3A27F56B"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Open thermodynamics frame</w:t>
            </w:r>
          </w:p>
          <w:p w14:paraId="29FEEAAE"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Micro / Macro world</w:t>
            </w:r>
          </w:p>
          <w:p w14:paraId="337DE2C3"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Overview of development trends</w:t>
            </w:r>
          </w:p>
          <w:p w14:paraId="7F712C9A"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Liquid Alternative Energy Systems</w:t>
            </w:r>
          </w:p>
          <w:p w14:paraId="33C90103"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Gas Alternative Energy Systems</w:t>
            </w:r>
          </w:p>
          <w:p w14:paraId="4138ADAD"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Combined Alternative Energy Systems</w:t>
            </w:r>
          </w:p>
          <w:p w14:paraId="366B9AAB"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Economics and operation</w:t>
            </w:r>
          </w:p>
          <w:p w14:paraId="59195D46"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Common / network or composite combined operation</w:t>
            </w:r>
          </w:p>
          <w:p w14:paraId="3D1C2763"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Regulation</w:t>
            </w:r>
          </w:p>
          <w:p w14:paraId="7C1FDC73"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Measurement of characteristics</w:t>
            </w:r>
          </w:p>
          <w:p w14:paraId="6D591FA9"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Storage energy systems and combinations thereof</w:t>
            </w:r>
          </w:p>
          <w:p w14:paraId="0F208837"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Vacuum technology / technology</w:t>
            </w:r>
          </w:p>
          <w:p w14:paraId="6E165628"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lang w:val="en"/>
              </w:rPr>
            </w:pPr>
            <w:r w:rsidRPr="00FC207C">
              <w:rPr>
                <w:rFonts w:asciiTheme="minorHAnsi" w:hAnsiTheme="minorHAnsi" w:cstheme="minorHAnsi"/>
                <w:sz w:val="22"/>
                <w:szCs w:val="22"/>
                <w:lang w:val="en"/>
              </w:rPr>
              <w:t>Operation and regulation</w:t>
            </w:r>
          </w:p>
          <w:p w14:paraId="69F434DD" w14:textId="77777777" w:rsidR="00D71855" w:rsidRPr="00FC207C" w:rsidRDefault="00D71855" w:rsidP="00FC207C">
            <w:pPr>
              <w:pStyle w:val="Odstavekseznama"/>
              <w:numPr>
                <w:ilvl w:val="0"/>
                <w:numId w:val="6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lang w:val="en"/>
              </w:rPr>
              <w:lastRenderedPageBreak/>
              <w:t>- Measurements</w:t>
            </w:r>
          </w:p>
        </w:tc>
      </w:tr>
      <w:tr w:rsidR="00D71855" w:rsidRPr="00FC207C" w14:paraId="4949D2D8" w14:textId="77777777" w:rsidTr="00D71855">
        <w:tc>
          <w:tcPr>
            <w:tcW w:w="9690" w:type="dxa"/>
            <w:gridSpan w:val="22"/>
          </w:tcPr>
          <w:p w14:paraId="18D759B5" w14:textId="77777777" w:rsidR="00D71855" w:rsidRPr="00FC207C" w:rsidRDefault="00D71855" w:rsidP="00FC207C">
            <w:pPr>
              <w:jc w:val="both"/>
              <w:rPr>
                <w:rFonts w:asciiTheme="minorHAnsi" w:hAnsiTheme="minorHAnsi" w:cstheme="minorHAnsi"/>
                <w:sz w:val="22"/>
                <w:szCs w:val="22"/>
              </w:rPr>
            </w:pPr>
          </w:p>
          <w:p w14:paraId="189939C4" w14:textId="77777777" w:rsidR="00D71855" w:rsidRPr="00FC207C" w:rsidRDefault="00D71855"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D71855" w:rsidRPr="00FC207C" w14:paraId="7181A878" w14:textId="77777777" w:rsidTr="00E81AC3">
        <w:trPr>
          <w:trHeight w:val="968"/>
        </w:trPr>
        <w:tc>
          <w:tcPr>
            <w:tcW w:w="9690" w:type="dxa"/>
            <w:gridSpan w:val="22"/>
            <w:tcBorders>
              <w:top w:val="single" w:sz="4" w:space="0" w:color="auto"/>
              <w:left w:val="single" w:sz="4" w:space="0" w:color="auto"/>
              <w:bottom w:val="single" w:sz="4" w:space="0" w:color="auto"/>
              <w:right w:val="single" w:sz="4" w:space="0" w:color="auto"/>
            </w:tcBorders>
          </w:tcPr>
          <w:p w14:paraId="6ECB6BF4" w14:textId="77777777" w:rsidR="00566DBF" w:rsidRPr="00FC207C" w:rsidRDefault="00566DBF" w:rsidP="00FC207C">
            <w:pPr>
              <w:tabs>
                <w:tab w:val="left" w:pos="567"/>
              </w:tabs>
              <w:ind w:left="506"/>
              <w:rPr>
                <w:rFonts w:asciiTheme="minorHAnsi" w:hAnsiTheme="minorHAnsi" w:cstheme="minorHAnsi"/>
                <w:b/>
                <w:bCs/>
                <w:sz w:val="22"/>
                <w:szCs w:val="22"/>
                <w:lang w:val="en-GB"/>
              </w:rPr>
            </w:pPr>
            <w:r w:rsidRPr="00FC207C">
              <w:rPr>
                <w:rFonts w:asciiTheme="minorHAnsi" w:hAnsiTheme="minorHAnsi" w:cstheme="minorHAnsi"/>
                <w:b/>
                <w:bCs/>
                <w:sz w:val="22"/>
                <w:szCs w:val="22"/>
              </w:rPr>
              <w:t>I</w:t>
            </w:r>
            <w:r w:rsidRPr="00FC207C">
              <w:rPr>
                <w:rFonts w:asciiTheme="minorHAnsi" w:hAnsiTheme="minorHAnsi" w:cstheme="minorHAnsi"/>
                <w:b/>
                <w:bCs/>
                <w:sz w:val="22"/>
                <w:szCs w:val="22"/>
                <w:lang w:val="en-GB"/>
              </w:rPr>
              <w:t xml:space="preserve">. H. Shames: </w:t>
            </w:r>
            <w:r w:rsidRPr="00FC207C">
              <w:rPr>
                <w:rFonts w:asciiTheme="minorHAnsi" w:hAnsiTheme="minorHAnsi" w:cstheme="minorHAnsi"/>
                <w:i/>
                <w:iCs/>
                <w:sz w:val="22"/>
                <w:szCs w:val="22"/>
                <w:lang w:val="en-GB"/>
              </w:rPr>
              <w:t>Mechanics of Fluids</w:t>
            </w:r>
            <w:r w:rsidRPr="00FC207C">
              <w:rPr>
                <w:rFonts w:asciiTheme="minorHAnsi" w:hAnsiTheme="minorHAnsi" w:cstheme="minorHAnsi"/>
                <w:sz w:val="22"/>
                <w:szCs w:val="22"/>
                <w:lang w:val="en-GB"/>
              </w:rPr>
              <w:t>, 4th Edition, McGraw-Hill International editions, 2002</w:t>
            </w:r>
          </w:p>
          <w:p w14:paraId="0CF95B2B" w14:textId="77777777" w:rsidR="00566DBF" w:rsidRPr="00FC207C" w:rsidRDefault="00566DBF" w:rsidP="00FC207C">
            <w:pPr>
              <w:tabs>
                <w:tab w:val="left" w:pos="567"/>
              </w:tabs>
              <w:ind w:left="506"/>
              <w:rPr>
                <w:rFonts w:asciiTheme="minorHAnsi" w:hAnsiTheme="minorHAnsi" w:cstheme="minorHAnsi"/>
                <w:b/>
                <w:bCs/>
                <w:sz w:val="22"/>
                <w:szCs w:val="22"/>
                <w:lang w:val="en-GB"/>
              </w:rPr>
            </w:pPr>
            <w:r w:rsidRPr="00FC207C">
              <w:rPr>
                <w:rFonts w:asciiTheme="minorHAnsi" w:hAnsiTheme="minorHAnsi" w:cstheme="minorHAnsi"/>
                <w:b/>
                <w:bCs/>
                <w:sz w:val="22"/>
                <w:szCs w:val="22"/>
                <w:lang w:val="en-GB"/>
              </w:rPr>
              <w:t xml:space="preserve">F. White: </w:t>
            </w:r>
            <w:r w:rsidRPr="00FC207C">
              <w:rPr>
                <w:rFonts w:asciiTheme="minorHAnsi" w:hAnsiTheme="minorHAnsi" w:cstheme="minorHAnsi"/>
                <w:i/>
                <w:iCs/>
                <w:sz w:val="22"/>
                <w:szCs w:val="22"/>
                <w:lang w:val="en-GB"/>
              </w:rPr>
              <w:t xml:space="preserve">Fluid Mechanic, </w:t>
            </w:r>
            <w:r w:rsidRPr="00FC207C">
              <w:rPr>
                <w:rFonts w:asciiTheme="minorHAnsi" w:hAnsiTheme="minorHAnsi" w:cstheme="minorHAnsi"/>
                <w:sz w:val="22"/>
                <w:szCs w:val="22"/>
                <w:lang w:val="en-GB"/>
              </w:rPr>
              <w:t>8th Edition, McGraw-Hill, 2015</w:t>
            </w:r>
          </w:p>
          <w:p w14:paraId="06BBE660" w14:textId="43F7EB52" w:rsidR="00D71855" w:rsidRPr="00FC207C" w:rsidRDefault="00566DBF" w:rsidP="00E81AC3">
            <w:pPr>
              <w:tabs>
                <w:tab w:val="left" w:pos="567"/>
              </w:tabs>
              <w:ind w:left="567"/>
              <w:rPr>
                <w:rFonts w:asciiTheme="minorHAnsi" w:hAnsiTheme="minorHAnsi" w:cstheme="minorHAnsi"/>
                <w:sz w:val="22"/>
                <w:szCs w:val="22"/>
              </w:rPr>
            </w:pPr>
            <w:r w:rsidRPr="00FC207C">
              <w:rPr>
                <w:rFonts w:asciiTheme="minorHAnsi" w:hAnsiTheme="minorHAnsi" w:cstheme="minorHAnsi"/>
                <w:sz w:val="22"/>
                <w:szCs w:val="22"/>
              </w:rPr>
              <w:t>Dosegljivi viri iz knjižnic: - objavljeni članki, publikacije, E-publikacije, spletni, viri…</w:t>
            </w:r>
          </w:p>
        </w:tc>
      </w:tr>
      <w:tr w:rsidR="00D71855" w:rsidRPr="00FC207C" w14:paraId="29DD550D" w14:textId="77777777" w:rsidTr="00D71855">
        <w:trPr>
          <w:trHeight w:val="73"/>
        </w:trPr>
        <w:tc>
          <w:tcPr>
            <w:tcW w:w="4717" w:type="dxa"/>
            <w:gridSpan w:val="11"/>
            <w:tcBorders>
              <w:top w:val="nil"/>
              <w:left w:val="nil"/>
              <w:bottom w:val="single" w:sz="4" w:space="0" w:color="auto"/>
              <w:right w:val="nil"/>
            </w:tcBorders>
          </w:tcPr>
          <w:p w14:paraId="1628FB42" w14:textId="77777777" w:rsidR="00D71855" w:rsidRPr="00FC207C" w:rsidRDefault="00D71855" w:rsidP="00FC207C">
            <w:pPr>
              <w:rPr>
                <w:rFonts w:asciiTheme="minorHAnsi" w:hAnsiTheme="minorHAnsi" w:cstheme="minorHAnsi"/>
                <w:b/>
                <w:bCs/>
                <w:sz w:val="22"/>
                <w:szCs w:val="22"/>
              </w:rPr>
            </w:pPr>
          </w:p>
          <w:p w14:paraId="3D3BC99A"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2"/>
          </w:tcPr>
          <w:p w14:paraId="39B1DC62"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7760615B" w14:textId="77777777" w:rsidR="00D71855" w:rsidRPr="00FC207C" w:rsidRDefault="00D71855" w:rsidP="00FC207C">
            <w:pPr>
              <w:rPr>
                <w:rFonts w:asciiTheme="minorHAnsi" w:hAnsiTheme="minorHAnsi" w:cstheme="minorHAnsi"/>
                <w:b/>
                <w:sz w:val="22"/>
                <w:szCs w:val="22"/>
              </w:rPr>
            </w:pPr>
          </w:p>
          <w:p w14:paraId="4783E462"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D71855" w:rsidRPr="00FC207C" w14:paraId="36FB2D2C" w14:textId="77777777" w:rsidTr="00D71855">
        <w:trPr>
          <w:trHeight w:val="960"/>
        </w:trPr>
        <w:tc>
          <w:tcPr>
            <w:tcW w:w="4717" w:type="dxa"/>
            <w:gridSpan w:val="11"/>
            <w:tcBorders>
              <w:top w:val="single" w:sz="4" w:space="0" w:color="auto"/>
              <w:left w:val="single" w:sz="4" w:space="0" w:color="auto"/>
              <w:bottom w:val="single" w:sz="4" w:space="0" w:color="auto"/>
              <w:right w:val="single" w:sz="4" w:space="0" w:color="auto"/>
            </w:tcBorders>
          </w:tcPr>
          <w:p w14:paraId="2B149835"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Osvojitev znanj na področju hidravličnih strojev, sistemov in naprav v energetiki;</w:t>
            </w:r>
          </w:p>
        </w:tc>
        <w:tc>
          <w:tcPr>
            <w:tcW w:w="152" w:type="dxa"/>
            <w:gridSpan w:val="2"/>
            <w:tcBorders>
              <w:top w:val="nil"/>
              <w:left w:val="single" w:sz="4" w:space="0" w:color="auto"/>
              <w:bottom w:val="nil"/>
              <w:right w:val="single" w:sz="4" w:space="0" w:color="auto"/>
            </w:tcBorders>
          </w:tcPr>
          <w:p w14:paraId="502003D7"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77404018" w14:textId="77777777" w:rsidR="00D71855" w:rsidRPr="00FC207C" w:rsidRDefault="00D71855"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2"/>
                <w:szCs w:val="22"/>
              </w:rPr>
            </w:pPr>
            <w:r w:rsidRPr="00FC207C">
              <w:rPr>
                <w:rFonts w:asciiTheme="minorHAnsi" w:eastAsia="Times New Roman" w:hAnsiTheme="minorHAnsi" w:cstheme="minorHAnsi"/>
                <w:sz w:val="22"/>
                <w:szCs w:val="22"/>
                <w:lang w:val="en"/>
              </w:rPr>
              <w:t>Advanced knowledge in the field of hydraulic machines, systems and devices in the field of energy technology;</w:t>
            </w:r>
          </w:p>
          <w:p w14:paraId="76E7D59F" w14:textId="77777777" w:rsidR="00D71855" w:rsidRPr="00FC207C" w:rsidRDefault="00D71855" w:rsidP="00FC207C">
            <w:pPr>
              <w:rPr>
                <w:rFonts w:asciiTheme="minorHAnsi" w:hAnsiTheme="minorHAnsi" w:cstheme="minorHAnsi"/>
                <w:sz w:val="22"/>
                <w:szCs w:val="22"/>
              </w:rPr>
            </w:pPr>
          </w:p>
        </w:tc>
      </w:tr>
      <w:tr w:rsidR="00D71855" w:rsidRPr="00FC207C" w14:paraId="15D1A525" w14:textId="77777777" w:rsidTr="00D71855">
        <w:trPr>
          <w:trHeight w:val="117"/>
        </w:trPr>
        <w:tc>
          <w:tcPr>
            <w:tcW w:w="4727" w:type="dxa"/>
            <w:gridSpan w:val="12"/>
            <w:tcBorders>
              <w:top w:val="nil"/>
              <w:left w:val="nil"/>
              <w:bottom w:val="single" w:sz="4" w:space="0" w:color="auto"/>
              <w:right w:val="nil"/>
            </w:tcBorders>
          </w:tcPr>
          <w:p w14:paraId="5D00C6ED" w14:textId="77777777" w:rsidR="00D71855" w:rsidRPr="00FC207C" w:rsidRDefault="00D71855" w:rsidP="00FC207C">
            <w:pPr>
              <w:rPr>
                <w:rFonts w:asciiTheme="minorHAnsi" w:hAnsiTheme="minorHAnsi" w:cstheme="minorHAnsi"/>
                <w:b/>
                <w:sz w:val="22"/>
                <w:szCs w:val="22"/>
              </w:rPr>
            </w:pPr>
          </w:p>
          <w:p w14:paraId="01DC590E"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tcPr>
          <w:p w14:paraId="7D511139" w14:textId="77777777" w:rsidR="00D71855" w:rsidRPr="00FC207C" w:rsidRDefault="00D71855" w:rsidP="00FC207C">
            <w:pPr>
              <w:rPr>
                <w:rFonts w:asciiTheme="minorHAnsi" w:hAnsiTheme="minorHAnsi" w:cstheme="minorHAnsi"/>
                <w:b/>
                <w:sz w:val="22"/>
                <w:szCs w:val="22"/>
              </w:rPr>
            </w:pPr>
          </w:p>
          <w:p w14:paraId="2A0EBF2E"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12C921DA" w14:textId="77777777" w:rsidR="00D71855" w:rsidRPr="00FC207C" w:rsidRDefault="00D71855" w:rsidP="00FC207C">
            <w:pPr>
              <w:rPr>
                <w:rFonts w:asciiTheme="minorHAnsi" w:hAnsiTheme="minorHAnsi" w:cstheme="minorHAnsi"/>
                <w:b/>
                <w:sz w:val="22"/>
                <w:szCs w:val="22"/>
              </w:rPr>
            </w:pPr>
          </w:p>
          <w:p w14:paraId="49246F61"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D71855" w:rsidRPr="00FC207C" w14:paraId="2F53B1DB" w14:textId="77777777" w:rsidTr="00D71855">
        <w:trPr>
          <w:trHeight w:val="1387"/>
        </w:trPr>
        <w:tc>
          <w:tcPr>
            <w:tcW w:w="4727" w:type="dxa"/>
            <w:gridSpan w:val="12"/>
            <w:tcBorders>
              <w:top w:val="single" w:sz="4" w:space="0" w:color="auto"/>
              <w:left w:val="single" w:sz="4" w:space="0" w:color="auto"/>
              <w:bottom w:val="nil"/>
              <w:right w:val="single" w:sz="4" w:space="0" w:color="auto"/>
            </w:tcBorders>
          </w:tcPr>
          <w:p w14:paraId="26B94C2B" w14:textId="77777777" w:rsidR="00D71855" w:rsidRPr="00E81AC3" w:rsidRDefault="00D71855" w:rsidP="00E81AC3">
            <w:pPr>
              <w:pStyle w:val="Odstavekseznama"/>
              <w:numPr>
                <w:ilvl w:val="0"/>
                <w:numId w:val="81"/>
              </w:numPr>
              <w:rPr>
                <w:rFonts w:asciiTheme="minorHAnsi" w:hAnsiTheme="minorHAnsi" w:cstheme="minorHAnsi"/>
                <w:sz w:val="22"/>
                <w:szCs w:val="22"/>
              </w:rPr>
            </w:pPr>
            <w:r w:rsidRPr="00E81AC3">
              <w:rPr>
                <w:rFonts w:asciiTheme="minorHAnsi" w:hAnsiTheme="minorHAnsi" w:cstheme="minorHAnsi"/>
                <w:sz w:val="22"/>
                <w:szCs w:val="22"/>
              </w:rPr>
              <w:t>Poznavanje hidroenergetskih sistemov</w:t>
            </w:r>
          </w:p>
          <w:p w14:paraId="2DABCB4A" w14:textId="77777777" w:rsidR="00D71855" w:rsidRPr="00E81AC3" w:rsidRDefault="00D71855" w:rsidP="00E81AC3">
            <w:pPr>
              <w:pStyle w:val="Odstavekseznama"/>
              <w:numPr>
                <w:ilvl w:val="0"/>
                <w:numId w:val="81"/>
              </w:numPr>
              <w:rPr>
                <w:rFonts w:asciiTheme="minorHAnsi" w:hAnsiTheme="minorHAnsi" w:cstheme="minorHAnsi"/>
                <w:sz w:val="22"/>
                <w:szCs w:val="22"/>
              </w:rPr>
            </w:pPr>
            <w:r w:rsidRPr="00E81AC3">
              <w:rPr>
                <w:rFonts w:asciiTheme="minorHAnsi" w:hAnsiTheme="minorHAnsi" w:cstheme="minorHAnsi"/>
                <w:sz w:val="22"/>
                <w:szCs w:val="22"/>
              </w:rPr>
              <w:t>Celote in delov HES</w:t>
            </w:r>
          </w:p>
          <w:p w14:paraId="32A29C2B" w14:textId="77777777" w:rsidR="00D71855" w:rsidRPr="00E81AC3" w:rsidRDefault="00D71855" w:rsidP="00E81AC3">
            <w:pPr>
              <w:pStyle w:val="Odstavekseznama"/>
              <w:numPr>
                <w:ilvl w:val="0"/>
                <w:numId w:val="81"/>
              </w:numPr>
              <w:rPr>
                <w:rFonts w:asciiTheme="minorHAnsi" w:hAnsiTheme="minorHAnsi" w:cstheme="minorHAnsi"/>
                <w:sz w:val="22"/>
                <w:szCs w:val="22"/>
              </w:rPr>
            </w:pPr>
            <w:r w:rsidRPr="00E81AC3">
              <w:rPr>
                <w:rFonts w:asciiTheme="minorHAnsi" w:hAnsiTheme="minorHAnsi" w:cstheme="minorHAnsi"/>
                <w:sz w:val="22"/>
                <w:szCs w:val="22"/>
              </w:rPr>
              <w:t>Vodenje, upravljanje HES</w:t>
            </w:r>
          </w:p>
          <w:p w14:paraId="234DDFA3" w14:textId="77777777" w:rsidR="00D71855" w:rsidRPr="00E81AC3" w:rsidRDefault="00D71855" w:rsidP="00E81AC3">
            <w:pPr>
              <w:pStyle w:val="Odstavekseznama"/>
              <w:numPr>
                <w:ilvl w:val="0"/>
                <w:numId w:val="81"/>
              </w:numPr>
              <w:rPr>
                <w:rFonts w:asciiTheme="minorHAnsi" w:hAnsiTheme="minorHAnsi" w:cstheme="minorHAnsi"/>
                <w:sz w:val="22"/>
                <w:szCs w:val="22"/>
              </w:rPr>
            </w:pPr>
            <w:r w:rsidRPr="00E81AC3">
              <w:rPr>
                <w:rFonts w:asciiTheme="minorHAnsi" w:hAnsiTheme="minorHAnsi" w:cstheme="minorHAnsi"/>
                <w:sz w:val="22"/>
                <w:szCs w:val="22"/>
              </w:rPr>
              <w:t>Ekonomsko vrednotenje HES;</w:t>
            </w:r>
          </w:p>
        </w:tc>
        <w:tc>
          <w:tcPr>
            <w:tcW w:w="142" w:type="dxa"/>
            <w:tcBorders>
              <w:top w:val="nil"/>
              <w:left w:val="single" w:sz="4" w:space="0" w:color="auto"/>
              <w:bottom w:val="nil"/>
              <w:right w:val="single" w:sz="4" w:space="0" w:color="auto"/>
            </w:tcBorders>
          </w:tcPr>
          <w:p w14:paraId="7D8924A9" w14:textId="77777777" w:rsidR="00D71855" w:rsidRPr="00FC207C" w:rsidRDefault="00D71855"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nil"/>
              <w:right w:val="single" w:sz="4" w:space="0" w:color="auto"/>
            </w:tcBorders>
          </w:tcPr>
          <w:p w14:paraId="11506D4B" w14:textId="77777777" w:rsidR="00D71855" w:rsidRPr="00FC207C" w:rsidRDefault="00D71855" w:rsidP="00FC207C">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2"/>
                <w:szCs w:val="22"/>
                <w:lang w:val="en"/>
              </w:rPr>
            </w:pPr>
            <w:r w:rsidRPr="00FC207C">
              <w:rPr>
                <w:rFonts w:asciiTheme="minorHAnsi" w:eastAsia="Times New Roman" w:hAnsiTheme="minorHAnsi" w:cstheme="minorHAnsi"/>
                <w:sz w:val="22"/>
                <w:szCs w:val="22"/>
                <w:lang w:val="en"/>
              </w:rPr>
              <w:t>- Knowledge of hydropower systems</w:t>
            </w:r>
          </w:p>
          <w:p w14:paraId="557DA080" w14:textId="77777777" w:rsidR="00D71855" w:rsidRPr="00FC207C" w:rsidRDefault="00D71855" w:rsidP="00FC207C">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2"/>
                <w:szCs w:val="22"/>
                <w:lang w:val="en"/>
              </w:rPr>
            </w:pPr>
            <w:r w:rsidRPr="00FC207C">
              <w:rPr>
                <w:rFonts w:asciiTheme="minorHAnsi" w:eastAsia="Times New Roman" w:hAnsiTheme="minorHAnsi" w:cstheme="minorHAnsi"/>
                <w:sz w:val="22"/>
                <w:szCs w:val="22"/>
                <w:lang w:val="en"/>
              </w:rPr>
              <w:t>- Whole and parts of HES</w:t>
            </w:r>
          </w:p>
          <w:p w14:paraId="4F832890" w14:textId="77777777" w:rsidR="00D71855" w:rsidRPr="00FC207C" w:rsidRDefault="00D71855" w:rsidP="00FC207C">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2"/>
                <w:szCs w:val="22"/>
                <w:lang w:val="en"/>
              </w:rPr>
            </w:pPr>
            <w:r w:rsidRPr="00FC207C">
              <w:rPr>
                <w:rFonts w:asciiTheme="minorHAnsi" w:eastAsia="Times New Roman" w:hAnsiTheme="minorHAnsi" w:cstheme="minorHAnsi"/>
                <w:sz w:val="22"/>
                <w:szCs w:val="22"/>
                <w:lang w:val="en"/>
              </w:rPr>
              <w:t>- Keeping, managing HES</w:t>
            </w:r>
          </w:p>
          <w:p w14:paraId="75B802E3" w14:textId="77777777" w:rsidR="00D71855" w:rsidRPr="00FC207C" w:rsidRDefault="00D71855" w:rsidP="00FC207C">
            <w:pPr>
              <w:tabs>
                <w:tab w:val="left" w:pos="2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2"/>
                <w:szCs w:val="22"/>
              </w:rPr>
            </w:pPr>
            <w:r w:rsidRPr="00FC207C">
              <w:rPr>
                <w:rFonts w:asciiTheme="minorHAnsi" w:eastAsia="Times New Roman" w:hAnsiTheme="minorHAnsi" w:cstheme="minorHAnsi"/>
                <w:sz w:val="22"/>
                <w:szCs w:val="22"/>
                <w:lang w:val="en"/>
              </w:rPr>
              <w:t>- Economic evaluation of HES;</w:t>
            </w:r>
          </w:p>
        </w:tc>
      </w:tr>
      <w:tr w:rsidR="00D71855" w:rsidRPr="00FC207C" w14:paraId="3AD9E935" w14:textId="77777777" w:rsidTr="00D71855">
        <w:trPr>
          <w:trHeight w:val="339"/>
        </w:trPr>
        <w:tc>
          <w:tcPr>
            <w:tcW w:w="4727" w:type="dxa"/>
            <w:gridSpan w:val="12"/>
            <w:tcBorders>
              <w:top w:val="nil"/>
              <w:left w:val="single" w:sz="4" w:space="0" w:color="auto"/>
              <w:bottom w:val="single" w:sz="4" w:space="0" w:color="auto"/>
              <w:right w:val="single" w:sz="4" w:space="0" w:color="auto"/>
            </w:tcBorders>
          </w:tcPr>
          <w:p w14:paraId="38DAEDE9" w14:textId="77777777" w:rsidR="00D71855" w:rsidRPr="00FC207C" w:rsidRDefault="00D71855"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41E5C4D5"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single" w:sz="4" w:space="0" w:color="auto"/>
              <w:bottom w:val="single" w:sz="4" w:space="0" w:color="auto"/>
              <w:right w:val="single" w:sz="4" w:space="0" w:color="auto"/>
            </w:tcBorders>
          </w:tcPr>
          <w:p w14:paraId="26BCFA45" w14:textId="77777777" w:rsidR="00D71855" w:rsidRPr="00FC207C" w:rsidRDefault="00D71855" w:rsidP="00FC207C">
            <w:pPr>
              <w:rPr>
                <w:rFonts w:asciiTheme="minorHAnsi" w:hAnsiTheme="minorHAnsi" w:cstheme="minorHAnsi"/>
                <w:sz w:val="22"/>
                <w:szCs w:val="22"/>
              </w:rPr>
            </w:pPr>
          </w:p>
        </w:tc>
      </w:tr>
      <w:tr w:rsidR="00D71855" w:rsidRPr="00FC207C" w14:paraId="0203A205" w14:textId="77777777" w:rsidTr="00D71855">
        <w:tc>
          <w:tcPr>
            <w:tcW w:w="4727" w:type="dxa"/>
            <w:gridSpan w:val="12"/>
            <w:tcBorders>
              <w:top w:val="nil"/>
              <w:left w:val="nil"/>
              <w:bottom w:val="single" w:sz="4" w:space="0" w:color="auto"/>
              <w:right w:val="nil"/>
            </w:tcBorders>
          </w:tcPr>
          <w:p w14:paraId="54D45C50" w14:textId="77777777" w:rsidR="00D71855" w:rsidRPr="00FC207C" w:rsidRDefault="00D71855" w:rsidP="00FC207C">
            <w:pPr>
              <w:rPr>
                <w:rFonts w:asciiTheme="minorHAnsi" w:hAnsiTheme="minorHAnsi" w:cstheme="minorHAnsi"/>
                <w:b/>
                <w:sz w:val="22"/>
                <w:szCs w:val="22"/>
              </w:rPr>
            </w:pPr>
          </w:p>
          <w:p w14:paraId="71E63C88"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tcPr>
          <w:p w14:paraId="28AD1496" w14:textId="77777777" w:rsidR="00D71855" w:rsidRPr="00FC207C" w:rsidRDefault="00D71855" w:rsidP="00FC207C">
            <w:pPr>
              <w:rPr>
                <w:rFonts w:asciiTheme="minorHAnsi" w:hAnsiTheme="minorHAnsi" w:cstheme="minorHAnsi"/>
                <w:b/>
                <w:sz w:val="22"/>
                <w:szCs w:val="22"/>
              </w:rPr>
            </w:pPr>
          </w:p>
          <w:p w14:paraId="12FB769E" w14:textId="77777777" w:rsidR="00D71855" w:rsidRPr="00FC207C" w:rsidRDefault="00D71855"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540240BF" w14:textId="77777777" w:rsidR="00D71855" w:rsidRPr="00FC207C" w:rsidRDefault="00D71855" w:rsidP="00FC207C">
            <w:pPr>
              <w:rPr>
                <w:rFonts w:asciiTheme="minorHAnsi" w:hAnsiTheme="minorHAnsi" w:cstheme="minorHAnsi"/>
                <w:b/>
                <w:sz w:val="22"/>
                <w:szCs w:val="22"/>
              </w:rPr>
            </w:pPr>
          </w:p>
          <w:p w14:paraId="757AC5D0"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566DBF" w:rsidRPr="00FC207C" w14:paraId="1AE44B1F" w14:textId="77777777" w:rsidTr="00D71855">
        <w:trPr>
          <w:trHeight w:val="1335"/>
        </w:trPr>
        <w:tc>
          <w:tcPr>
            <w:tcW w:w="4727" w:type="dxa"/>
            <w:gridSpan w:val="12"/>
            <w:tcBorders>
              <w:top w:val="single" w:sz="4" w:space="0" w:color="auto"/>
              <w:left w:val="single" w:sz="4" w:space="0" w:color="auto"/>
              <w:bottom w:val="single" w:sz="4" w:space="0" w:color="auto"/>
              <w:right w:val="single" w:sz="4" w:space="0" w:color="auto"/>
            </w:tcBorders>
          </w:tcPr>
          <w:p w14:paraId="00391133" w14:textId="77777777" w:rsidR="00566DBF" w:rsidRPr="00FC207C" w:rsidRDefault="00566DBF" w:rsidP="00FC207C">
            <w:pPr>
              <w:rPr>
                <w:rFonts w:asciiTheme="minorHAnsi" w:hAnsiTheme="minorHAnsi" w:cstheme="minorHAnsi"/>
                <w:sz w:val="22"/>
                <w:szCs w:val="22"/>
              </w:rPr>
            </w:pPr>
            <w:r w:rsidRPr="00FC207C">
              <w:rPr>
                <w:rFonts w:asciiTheme="minorHAnsi" w:hAnsiTheme="minorHAnsi" w:cstheme="minorHAnsi"/>
                <w:sz w:val="22"/>
                <w:szCs w:val="22"/>
              </w:rPr>
              <w:t>Predavanja</w:t>
            </w:r>
          </w:p>
          <w:p w14:paraId="2855889A" w14:textId="77777777" w:rsidR="00566DBF" w:rsidRPr="00FC207C" w:rsidRDefault="00566DBF" w:rsidP="00FC207C">
            <w:pPr>
              <w:rPr>
                <w:rFonts w:asciiTheme="minorHAnsi" w:hAnsiTheme="minorHAnsi" w:cstheme="minorHAnsi"/>
                <w:sz w:val="22"/>
                <w:szCs w:val="22"/>
              </w:rPr>
            </w:pPr>
            <w:r w:rsidRPr="00FC207C">
              <w:rPr>
                <w:rFonts w:asciiTheme="minorHAnsi" w:hAnsiTheme="minorHAnsi" w:cstheme="minorHAnsi"/>
                <w:sz w:val="22"/>
                <w:szCs w:val="22"/>
              </w:rPr>
              <w:t>Avditorne vaje (izvajanje računskih primerov)</w:t>
            </w:r>
          </w:p>
          <w:p w14:paraId="54661DD3" w14:textId="73A325F0" w:rsidR="00566DBF" w:rsidRPr="00FC207C" w:rsidRDefault="00566DBF" w:rsidP="006E4EA9">
            <w:pPr>
              <w:rPr>
                <w:rFonts w:asciiTheme="minorHAnsi" w:hAnsiTheme="minorHAnsi" w:cstheme="minorHAnsi"/>
                <w:sz w:val="22"/>
                <w:szCs w:val="22"/>
              </w:rPr>
            </w:pPr>
            <w:r w:rsidRPr="00FC207C">
              <w:rPr>
                <w:rFonts w:asciiTheme="minorHAnsi" w:hAnsiTheme="minorHAnsi" w:cstheme="minorHAnsi"/>
                <w:sz w:val="22"/>
                <w:szCs w:val="22"/>
              </w:rPr>
              <w:t>Laboratorijske vaje (izvajanje meritev)</w:t>
            </w:r>
          </w:p>
        </w:tc>
        <w:tc>
          <w:tcPr>
            <w:tcW w:w="142" w:type="dxa"/>
            <w:tcBorders>
              <w:top w:val="nil"/>
              <w:left w:val="single" w:sz="4" w:space="0" w:color="auto"/>
              <w:bottom w:val="nil"/>
              <w:right w:val="single" w:sz="4" w:space="0" w:color="auto"/>
            </w:tcBorders>
          </w:tcPr>
          <w:p w14:paraId="6C9308AF" w14:textId="77777777" w:rsidR="00566DBF" w:rsidRPr="00FC207C" w:rsidRDefault="00566DBF"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2EEB81B9" w14:textId="77777777" w:rsidR="00566DBF" w:rsidRPr="00FC207C" w:rsidRDefault="00566DBF" w:rsidP="00FC207C">
            <w:pPr>
              <w:pStyle w:val="HTML-oblikovano"/>
              <w:rPr>
                <w:rStyle w:val="y2iqfc"/>
                <w:rFonts w:asciiTheme="minorHAnsi" w:hAnsiTheme="minorHAnsi" w:cstheme="minorHAnsi"/>
                <w:sz w:val="22"/>
                <w:szCs w:val="22"/>
                <w:lang w:val="en"/>
              </w:rPr>
            </w:pPr>
            <w:r w:rsidRPr="00FC207C">
              <w:rPr>
                <w:rStyle w:val="y2iqfc"/>
                <w:rFonts w:asciiTheme="minorHAnsi" w:hAnsiTheme="minorHAnsi" w:cstheme="minorHAnsi"/>
                <w:sz w:val="22"/>
                <w:szCs w:val="22"/>
                <w:lang w:val="en"/>
              </w:rPr>
              <w:t>Lectures</w:t>
            </w:r>
          </w:p>
          <w:p w14:paraId="1BDC6FAD" w14:textId="77777777" w:rsidR="00566DBF" w:rsidRPr="00FC207C" w:rsidRDefault="00566DBF" w:rsidP="00FC207C">
            <w:pPr>
              <w:pStyle w:val="HTML-oblikovano"/>
              <w:rPr>
                <w:rStyle w:val="y2iqfc"/>
                <w:rFonts w:asciiTheme="minorHAnsi" w:hAnsiTheme="minorHAnsi" w:cstheme="minorHAnsi"/>
                <w:sz w:val="22"/>
                <w:szCs w:val="22"/>
                <w:lang w:val="en"/>
              </w:rPr>
            </w:pPr>
            <w:r w:rsidRPr="00FC207C">
              <w:rPr>
                <w:rStyle w:val="y2iqfc"/>
                <w:rFonts w:asciiTheme="minorHAnsi" w:hAnsiTheme="minorHAnsi" w:cstheme="minorHAnsi"/>
                <w:sz w:val="22"/>
                <w:szCs w:val="22"/>
                <w:lang w:val="en"/>
              </w:rPr>
              <w:t>Exercises (performing calculation cases)</w:t>
            </w:r>
          </w:p>
          <w:p w14:paraId="72B4EEAD" w14:textId="77777777" w:rsidR="00566DBF" w:rsidRPr="00FC207C" w:rsidRDefault="00566DBF" w:rsidP="00FC207C">
            <w:pPr>
              <w:pStyle w:val="HTML-oblikovano"/>
              <w:rPr>
                <w:rFonts w:asciiTheme="minorHAnsi" w:hAnsiTheme="minorHAnsi" w:cstheme="minorHAnsi"/>
                <w:sz w:val="22"/>
                <w:szCs w:val="22"/>
              </w:rPr>
            </w:pPr>
            <w:r w:rsidRPr="00FC207C">
              <w:rPr>
                <w:rStyle w:val="y2iqfc"/>
                <w:rFonts w:asciiTheme="minorHAnsi" w:hAnsiTheme="minorHAnsi" w:cstheme="minorHAnsi"/>
                <w:sz w:val="22"/>
                <w:szCs w:val="22"/>
                <w:lang w:val="en"/>
              </w:rPr>
              <w:t>Laboratory exercises (measurements)</w:t>
            </w:r>
          </w:p>
          <w:p w14:paraId="05229615" w14:textId="77777777" w:rsidR="00566DBF" w:rsidRPr="00FC207C" w:rsidRDefault="00566DBF" w:rsidP="00FC207C">
            <w:pPr>
              <w:rPr>
                <w:rFonts w:asciiTheme="minorHAnsi" w:hAnsiTheme="minorHAnsi" w:cstheme="minorHAnsi"/>
                <w:sz w:val="22"/>
                <w:szCs w:val="22"/>
              </w:rPr>
            </w:pPr>
          </w:p>
        </w:tc>
      </w:tr>
      <w:tr w:rsidR="00D71855" w:rsidRPr="00FC207C" w14:paraId="273DBEC4" w14:textId="77777777" w:rsidTr="00D71855">
        <w:tc>
          <w:tcPr>
            <w:tcW w:w="4019" w:type="dxa"/>
            <w:gridSpan w:val="8"/>
            <w:tcBorders>
              <w:top w:val="nil"/>
              <w:left w:val="nil"/>
              <w:bottom w:val="single" w:sz="4" w:space="0" w:color="auto"/>
              <w:right w:val="nil"/>
            </w:tcBorders>
          </w:tcPr>
          <w:p w14:paraId="432298AB" w14:textId="77777777" w:rsidR="00D71855" w:rsidRPr="00FC207C" w:rsidRDefault="00D71855" w:rsidP="00FC207C">
            <w:pPr>
              <w:rPr>
                <w:rFonts w:asciiTheme="minorHAnsi" w:hAnsiTheme="minorHAnsi" w:cstheme="minorHAnsi"/>
                <w:b/>
                <w:sz w:val="22"/>
                <w:szCs w:val="22"/>
              </w:rPr>
            </w:pPr>
          </w:p>
          <w:p w14:paraId="2147BFB6"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58927458" w14:textId="77777777" w:rsidR="00D71855" w:rsidRPr="00FC207C" w:rsidRDefault="00D71855"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05863BE6"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1" w:type="dxa"/>
            <w:gridSpan w:val="8"/>
            <w:tcBorders>
              <w:top w:val="nil"/>
              <w:left w:val="nil"/>
              <w:bottom w:val="single" w:sz="4" w:space="0" w:color="auto"/>
              <w:right w:val="nil"/>
            </w:tcBorders>
          </w:tcPr>
          <w:p w14:paraId="09B49790" w14:textId="77777777" w:rsidR="00D71855" w:rsidRPr="00FC207C" w:rsidRDefault="00D71855" w:rsidP="00FC207C">
            <w:pPr>
              <w:rPr>
                <w:rFonts w:asciiTheme="minorHAnsi" w:hAnsiTheme="minorHAnsi" w:cstheme="minorHAnsi"/>
                <w:b/>
                <w:sz w:val="22"/>
                <w:szCs w:val="22"/>
              </w:rPr>
            </w:pPr>
          </w:p>
          <w:p w14:paraId="70271AD8"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566DBF" w:rsidRPr="00FC207C" w14:paraId="0770CF15" w14:textId="77777777" w:rsidTr="00C214C9">
        <w:trPr>
          <w:trHeight w:val="1104"/>
        </w:trPr>
        <w:tc>
          <w:tcPr>
            <w:tcW w:w="4019" w:type="dxa"/>
            <w:gridSpan w:val="8"/>
            <w:tcBorders>
              <w:top w:val="single" w:sz="4" w:space="0" w:color="auto"/>
              <w:left w:val="single" w:sz="4" w:space="0" w:color="auto"/>
              <w:bottom w:val="single" w:sz="4" w:space="0" w:color="auto"/>
              <w:right w:val="single" w:sz="4" w:space="0" w:color="auto"/>
            </w:tcBorders>
          </w:tcPr>
          <w:p w14:paraId="18F99DBA" w14:textId="77777777" w:rsidR="00566DBF" w:rsidRPr="00FC207C" w:rsidRDefault="00566DBF"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Ustni izpit - iz teorije (lahko nadomeščen z dvema pozitivnima kolokvijema iz teorije)</w:t>
            </w:r>
          </w:p>
          <w:p w14:paraId="3B24B42C" w14:textId="77777777" w:rsidR="00566DBF" w:rsidRPr="00FC207C" w:rsidRDefault="00566DBF"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Pisni izpit - iz računski primerov (lahko nadomeščen z dvema pozitivnima kolokvijema iz računskih primerov)</w:t>
            </w:r>
          </w:p>
          <w:p w14:paraId="0A20E064" w14:textId="77777777" w:rsidR="00566DBF" w:rsidRPr="00FC207C" w:rsidRDefault="00566DBF" w:rsidP="00FC207C">
            <w:pPr>
              <w:tabs>
                <w:tab w:val="left" w:pos="227"/>
              </w:tabs>
              <w:rPr>
                <w:rFonts w:asciiTheme="minorHAnsi" w:hAnsiTheme="minorHAnsi" w:cstheme="minorHAnsi"/>
                <w:sz w:val="22"/>
                <w:szCs w:val="22"/>
              </w:rPr>
            </w:pPr>
          </w:p>
          <w:p w14:paraId="6417CDEE" w14:textId="77777777" w:rsidR="00566DBF" w:rsidRPr="00FC207C" w:rsidRDefault="00566DBF" w:rsidP="00FC207C">
            <w:pPr>
              <w:rPr>
                <w:rFonts w:asciiTheme="minorHAnsi" w:hAnsiTheme="minorHAnsi" w:cstheme="minorHAnsi"/>
                <w:sz w:val="22"/>
                <w:szCs w:val="22"/>
              </w:rPr>
            </w:pPr>
          </w:p>
        </w:tc>
        <w:tc>
          <w:tcPr>
            <w:tcW w:w="1560" w:type="dxa"/>
            <w:gridSpan w:val="6"/>
            <w:tcBorders>
              <w:top w:val="single" w:sz="4" w:space="0" w:color="auto"/>
              <w:left w:val="single" w:sz="4" w:space="0" w:color="auto"/>
              <w:bottom w:val="single" w:sz="4" w:space="0" w:color="auto"/>
              <w:right w:val="single" w:sz="4" w:space="0" w:color="auto"/>
            </w:tcBorders>
          </w:tcPr>
          <w:p w14:paraId="600C6313" w14:textId="77777777" w:rsidR="00566DBF" w:rsidRPr="00FC207C" w:rsidRDefault="00566DBF" w:rsidP="00FC207C">
            <w:pPr>
              <w:jc w:val="center"/>
              <w:rPr>
                <w:rFonts w:asciiTheme="minorHAnsi" w:hAnsiTheme="minorHAnsi" w:cstheme="minorHAnsi"/>
                <w:b/>
                <w:sz w:val="22"/>
                <w:szCs w:val="22"/>
              </w:rPr>
            </w:pPr>
            <w:r w:rsidRPr="00FC207C">
              <w:rPr>
                <w:rFonts w:asciiTheme="minorHAnsi" w:hAnsiTheme="minorHAnsi" w:cstheme="minorHAnsi"/>
                <w:b/>
                <w:sz w:val="22"/>
                <w:szCs w:val="22"/>
              </w:rPr>
              <w:t>50</w:t>
            </w:r>
          </w:p>
          <w:p w14:paraId="5641AEFC" w14:textId="77777777" w:rsidR="00566DBF" w:rsidRPr="00FC207C" w:rsidRDefault="00566DBF" w:rsidP="00FC207C">
            <w:pPr>
              <w:jc w:val="center"/>
              <w:rPr>
                <w:rFonts w:asciiTheme="minorHAnsi" w:hAnsiTheme="minorHAnsi" w:cstheme="minorHAnsi"/>
                <w:b/>
                <w:sz w:val="22"/>
                <w:szCs w:val="22"/>
              </w:rPr>
            </w:pPr>
          </w:p>
          <w:p w14:paraId="30E2E6A5" w14:textId="77777777" w:rsidR="00566DBF" w:rsidRPr="00FC207C" w:rsidRDefault="00566DBF" w:rsidP="00FC207C">
            <w:pPr>
              <w:jc w:val="center"/>
              <w:rPr>
                <w:rFonts w:asciiTheme="minorHAnsi" w:hAnsiTheme="minorHAnsi" w:cstheme="minorHAnsi"/>
                <w:b/>
                <w:sz w:val="22"/>
                <w:szCs w:val="22"/>
              </w:rPr>
            </w:pPr>
            <w:r w:rsidRPr="00FC207C">
              <w:rPr>
                <w:rFonts w:asciiTheme="minorHAnsi" w:hAnsiTheme="minorHAnsi" w:cstheme="minorHAnsi"/>
                <w:b/>
                <w:sz w:val="22"/>
                <w:szCs w:val="22"/>
              </w:rPr>
              <w:t>50</w:t>
            </w:r>
          </w:p>
          <w:p w14:paraId="0BB70D67" w14:textId="77777777" w:rsidR="00566DBF" w:rsidRPr="00FC207C" w:rsidRDefault="00566DBF" w:rsidP="00FC207C">
            <w:pPr>
              <w:rPr>
                <w:rFonts w:asciiTheme="minorHAnsi" w:hAnsiTheme="minorHAnsi" w:cstheme="minorHAnsi"/>
                <w:b/>
                <w:sz w:val="22"/>
                <w:szCs w:val="22"/>
              </w:rPr>
            </w:pPr>
          </w:p>
          <w:p w14:paraId="0889EA82" w14:textId="77777777" w:rsidR="00566DBF" w:rsidRPr="00FC207C" w:rsidRDefault="00566DBF" w:rsidP="00FC207C">
            <w:pPr>
              <w:rPr>
                <w:rFonts w:asciiTheme="minorHAnsi" w:hAnsiTheme="minorHAnsi" w:cstheme="minorHAnsi"/>
                <w:b/>
                <w:sz w:val="22"/>
                <w:szCs w:val="22"/>
              </w:rPr>
            </w:pPr>
          </w:p>
          <w:p w14:paraId="650DA54D" w14:textId="77777777" w:rsidR="00566DBF" w:rsidRPr="00FC207C" w:rsidRDefault="00566DBF" w:rsidP="00FC207C">
            <w:pPr>
              <w:jc w:val="center"/>
              <w:rPr>
                <w:rFonts w:asciiTheme="minorHAnsi" w:hAnsiTheme="minorHAnsi" w:cstheme="minorHAnsi"/>
                <w:b/>
                <w:sz w:val="22"/>
                <w:szCs w:val="22"/>
              </w:rPr>
            </w:pPr>
          </w:p>
        </w:tc>
        <w:tc>
          <w:tcPr>
            <w:tcW w:w="4111" w:type="dxa"/>
            <w:gridSpan w:val="8"/>
            <w:tcBorders>
              <w:top w:val="single" w:sz="4" w:space="0" w:color="auto"/>
              <w:left w:val="single" w:sz="4" w:space="0" w:color="auto"/>
              <w:bottom w:val="single" w:sz="4" w:space="0" w:color="auto"/>
              <w:right w:val="single" w:sz="4" w:space="0" w:color="auto"/>
            </w:tcBorders>
          </w:tcPr>
          <w:p w14:paraId="648B9A32" w14:textId="77777777" w:rsidR="00566DBF" w:rsidRPr="00FC207C" w:rsidRDefault="00566DBF" w:rsidP="00FC207C">
            <w:pPr>
              <w:pStyle w:val="HTML-oblikovano"/>
              <w:rPr>
                <w:rFonts w:asciiTheme="minorHAnsi" w:hAnsiTheme="minorHAnsi" w:cstheme="minorHAnsi"/>
                <w:sz w:val="22"/>
                <w:szCs w:val="22"/>
              </w:rPr>
            </w:pPr>
            <w:r w:rsidRPr="00FC207C">
              <w:rPr>
                <w:rStyle w:val="y2iqfc"/>
                <w:rFonts w:asciiTheme="minorHAnsi" w:hAnsiTheme="minorHAnsi" w:cstheme="minorHAnsi"/>
                <w:sz w:val="22"/>
                <w:szCs w:val="22"/>
                <w:lang w:val="en"/>
              </w:rPr>
              <w:t xml:space="preserve">Oral exam – theory </w:t>
            </w:r>
            <w:r w:rsidRPr="00FC207C">
              <w:rPr>
                <w:rFonts w:asciiTheme="minorHAnsi" w:hAnsiTheme="minorHAnsi" w:cstheme="minorHAnsi"/>
                <w:sz w:val="22"/>
                <w:szCs w:val="22"/>
                <w:lang w:val="en"/>
              </w:rPr>
              <w:t>(can be replaced by two positive part exams from the theory)</w:t>
            </w:r>
          </w:p>
          <w:p w14:paraId="5AA75218" w14:textId="77777777" w:rsidR="00566DBF" w:rsidRPr="00FC207C" w:rsidRDefault="00566DBF" w:rsidP="00FC207C">
            <w:pPr>
              <w:pStyle w:val="HTML-oblikovano"/>
              <w:rPr>
                <w:rStyle w:val="y2iqfc"/>
                <w:rFonts w:asciiTheme="minorHAnsi" w:hAnsiTheme="minorHAnsi" w:cstheme="minorHAnsi"/>
                <w:sz w:val="22"/>
                <w:szCs w:val="22"/>
                <w:lang w:val="en"/>
              </w:rPr>
            </w:pPr>
            <w:r w:rsidRPr="00FC207C">
              <w:rPr>
                <w:rStyle w:val="y2iqfc"/>
                <w:rFonts w:asciiTheme="minorHAnsi" w:hAnsiTheme="minorHAnsi" w:cstheme="minorHAnsi"/>
                <w:sz w:val="22"/>
                <w:szCs w:val="22"/>
                <w:lang w:val="en"/>
              </w:rPr>
              <w:t xml:space="preserve">Written exam - calculation examples </w:t>
            </w:r>
            <w:r w:rsidRPr="00FC207C">
              <w:rPr>
                <w:rFonts w:asciiTheme="minorHAnsi" w:hAnsiTheme="minorHAnsi" w:cstheme="minorHAnsi"/>
                <w:sz w:val="22"/>
                <w:szCs w:val="22"/>
                <w:lang w:val="en"/>
              </w:rPr>
              <w:t>(can be replaced by two positive part exam from the calculation examples)</w:t>
            </w:r>
          </w:p>
          <w:p w14:paraId="60054C11" w14:textId="77777777" w:rsidR="00566DBF" w:rsidRPr="00FC207C" w:rsidRDefault="00566DBF" w:rsidP="00FC207C">
            <w:pPr>
              <w:rPr>
                <w:rFonts w:asciiTheme="minorHAnsi" w:hAnsiTheme="minorHAnsi" w:cstheme="minorHAnsi"/>
                <w:sz w:val="22"/>
                <w:szCs w:val="22"/>
              </w:rPr>
            </w:pPr>
          </w:p>
          <w:p w14:paraId="7B0EF242" w14:textId="77777777" w:rsidR="00566DBF" w:rsidRPr="00FC207C" w:rsidRDefault="00566DBF" w:rsidP="00FC207C">
            <w:pPr>
              <w:rPr>
                <w:rFonts w:asciiTheme="minorHAnsi" w:hAnsiTheme="minorHAnsi" w:cstheme="minorHAnsi"/>
                <w:b/>
                <w:sz w:val="22"/>
                <w:szCs w:val="22"/>
              </w:rPr>
            </w:pPr>
          </w:p>
        </w:tc>
      </w:tr>
      <w:tr w:rsidR="00D71855" w:rsidRPr="00FC207C" w14:paraId="4A395ED2" w14:textId="77777777" w:rsidTr="00D71855">
        <w:tc>
          <w:tcPr>
            <w:tcW w:w="9690" w:type="dxa"/>
            <w:gridSpan w:val="22"/>
            <w:tcBorders>
              <w:top w:val="single" w:sz="4" w:space="0" w:color="auto"/>
              <w:left w:val="nil"/>
              <w:bottom w:val="single" w:sz="4" w:space="0" w:color="auto"/>
              <w:right w:val="nil"/>
            </w:tcBorders>
          </w:tcPr>
          <w:p w14:paraId="0DC50AE9" w14:textId="77777777" w:rsidR="00D71855" w:rsidRPr="00FC207C" w:rsidRDefault="00D71855" w:rsidP="00FC207C">
            <w:pPr>
              <w:rPr>
                <w:rFonts w:asciiTheme="minorHAnsi" w:hAnsiTheme="minorHAnsi" w:cstheme="minorHAnsi"/>
                <w:b/>
                <w:sz w:val="22"/>
                <w:szCs w:val="22"/>
              </w:rPr>
            </w:pPr>
          </w:p>
          <w:p w14:paraId="5B403B8C" w14:textId="77777777" w:rsidR="00D71855" w:rsidRPr="00FC207C" w:rsidRDefault="00D71855"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D71855" w:rsidRPr="00FC207C" w14:paraId="63246F29" w14:textId="77777777" w:rsidTr="00D71855">
        <w:tc>
          <w:tcPr>
            <w:tcW w:w="9690" w:type="dxa"/>
            <w:gridSpan w:val="22"/>
            <w:tcBorders>
              <w:top w:val="single" w:sz="4" w:space="0" w:color="auto"/>
              <w:left w:val="single" w:sz="4" w:space="0" w:color="auto"/>
              <w:bottom w:val="single" w:sz="4" w:space="0" w:color="auto"/>
              <w:right w:val="single" w:sz="4" w:space="0" w:color="auto"/>
            </w:tcBorders>
          </w:tcPr>
          <w:p w14:paraId="6718F5EC" w14:textId="06C8D06C" w:rsidR="000254BD" w:rsidRDefault="000254BD" w:rsidP="00FC207C">
            <w:pPr>
              <w:rPr>
                <w:rFonts w:asciiTheme="minorHAnsi" w:hAnsiTheme="minorHAnsi" w:cstheme="minorHAnsi"/>
                <w:sz w:val="22"/>
                <w:szCs w:val="22"/>
              </w:rPr>
            </w:pPr>
            <w:r w:rsidRPr="00FC207C">
              <w:rPr>
                <w:rFonts w:asciiTheme="minorHAnsi" w:hAnsiTheme="minorHAnsi" w:cstheme="minorHAnsi"/>
                <w:sz w:val="22"/>
                <w:szCs w:val="22"/>
              </w:rPr>
              <w:t xml:space="preserve">HREN, Gorazd, PREDIN, Andrej. Evaluation of warehouse with virtual technologies. V: SINUANY-STERN, Zilla (ur.), COHEN, Yuval (ur.). </w:t>
            </w:r>
            <w:r w:rsidRPr="00FC207C">
              <w:rPr>
                <w:rFonts w:asciiTheme="minorHAnsi" w:hAnsiTheme="minorHAnsi" w:cstheme="minorHAnsi"/>
                <w:i/>
                <w:iCs/>
                <w:sz w:val="22"/>
                <w:szCs w:val="22"/>
              </w:rPr>
              <w:t>ICIL 2018 : conference proceedings</w:t>
            </w:r>
            <w:r w:rsidRPr="00FC207C">
              <w:rPr>
                <w:rFonts w:asciiTheme="minorHAnsi" w:hAnsiTheme="minorHAnsi" w:cstheme="minorHAnsi"/>
                <w:sz w:val="22"/>
                <w:szCs w:val="22"/>
              </w:rPr>
              <w:t xml:space="preserve">. 14th International Conference on Industrial Logistics, 15-17 May 2018, Beer-Sheva, Israel. Beer-Sheva: Ben-Gurion University, 2018. Str. 87-93. ISBN 978-965-572-573-5. [COBISS.SI-ID </w:t>
            </w:r>
            <w:hyperlink r:id="rId30" w:tgtFrame="_blank" w:history="1">
              <w:r w:rsidRPr="00FC207C">
                <w:rPr>
                  <w:rStyle w:val="Hiperpovezava"/>
                  <w:rFonts w:asciiTheme="minorHAnsi" w:hAnsiTheme="minorHAnsi" w:cstheme="minorHAnsi"/>
                  <w:sz w:val="22"/>
                  <w:szCs w:val="22"/>
                </w:rPr>
                <w:t>1024319836</w:t>
              </w:r>
            </w:hyperlink>
            <w:r w:rsidRPr="00FC207C">
              <w:rPr>
                <w:rFonts w:asciiTheme="minorHAnsi" w:hAnsiTheme="minorHAnsi" w:cstheme="minorHAnsi"/>
                <w:sz w:val="22"/>
                <w:szCs w:val="22"/>
              </w:rPr>
              <w:t>], [</w:t>
            </w:r>
            <w:hyperlink r:id="rId31" w:tgtFrame="_blank" w:history="1">
              <w:r w:rsidRPr="00FC207C">
                <w:rPr>
                  <w:rStyle w:val="Hiperpovezava"/>
                  <w:rFonts w:asciiTheme="minorHAnsi" w:hAnsiTheme="minorHAnsi" w:cstheme="minorHAnsi"/>
                  <w:sz w:val="22"/>
                  <w:szCs w:val="22"/>
                </w:rPr>
                <w:t>Scopus</w:t>
              </w:r>
            </w:hyperlink>
            <w:r w:rsidRPr="00FC207C">
              <w:rPr>
                <w:rFonts w:asciiTheme="minorHAnsi" w:hAnsiTheme="minorHAnsi" w:cstheme="minorHAnsi"/>
                <w:sz w:val="22"/>
                <w:szCs w:val="22"/>
              </w:rPr>
              <w:t>]</w:t>
            </w:r>
          </w:p>
          <w:p w14:paraId="60F07CD3" w14:textId="77777777" w:rsidR="00E81AC3" w:rsidRPr="00FC207C" w:rsidRDefault="00E81AC3" w:rsidP="00FC207C">
            <w:pPr>
              <w:rPr>
                <w:rFonts w:asciiTheme="minorHAnsi" w:eastAsiaTheme="minorHAnsi" w:hAnsiTheme="minorHAnsi" w:cstheme="minorHAnsi"/>
                <w:sz w:val="22"/>
                <w:szCs w:val="22"/>
              </w:rPr>
            </w:pPr>
          </w:p>
          <w:p w14:paraId="4FB740A6" w14:textId="04F19055" w:rsidR="000254BD" w:rsidRDefault="000254BD" w:rsidP="00FC207C">
            <w:pPr>
              <w:rPr>
                <w:rFonts w:asciiTheme="minorHAnsi" w:hAnsiTheme="minorHAnsi" w:cstheme="minorHAnsi"/>
                <w:sz w:val="22"/>
                <w:szCs w:val="22"/>
              </w:rPr>
            </w:pPr>
            <w:r w:rsidRPr="00FC207C">
              <w:rPr>
                <w:rFonts w:asciiTheme="minorHAnsi" w:hAnsiTheme="minorHAnsi" w:cstheme="minorHAnsi"/>
                <w:sz w:val="22"/>
                <w:szCs w:val="22"/>
              </w:rPr>
              <w:t xml:space="preserve">HREN, Gorazd, PREDIN, Andrej. Evaluation of warehouse with virtual technologies. V: SINUANY-STERN, Zilla (ur.), COHEN, Yuval (ur.). </w:t>
            </w:r>
            <w:r w:rsidRPr="00FC207C">
              <w:rPr>
                <w:rFonts w:asciiTheme="minorHAnsi" w:hAnsiTheme="minorHAnsi" w:cstheme="minorHAnsi"/>
                <w:i/>
                <w:iCs/>
                <w:sz w:val="22"/>
                <w:szCs w:val="22"/>
              </w:rPr>
              <w:t>ICIL 2018 : conference proceedings</w:t>
            </w:r>
            <w:r w:rsidRPr="00FC207C">
              <w:rPr>
                <w:rFonts w:asciiTheme="minorHAnsi" w:hAnsiTheme="minorHAnsi" w:cstheme="minorHAnsi"/>
                <w:sz w:val="22"/>
                <w:szCs w:val="22"/>
              </w:rPr>
              <w:t xml:space="preserve">. 14th International Conference on Industrial </w:t>
            </w:r>
            <w:r w:rsidRPr="00FC207C">
              <w:rPr>
                <w:rFonts w:asciiTheme="minorHAnsi" w:hAnsiTheme="minorHAnsi" w:cstheme="minorHAnsi"/>
                <w:sz w:val="22"/>
                <w:szCs w:val="22"/>
              </w:rPr>
              <w:lastRenderedPageBreak/>
              <w:t xml:space="preserve">Logistics, 15-17 May 2018, Beer-Sheva, Israel. Beer-Sheva: Ben-Gurion University, 2018. Str. 87-93. ISBN 978-965-572-573-5. [COBISS.SI-ID </w:t>
            </w:r>
            <w:hyperlink r:id="rId32" w:tgtFrame="_blank" w:history="1">
              <w:r w:rsidRPr="00FC207C">
                <w:rPr>
                  <w:rStyle w:val="Hiperpovezava"/>
                  <w:rFonts w:asciiTheme="minorHAnsi" w:hAnsiTheme="minorHAnsi" w:cstheme="minorHAnsi"/>
                  <w:sz w:val="22"/>
                  <w:szCs w:val="22"/>
                </w:rPr>
                <w:t>1024319836</w:t>
              </w:r>
            </w:hyperlink>
            <w:r w:rsidRPr="00FC207C">
              <w:rPr>
                <w:rFonts w:asciiTheme="minorHAnsi" w:hAnsiTheme="minorHAnsi" w:cstheme="minorHAnsi"/>
                <w:sz w:val="22"/>
                <w:szCs w:val="22"/>
              </w:rPr>
              <w:t>], [</w:t>
            </w:r>
            <w:hyperlink r:id="rId33" w:tgtFrame="_blank" w:history="1">
              <w:r w:rsidRPr="00FC207C">
                <w:rPr>
                  <w:rStyle w:val="Hiperpovezava"/>
                  <w:rFonts w:asciiTheme="minorHAnsi" w:hAnsiTheme="minorHAnsi" w:cstheme="minorHAnsi"/>
                  <w:sz w:val="22"/>
                  <w:szCs w:val="22"/>
                </w:rPr>
                <w:t>Scopus</w:t>
              </w:r>
            </w:hyperlink>
            <w:r w:rsidRPr="00FC207C">
              <w:rPr>
                <w:rFonts w:asciiTheme="minorHAnsi" w:hAnsiTheme="minorHAnsi" w:cstheme="minorHAnsi"/>
                <w:sz w:val="22"/>
                <w:szCs w:val="22"/>
              </w:rPr>
              <w:t>]</w:t>
            </w:r>
          </w:p>
          <w:p w14:paraId="423AD303" w14:textId="77777777" w:rsidR="00E81AC3" w:rsidRPr="00FC207C" w:rsidRDefault="00E81AC3" w:rsidP="00FC207C">
            <w:pPr>
              <w:rPr>
                <w:rFonts w:asciiTheme="minorHAnsi" w:eastAsiaTheme="minorHAnsi" w:hAnsiTheme="minorHAnsi" w:cstheme="minorHAnsi"/>
                <w:sz w:val="22"/>
                <w:szCs w:val="22"/>
              </w:rPr>
            </w:pPr>
          </w:p>
          <w:p w14:paraId="3480F839" w14:textId="65BDF487" w:rsidR="000254BD" w:rsidRDefault="000254BD" w:rsidP="00FC207C">
            <w:pPr>
              <w:rPr>
                <w:rFonts w:asciiTheme="minorHAnsi" w:hAnsiTheme="minorHAnsi" w:cstheme="minorHAnsi"/>
                <w:sz w:val="22"/>
                <w:szCs w:val="22"/>
              </w:rPr>
            </w:pPr>
            <w:r w:rsidRPr="00FC207C">
              <w:rPr>
                <w:rFonts w:asciiTheme="minorHAnsi" w:hAnsiTheme="minorHAnsi" w:cstheme="minorHAnsi"/>
                <w:sz w:val="22"/>
                <w:szCs w:val="22"/>
              </w:rPr>
              <w:t xml:space="preserve">PEZDEVŠEK, Marko, HREN, Gorazd, PREDIN, Andrej, FIKE, Matej, et al. Koeficienti vzgona in upora za različne konfiguracije Magnusovega rotorja = Lift and drag coefficients for various Magnus rotor configurations. V: FINK GRUBAČEVIĆ, Iris (ur.). </w:t>
            </w:r>
            <w:r w:rsidRPr="00FC207C">
              <w:rPr>
                <w:rFonts w:asciiTheme="minorHAnsi" w:hAnsiTheme="minorHAnsi" w:cstheme="minorHAnsi"/>
                <w:i/>
                <w:iCs/>
                <w:sz w:val="22"/>
                <w:szCs w:val="22"/>
              </w:rPr>
              <w:t>Priložnosti, potenciali, izzivi : zbornik povzetkov = Opportunities, potentials, challenges : conference proceedings abstracts</w:t>
            </w:r>
            <w:r w:rsidRPr="00FC207C">
              <w:rPr>
                <w:rFonts w:asciiTheme="minorHAnsi" w:hAnsiTheme="minorHAnsi" w:cstheme="minorHAnsi"/>
                <w:sz w:val="22"/>
                <w:szCs w:val="22"/>
              </w:rPr>
              <w:t xml:space="preserve">. Novo mesto: Fakulteta za industrijski inženiring: = Faculty of Industrial Engineering, 2019. F. 12. ISBN 978-961-94246-6-7. [COBISS.SI-ID </w:t>
            </w:r>
            <w:hyperlink r:id="rId34" w:tgtFrame="_blank" w:history="1">
              <w:r w:rsidRPr="00FC207C">
                <w:rPr>
                  <w:rStyle w:val="Hiperpovezava"/>
                  <w:rFonts w:asciiTheme="minorHAnsi" w:hAnsiTheme="minorHAnsi" w:cstheme="minorHAnsi"/>
                  <w:sz w:val="22"/>
                  <w:szCs w:val="22"/>
                </w:rPr>
                <w:t>1597942</w:t>
              </w:r>
            </w:hyperlink>
            <w:r w:rsidRPr="00FC207C">
              <w:rPr>
                <w:rFonts w:asciiTheme="minorHAnsi" w:hAnsiTheme="minorHAnsi" w:cstheme="minorHAnsi"/>
                <w:sz w:val="22"/>
                <w:szCs w:val="22"/>
              </w:rPr>
              <w:t>]</w:t>
            </w:r>
          </w:p>
          <w:p w14:paraId="435AC219" w14:textId="77777777" w:rsidR="00E81AC3" w:rsidRPr="00FC207C" w:rsidRDefault="00E81AC3" w:rsidP="00FC207C">
            <w:pPr>
              <w:rPr>
                <w:rFonts w:asciiTheme="minorHAnsi" w:hAnsiTheme="minorHAnsi" w:cstheme="minorHAnsi"/>
                <w:sz w:val="22"/>
                <w:szCs w:val="22"/>
              </w:rPr>
            </w:pPr>
          </w:p>
          <w:p w14:paraId="16F47A37" w14:textId="0BD517DF" w:rsidR="000254BD" w:rsidRDefault="000254BD" w:rsidP="00FC207C">
            <w:pPr>
              <w:rPr>
                <w:rFonts w:asciiTheme="minorHAnsi" w:hAnsiTheme="minorHAnsi" w:cstheme="minorHAnsi"/>
                <w:sz w:val="22"/>
                <w:szCs w:val="22"/>
              </w:rPr>
            </w:pPr>
            <w:r w:rsidRPr="00FC207C">
              <w:rPr>
                <w:rFonts w:asciiTheme="minorHAnsi" w:hAnsiTheme="minorHAnsi" w:cstheme="minorHAnsi"/>
                <w:sz w:val="22"/>
                <w:szCs w:val="22"/>
              </w:rPr>
              <w:t xml:space="preserve">FIKE, Matej, SMREKAR, Miha, PREDIN, Andrej. Uporaba BEM metode za izračun moči vetrne turbine = Wind turbine power calculation using the BEM method. V: ZUPAN, Dejan (ur.), HOZJAN, Tomaž (ur.). </w:t>
            </w:r>
            <w:r w:rsidRPr="00FC207C">
              <w:rPr>
                <w:rFonts w:asciiTheme="minorHAnsi" w:hAnsiTheme="minorHAnsi" w:cstheme="minorHAnsi"/>
                <w:i/>
                <w:iCs/>
                <w:sz w:val="22"/>
                <w:szCs w:val="22"/>
              </w:rPr>
              <w:t>Zbornik del</w:t>
            </w:r>
            <w:r w:rsidRPr="00FC207C">
              <w:rPr>
                <w:rFonts w:asciiTheme="minorHAnsi" w:hAnsiTheme="minorHAnsi" w:cstheme="minorHAnsi"/>
                <w:sz w:val="22"/>
                <w:szCs w:val="22"/>
              </w:rPr>
              <w:t xml:space="preserve">. Ljubljana: Slovensko društvo za mehaniko, 2019. Str. 25-32, ilustr. ISBN 978-961-93859-4-4. </w:t>
            </w:r>
            <w:hyperlink r:id="rId35" w:tgtFrame="_blank" w:history="1">
              <w:r w:rsidRPr="00FC207C">
                <w:rPr>
                  <w:rStyle w:val="Hiperpovezava"/>
                  <w:rFonts w:asciiTheme="minorHAnsi" w:hAnsiTheme="minorHAnsi" w:cstheme="minorHAnsi"/>
                  <w:sz w:val="22"/>
                  <w:szCs w:val="22"/>
                </w:rPr>
                <w:t>http://www.drustvozamehaniko.si/zbornik/ZbornikKD2019.pdf</w:t>
              </w:r>
            </w:hyperlink>
            <w:r w:rsidRPr="00FC207C">
              <w:rPr>
                <w:rFonts w:asciiTheme="minorHAnsi" w:hAnsiTheme="minorHAnsi" w:cstheme="minorHAnsi"/>
                <w:sz w:val="22"/>
                <w:szCs w:val="22"/>
              </w:rPr>
              <w:t xml:space="preserve">. [COBISS.SI-ID </w:t>
            </w:r>
            <w:hyperlink r:id="rId36" w:tgtFrame="_blank" w:history="1">
              <w:r w:rsidRPr="00FC207C">
                <w:rPr>
                  <w:rStyle w:val="Hiperpovezava"/>
                  <w:rFonts w:asciiTheme="minorHAnsi" w:hAnsiTheme="minorHAnsi" w:cstheme="minorHAnsi"/>
                  <w:sz w:val="22"/>
                  <w:szCs w:val="22"/>
                </w:rPr>
                <w:t>26528003</w:t>
              </w:r>
            </w:hyperlink>
            <w:r w:rsidRPr="00FC207C">
              <w:rPr>
                <w:rFonts w:asciiTheme="minorHAnsi" w:hAnsiTheme="minorHAnsi" w:cstheme="minorHAnsi"/>
                <w:sz w:val="22"/>
                <w:szCs w:val="22"/>
              </w:rPr>
              <w:t>]</w:t>
            </w:r>
          </w:p>
          <w:p w14:paraId="090170E0" w14:textId="77777777" w:rsidR="00E81AC3" w:rsidRPr="00FC207C" w:rsidRDefault="00E81AC3" w:rsidP="00FC207C">
            <w:pPr>
              <w:rPr>
                <w:rFonts w:asciiTheme="minorHAnsi" w:hAnsiTheme="minorHAnsi" w:cstheme="minorHAnsi"/>
                <w:sz w:val="22"/>
                <w:szCs w:val="22"/>
              </w:rPr>
            </w:pPr>
          </w:p>
          <w:p w14:paraId="19BBF7B4" w14:textId="77777777" w:rsidR="000254BD" w:rsidRPr="00FC207C" w:rsidRDefault="000254BD" w:rsidP="00FC207C">
            <w:pPr>
              <w:rPr>
                <w:rFonts w:asciiTheme="minorHAnsi" w:hAnsiTheme="minorHAnsi" w:cstheme="minorHAnsi"/>
                <w:sz w:val="22"/>
                <w:szCs w:val="22"/>
              </w:rPr>
            </w:pPr>
            <w:r w:rsidRPr="00FC207C">
              <w:rPr>
                <w:rFonts w:asciiTheme="minorHAnsi" w:hAnsiTheme="minorHAnsi" w:cstheme="minorHAnsi"/>
                <w:sz w:val="22"/>
                <w:szCs w:val="22"/>
              </w:rPr>
              <w:t xml:space="preserve">HREN, Gorazd, FIKE, Matej, PREDIN, Andrej, PEZDEVŠEK, Marko. Numerična napoved gladinskega stanja v območju sotočja dveh rek = Numerical prediction of water surface levels in the confluence of two rivers. V: FINK GRUBAČEVIĆ, Iris (ur.). </w:t>
            </w:r>
            <w:r w:rsidRPr="00FC207C">
              <w:rPr>
                <w:rFonts w:asciiTheme="minorHAnsi" w:hAnsiTheme="minorHAnsi" w:cstheme="minorHAnsi"/>
                <w:i/>
                <w:iCs/>
                <w:sz w:val="22"/>
                <w:szCs w:val="22"/>
              </w:rPr>
              <w:t>Priložnosti, potenciali, izzivi : zbornik povzetkov = Opportunities, potentials, challenges : book of abstracts</w:t>
            </w:r>
            <w:r w:rsidRPr="00FC207C">
              <w:rPr>
                <w:rFonts w:asciiTheme="minorHAnsi" w:hAnsiTheme="minorHAnsi" w:cstheme="minorHAnsi"/>
                <w:sz w:val="22"/>
                <w:szCs w:val="22"/>
              </w:rPr>
              <w:t xml:space="preserve">. Novo mesto: Fakulteta za industrijski inženiring: = Faculty of Industrial Engineering, 2020. F. 57. ISBN 978-961-7097-00-9. </w:t>
            </w:r>
            <w:hyperlink r:id="rId37" w:tgtFrame="_blank" w:history="1">
              <w:r w:rsidRPr="00FC207C">
                <w:rPr>
                  <w:rStyle w:val="Hiperpovezava"/>
                  <w:rFonts w:asciiTheme="minorHAnsi" w:hAnsiTheme="minorHAnsi" w:cstheme="minorHAnsi"/>
                  <w:sz w:val="22"/>
                  <w:szCs w:val="22"/>
                </w:rPr>
                <w:t>http://www.fini-unm.si/wp-content/uploads/2020/03/5.Zbornik-povzetkov_kon%C4%8Dna-verzija_9.3.2020-1.pdf</w:t>
              </w:r>
            </w:hyperlink>
            <w:r w:rsidRPr="00FC207C">
              <w:rPr>
                <w:rFonts w:asciiTheme="minorHAnsi" w:hAnsiTheme="minorHAnsi" w:cstheme="minorHAnsi"/>
                <w:sz w:val="22"/>
                <w:szCs w:val="22"/>
              </w:rPr>
              <w:t xml:space="preserve">. [COBISS.SI-ID </w:t>
            </w:r>
            <w:hyperlink r:id="rId38" w:tgtFrame="_blank" w:history="1">
              <w:r w:rsidRPr="00FC207C">
                <w:rPr>
                  <w:rStyle w:val="Hiperpovezava"/>
                  <w:rFonts w:asciiTheme="minorHAnsi" w:hAnsiTheme="minorHAnsi" w:cstheme="minorHAnsi"/>
                  <w:sz w:val="22"/>
                  <w:szCs w:val="22"/>
                </w:rPr>
                <w:t>1719030</w:t>
              </w:r>
            </w:hyperlink>
            <w:r w:rsidRPr="00FC207C">
              <w:rPr>
                <w:rFonts w:asciiTheme="minorHAnsi" w:hAnsiTheme="minorHAnsi" w:cstheme="minorHAnsi"/>
                <w:sz w:val="22"/>
                <w:szCs w:val="22"/>
              </w:rPr>
              <w:t>]</w:t>
            </w:r>
          </w:p>
          <w:p w14:paraId="5723B07B" w14:textId="77777777" w:rsidR="000254BD" w:rsidRPr="00FC207C" w:rsidRDefault="000254BD" w:rsidP="00FC207C">
            <w:pPr>
              <w:pStyle w:val="Navadensplet"/>
              <w:spacing w:before="0" w:beforeAutospacing="0" w:after="0" w:afterAutospacing="0"/>
              <w:rPr>
                <w:rFonts w:asciiTheme="minorHAnsi" w:hAnsiTheme="minorHAnsi" w:cstheme="minorHAnsi"/>
                <w:sz w:val="22"/>
                <w:szCs w:val="22"/>
              </w:rPr>
            </w:pPr>
          </w:p>
          <w:p w14:paraId="5A03FC7F" w14:textId="77777777" w:rsidR="000254BD" w:rsidRPr="00FC207C" w:rsidRDefault="000254BD" w:rsidP="00FC207C">
            <w:pPr>
              <w:pStyle w:val="Navadensplet"/>
              <w:spacing w:before="0" w:beforeAutospacing="0" w:after="0" w:afterAutospacing="0"/>
              <w:rPr>
                <w:rFonts w:asciiTheme="minorHAnsi" w:hAnsiTheme="minorHAnsi" w:cstheme="minorHAnsi"/>
                <w:sz w:val="22"/>
                <w:szCs w:val="22"/>
              </w:rPr>
            </w:pPr>
          </w:p>
          <w:p w14:paraId="69EDCED3" w14:textId="06427AAA" w:rsidR="00D71855" w:rsidRPr="00FC207C" w:rsidRDefault="00D71855" w:rsidP="00FC207C">
            <w:pPr>
              <w:rPr>
                <w:rFonts w:asciiTheme="minorHAnsi" w:hAnsiTheme="minorHAnsi" w:cstheme="minorHAnsi"/>
                <w:sz w:val="22"/>
                <w:szCs w:val="22"/>
              </w:rPr>
            </w:pPr>
          </w:p>
        </w:tc>
      </w:tr>
    </w:tbl>
    <w:p w14:paraId="07C95110" w14:textId="77777777" w:rsidR="000C36C6" w:rsidRPr="00FC207C" w:rsidRDefault="000C36C6" w:rsidP="00FC207C">
      <w:pPr>
        <w:rPr>
          <w:rFonts w:asciiTheme="minorHAnsi" w:hAnsiTheme="minorHAnsi" w:cstheme="minorHAnsi"/>
          <w:sz w:val="22"/>
          <w:szCs w:val="22"/>
        </w:rPr>
      </w:pPr>
      <w:r w:rsidRPr="00FC207C">
        <w:rPr>
          <w:rFonts w:asciiTheme="minorHAnsi" w:hAnsiTheme="minorHAnsi" w:cstheme="minorHAnsi"/>
          <w:sz w:val="22"/>
          <w:szCs w:val="22"/>
        </w:rPr>
        <w:lastRenderedPageBreak/>
        <w:br w:type="page"/>
      </w:r>
    </w:p>
    <w:tbl>
      <w:tblPr>
        <w:tblW w:w="9691" w:type="dxa"/>
        <w:tblLayout w:type="fixed"/>
        <w:tblCellMar>
          <w:left w:w="56" w:type="dxa"/>
          <w:right w:w="56" w:type="dxa"/>
        </w:tblCellMar>
        <w:tblLook w:val="00A0" w:firstRow="1" w:lastRow="0" w:firstColumn="1" w:lastColumn="0" w:noHBand="0" w:noVBand="0"/>
      </w:tblPr>
      <w:tblGrid>
        <w:gridCol w:w="1407"/>
        <w:gridCol w:w="231"/>
        <w:gridCol w:w="158"/>
        <w:gridCol w:w="1021"/>
        <w:gridCol w:w="472"/>
        <w:gridCol w:w="15"/>
        <w:gridCol w:w="458"/>
        <w:gridCol w:w="255"/>
        <w:gridCol w:w="147"/>
        <w:gridCol w:w="71"/>
        <w:gridCol w:w="481"/>
        <w:gridCol w:w="9"/>
        <w:gridCol w:w="145"/>
        <w:gridCol w:w="707"/>
        <w:gridCol w:w="76"/>
        <w:gridCol w:w="62"/>
        <w:gridCol w:w="990"/>
        <w:gridCol w:w="365"/>
        <w:gridCol w:w="1193"/>
        <w:gridCol w:w="224"/>
        <w:gridCol w:w="132"/>
        <w:gridCol w:w="1072"/>
      </w:tblGrid>
      <w:tr w:rsidR="004A3633" w:rsidRPr="00FC207C" w14:paraId="5B07CC77" w14:textId="77777777" w:rsidTr="00D00786">
        <w:tc>
          <w:tcPr>
            <w:tcW w:w="9691" w:type="dxa"/>
            <w:gridSpan w:val="22"/>
            <w:tcBorders>
              <w:top w:val="single" w:sz="4" w:space="0" w:color="auto"/>
              <w:left w:val="single" w:sz="4" w:space="0" w:color="auto"/>
              <w:bottom w:val="single" w:sz="4" w:space="0" w:color="auto"/>
              <w:right w:val="single" w:sz="4" w:space="0" w:color="auto"/>
            </w:tcBorders>
            <w:shd w:val="clear" w:color="auto" w:fill="E6E6E6"/>
          </w:tcPr>
          <w:p w14:paraId="51378C22"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4A3633" w:rsidRPr="00FC207C" w14:paraId="28F255E5" w14:textId="77777777" w:rsidTr="00D00786">
        <w:tc>
          <w:tcPr>
            <w:tcW w:w="1796" w:type="dxa"/>
            <w:gridSpan w:val="3"/>
          </w:tcPr>
          <w:p w14:paraId="553BE272"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5" w:type="dxa"/>
            <w:gridSpan w:val="19"/>
            <w:tcBorders>
              <w:top w:val="single" w:sz="4" w:space="0" w:color="auto"/>
              <w:left w:val="single" w:sz="4" w:space="0" w:color="auto"/>
              <w:bottom w:val="single" w:sz="4" w:space="0" w:color="auto"/>
              <w:right w:val="single" w:sz="4" w:space="0" w:color="auto"/>
            </w:tcBorders>
          </w:tcPr>
          <w:p w14:paraId="756B1ADC"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FOTONAPETOSTNI SISTEMI</w:t>
            </w:r>
          </w:p>
        </w:tc>
      </w:tr>
      <w:tr w:rsidR="004A3633" w:rsidRPr="00FC207C" w14:paraId="71FC215E" w14:textId="77777777" w:rsidTr="00D00786">
        <w:tc>
          <w:tcPr>
            <w:tcW w:w="1796" w:type="dxa"/>
            <w:gridSpan w:val="3"/>
          </w:tcPr>
          <w:p w14:paraId="73D60249"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5" w:type="dxa"/>
            <w:gridSpan w:val="19"/>
            <w:tcBorders>
              <w:top w:val="single" w:sz="4" w:space="0" w:color="auto"/>
              <w:left w:val="single" w:sz="4" w:space="0" w:color="auto"/>
              <w:bottom w:val="single" w:sz="4" w:space="0" w:color="auto"/>
              <w:right w:val="single" w:sz="4" w:space="0" w:color="auto"/>
            </w:tcBorders>
          </w:tcPr>
          <w:p w14:paraId="7422B163"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PHOTOVOLTAIC SYSTEMS</w:t>
            </w:r>
          </w:p>
        </w:tc>
      </w:tr>
      <w:tr w:rsidR="004A3633" w:rsidRPr="00FC207C" w14:paraId="0E736386" w14:textId="77777777" w:rsidTr="00D00786">
        <w:tc>
          <w:tcPr>
            <w:tcW w:w="3304" w:type="dxa"/>
            <w:gridSpan w:val="6"/>
            <w:vAlign w:val="center"/>
          </w:tcPr>
          <w:p w14:paraId="7098FD78" w14:textId="77777777" w:rsidR="004A3633" w:rsidRPr="00FC207C" w:rsidRDefault="004A3633" w:rsidP="00FC207C">
            <w:pPr>
              <w:jc w:val="center"/>
              <w:rPr>
                <w:rFonts w:asciiTheme="minorHAnsi" w:hAnsiTheme="minorHAnsi" w:cstheme="minorHAnsi"/>
                <w:b/>
                <w:sz w:val="22"/>
                <w:szCs w:val="22"/>
              </w:rPr>
            </w:pPr>
          </w:p>
        </w:tc>
        <w:tc>
          <w:tcPr>
            <w:tcW w:w="3401" w:type="dxa"/>
            <w:gridSpan w:val="11"/>
            <w:vAlign w:val="center"/>
          </w:tcPr>
          <w:p w14:paraId="3840DB35" w14:textId="77777777" w:rsidR="004A3633" w:rsidRPr="00FC207C" w:rsidRDefault="004A3633" w:rsidP="00FC207C">
            <w:pPr>
              <w:jc w:val="center"/>
              <w:rPr>
                <w:rFonts w:asciiTheme="minorHAnsi" w:hAnsiTheme="minorHAnsi" w:cstheme="minorHAnsi"/>
                <w:b/>
                <w:sz w:val="22"/>
                <w:szCs w:val="22"/>
              </w:rPr>
            </w:pPr>
          </w:p>
        </w:tc>
        <w:tc>
          <w:tcPr>
            <w:tcW w:w="1558" w:type="dxa"/>
            <w:gridSpan w:val="2"/>
            <w:vAlign w:val="center"/>
          </w:tcPr>
          <w:p w14:paraId="2B264869" w14:textId="77777777" w:rsidR="004A3633" w:rsidRPr="00FC207C" w:rsidRDefault="004A3633" w:rsidP="00FC207C">
            <w:pPr>
              <w:jc w:val="center"/>
              <w:rPr>
                <w:rFonts w:asciiTheme="minorHAnsi" w:hAnsiTheme="minorHAnsi" w:cstheme="minorHAnsi"/>
                <w:b/>
                <w:sz w:val="22"/>
                <w:szCs w:val="22"/>
              </w:rPr>
            </w:pPr>
          </w:p>
        </w:tc>
        <w:tc>
          <w:tcPr>
            <w:tcW w:w="1428" w:type="dxa"/>
            <w:gridSpan w:val="3"/>
            <w:vAlign w:val="center"/>
          </w:tcPr>
          <w:p w14:paraId="76B4BAE9" w14:textId="77777777" w:rsidR="004A3633" w:rsidRPr="00FC207C" w:rsidRDefault="004A3633" w:rsidP="00FC207C">
            <w:pPr>
              <w:jc w:val="center"/>
              <w:rPr>
                <w:rFonts w:asciiTheme="minorHAnsi" w:hAnsiTheme="minorHAnsi" w:cstheme="minorHAnsi"/>
                <w:b/>
                <w:sz w:val="22"/>
                <w:szCs w:val="22"/>
              </w:rPr>
            </w:pPr>
          </w:p>
        </w:tc>
      </w:tr>
      <w:tr w:rsidR="004A3633" w:rsidRPr="00FC207C" w14:paraId="49B07222" w14:textId="77777777" w:rsidTr="00D00786">
        <w:tc>
          <w:tcPr>
            <w:tcW w:w="3304" w:type="dxa"/>
            <w:gridSpan w:val="6"/>
            <w:tcBorders>
              <w:top w:val="nil"/>
              <w:left w:val="nil"/>
              <w:bottom w:val="single" w:sz="4" w:space="0" w:color="auto"/>
              <w:right w:val="nil"/>
            </w:tcBorders>
            <w:vAlign w:val="center"/>
          </w:tcPr>
          <w:p w14:paraId="7BBDCE4A"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3B9FD914" w14:textId="77777777" w:rsidR="004A3633" w:rsidRPr="00FC207C" w:rsidRDefault="004A3633"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7E57B931"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06688058"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8" w:type="dxa"/>
            <w:gridSpan w:val="2"/>
            <w:tcBorders>
              <w:top w:val="nil"/>
              <w:left w:val="nil"/>
              <w:bottom w:val="single" w:sz="4" w:space="0" w:color="auto"/>
              <w:right w:val="nil"/>
            </w:tcBorders>
            <w:vAlign w:val="center"/>
          </w:tcPr>
          <w:p w14:paraId="7210670A"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7A4DD7E0"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8" w:type="dxa"/>
            <w:gridSpan w:val="3"/>
            <w:tcBorders>
              <w:top w:val="nil"/>
              <w:left w:val="nil"/>
              <w:bottom w:val="single" w:sz="4" w:space="0" w:color="auto"/>
              <w:right w:val="nil"/>
            </w:tcBorders>
            <w:vAlign w:val="center"/>
          </w:tcPr>
          <w:p w14:paraId="175FA649"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4B7B0660"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22FB042A" w14:textId="77777777" w:rsidTr="00D00786">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1117535A"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46E564BC"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9564D3F"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8" w:type="dxa"/>
            <w:gridSpan w:val="3"/>
            <w:tcBorders>
              <w:top w:val="single" w:sz="4" w:space="0" w:color="auto"/>
              <w:left w:val="single" w:sz="4" w:space="0" w:color="auto"/>
              <w:bottom w:val="single" w:sz="4" w:space="0" w:color="auto"/>
              <w:right w:val="single" w:sz="4" w:space="0" w:color="auto"/>
            </w:tcBorders>
            <w:vAlign w:val="center"/>
          </w:tcPr>
          <w:p w14:paraId="2EDE58A2"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61CE3080" w14:textId="77777777" w:rsidTr="00D00786">
        <w:trPr>
          <w:trHeight w:val="318"/>
        </w:trPr>
        <w:tc>
          <w:tcPr>
            <w:tcW w:w="3304" w:type="dxa"/>
            <w:gridSpan w:val="6"/>
            <w:tcBorders>
              <w:top w:val="single" w:sz="4" w:space="0" w:color="auto"/>
              <w:left w:val="single" w:sz="4" w:space="0" w:color="auto"/>
              <w:bottom w:val="single" w:sz="4" w:space="0" w:color="auto"/>
              <w:right w:val="single" w:sz="4" w:space="0" w:color="auto"/>
            </w:tcBorders>
            <w:vAlign w:val="center"/>
          </w:tcPr>
          <w:p w14:paraId="12DB7369"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07E746CF"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4E942780"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8" w:type="dxa"/>
            <w:gridSpan w:val="3"/>
            <w:tcBorders>
              <w:top w:val="single" w:sz="4" w:space="0" w:color="auto"/>
              <w:left w:val="single" w:sz="4" w:space="0" w:color="auto"/>
              <w:bottom w:val="single" w:sz="4" w:space="0" w:color="auto"/>
              <w:right w:val="single" w:sz="4" w:space="0" w:color="auto"/>
            </w:tcBorders>
            <w:vAlign w:val="center"/>
          </w:tcPr>
          <w:p w14:paraId="24BC2B19"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4A3633" w:rsidRPr="00FC207C" w14:paraId="0FE0BE00" w14:textId="77777777" w:rsidTr="00D00786">
        <w:trPr>
          <w:trHeight w:val="103"/>
        </w:trPr>
        <w:tc>
          <w:tcPr>
            <w:tcW w:w="9691" w:type="dxa"/>
            <w:gridSpan w:val="22"/>
          </w:tcPr>
          <w:p w14:paraId="3E279736" w14:textId="77777777" w:rsidR="004A3633" w:rsidRPr="00FC207C" w:rsidRDefault="004A3633" w:rsidP="00FC207C">
            <w:pPr>
              <w:rPr>
                <w:rFonts w:asciiTheme="minorHAnsi" w:hAnsiTheme="minorHAnsi" w:cstheme="minorHAnsi"/>
                <w:b/>
                <w:bCs/>
                <w:sz w:val="22"/>
                <w:szCs w:val="22"/>
              </w:rPr>
            </w:pPr>
          </w:p>
        </w:tc>
      </w:tr>
      <w:tr w:rsidR="004A3633" w:rsidRPr="00FC207C" w14:paraId="49332AC0" w14:textId="77777777" w:rsidTr="00D00786">
        <w:tc>
          <w:tcPr>
            <w:tcW w:w="5715" w:type="dxa"/>
            <w:gridSpan w:val="16"/>
            <w:tcBorders>
              <w:top w:val="nil"/>
              <w:left w:val="nil"/>
              <w:bottom w:val="nil"/>
              <w:right w:val="single" w:sz="4" w:space="0" w:color="auto"/>
            </w:tcBorders>
          </w:tcPr>
          <w:p w14:paraId="3BE5AF23"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6" w:type="dxa"/>
            <w:gridSpan w:val="6"/>
            <w:tcBorders>
              <w:top w:val="single" w:sz="4" w:space="0" w:color="auto"/>
              <w:left w:val="single" w:sz="4" w:space="0" w:color="auto"/>
              <w:bottom w:val="single" w:sz="4" w:space="0" w:color="auto"/>
              <w:right w:val="single" w:sz="4" w:space="0" w:color="auto"/>
            </w:tcBorders>
          </w:tcPr>
          <w:p w14:paraId="757CA0D6"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4A3633" w:rsidRPr="00FC207C" w14:paraId="77509BC0" w14:textId="77777777" w:rsidTr="00D00786">
        <w:tc>
          <w:tcPr>
            <w:tcW w:w="5715" w:type="dxa"/>
            <w:gridSpan w:val="16"/>
          </w:tcPr>
          <w:p w14:paraId="4AFBEF13" w14:textId="77777777" w:rsidR="004A3633" w:rsidRPr="00FC207C" w:rsidRDefault="004A3633" w:rsidP="00FC207C">
            <w:pPr>
              <w:rPr>
                <w:rFonts w:asciiTheme="minorHAnsi" w:hAnsiTheme="minorHAnsi" w:cstheme="minorHAnsi"/>
                <w:b/>
                <w:sz w:val="22"/>
                <w:szCs w:val="22"/>
              </w:rPr>
            </w:pPr>
          </w:p>
        </w:tc>
        <w:tc>
          <w:tcPr>
            <w:tcW w:w="3976" w:type="dxa"/>
            <w:gridSpan w:val="6"/>
            <w:tcBorders>
              <w:top w:val="single" w:sz="4" w:space="0" w:color="auto"/>
              <w:left w:val="nil"/>
              <w:bottom w:val="single" w:sz="4" w:space="0" w:color="auto"/>
              <w:right w:val="nil"/>
            </w:tcBorders>
          </w:tcPr>
          <w:p w14:paraId="3E0F9840" w14:textId="77777777" w:rsidR="004A3633" w:rsidRPr="00FC207C" w:rsidRDefault="004A3633" w:rsidP="00FC207C">
            <w:pPr>
              <w:rPr>
                <w:rFonts w:asciiTheme="minorHAnsi" w:hAnsiTheme="minorHAnsi" w:cstheme="minorHAnsi"/>
                <w:sz w:val="22"/>
                <w:szCs w:val="22"/>
              </w:rPr>
            </w:pPr>
          </w:p>
        </w:tc>
      </w:tr>
      <w:tr w:rsidR="004A3633" w:rsidRPr="00FC207C" w14:paraId="55BFBCF5" w14:textId="77777777" w:rsidTr="00D00786">
        <w:tc>
          <w:tcPr>
            <w:tcW w:w="5715" w:type="dxa"/>
            <w:gridSpan w:val="16"/>
            <w:tcBorders>
              <w:top w:val="nil"/>
              <w:left w:val="nil"/>
              <w:bottom w:val="nil"/>
              <w:right w:val="single" w:sz="4" w:space="0" w:color="auto"/>
            </w:tcBorders>
          </w:tcPr>
          <w:p w14:paraId="6A74000C"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6" w:type="dxa"/>
            <w:gridSpan w:val="6"/>
            <w:tcBorders>
              <w:top w:val="single" w:sz="4" w:space="0" w:color="auto"/>
              <w:left w:val="single" w:sz="4" w:space="0" w:color="auto"/>
              <w:bottom w:val="single" w:sz="4" w:space="0" w:color="auto"/>
              <w:right w:val="single" w:sz="4" w:space="0" w:color="auto"/>
            </w:tcBorders>
          </w:tcPr>
          <w:p w14:paraId="7F32AA64"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4A3633" w:rsidRPr="00FC207C" w14:paraId="7CC29DB0" w14:textId="77777777" w:rsidTr="00D00786">
        <w:tc>
          <w:tcPr>
            <w:tcW w:w="9691" w:type="dxa"/>
            <w:gridSpan w:val="22"/>
          </w:tcPr>
          <w:p w14:paraId="37C0DBF2" w14:textId="77777777" w:rsidR="004A3633" w:rsidRPr="00FC207C" w:rsidRDefault="004A3633" w:rsidP="00FC207C">
            <w:pPr>
              <w:rPr>
                <w:rFonts w:asciiTheme="minorHAnsi" w:hAnsiTheme="minorHAnsi" w:cstheme="minorHAnsi"/>
                <w:sz w:val="22"/>
                <w:szCs w:val="22"/>
              </w:rPr>
            </w:pPr>
          </w:p>
        </w:tc>
      </w:tr>
      <w:tr w:rsidR="004A3633" w:rsidRPr="00FC207C" w14:paraId="544231F2" w14:textId="77777777" w:rsidTr="00D00786">
        <w:tc>
          <w:tcPr>
            <w:tcW w:w="1407" w:type="dxa"/>
            <w:tcBorders>
              <w:top w:val="nil"/>
              <w:left w:val="nil"/>
              <w:bottom w:val="single" w:sz="4" w:space="0" w:color="auto"/>
              <w:right w:val="nil"/>
            </w:tcBorders>
            <w:vAlign w:val="center"/>
          </w:tcPr>
          <w:p w14:paraId="512873C7"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17EE8977" w14:textId="77777777" w:rsidR="004A3633" w:rsidRPr="00FC207C" w:rsidRDefault="004A3633"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3"/>
            <w:tcBorders>
              <w:top w:val="nil"/>
              <w:left w:val="nil"/>
              <w:bottom w:val="single" w:sz="4" w:space="0" w:color="auto"/>
              <w:right w:val="nil"/>
            </w:tcBorders>
            <w:vAlign w:val="center"/>
          </w:tcPr>
          <w:p w14:paraId="351C4A7C"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19624FFD"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6"/>
            <w:tcBorders>
              <w:top w:val="nil"/>
              <w:left w:val="nil"/>
              <w:bottom w:val="single" w:sz="4" w:space="0" w:color="auto"/>
              <w:right w:val="nil"/>
            </w:tcBorders>
            <w:vAlign w:val="center"/>
          </w:tcPr>
          <w:p w14:paraId="6BA367B0"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76CDAF6A"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5"/>
            <w:tcBorders>
              <w:top w:val="nil"/>
              <w:left w:val="nil"/>
              <w:bottom w:val="single" w:sz="4" w:space="0" w:color="auto"/>
              <w:right w:val="nil"/>
            </w:tcBorders>
            <w:vAlign w:val="center"/>
          </w:tcPr>
          <w:p w14:paraId="4BCF65AD"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6E7C748A"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378FB20B"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7" w:type="dxa"/>
            <w:gridSpan w:val="2"/>
            <w:tcBorders>
              <w:top w:val="nil"/>
              <w:left w:val="nil"/>
              <w:bottom w:val="single" w:sz="4" w:space="0" w:color="auto"/>
              <w:right w:val="nil"/>
            </w:tcBorders>
            <w:vAlign w:val="center"/>
          </w:tcPr>
          <w:p w14:paraId="1EAE16A8"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17A7E986"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1FB67FE4" w14:textId="77777777" w:rsidR="004A3633" w:rsidRPr="00FC207C" w:rsidRDefault="004A3633" w:rsidP="00FC207C">
            <w:pPr>
              <w:jc w:val="center"/>
              <w:rPr>
                <w:rFonts w:asciiTheme="minorHAnsi" w:hAnsiTheme="minorHAnsi" w:cstheme="minorHAnsi"/>
                <w:b/>
                <w:bCs/>
                <w:sz w:val="22"/>
                <w:szCs w:val="22"/>
              </w:rPr>
            </w:pPr>
          </w:p>
        </w:tc>
        <w:tc>
          <w:tcPr>
            <w:tcW w:w="1072" w:type="dxa"/>
            <w:tcBorders>
              <w:top w:val="nil"/>
              <w:left w:val="nil"/>
              <w:bottom w:val="single" w:sz="4" w:space="0" w:color="auto"/>
              <w:right w:val="nil"/>
            </w:tcBorders>
            <w:vAlign w:val="center"/>
          </w:tcPr>
          <w:p w14:paraId="375508DF" w14:textId="77777777" w:rsidR="004A3633" w:rsidRPr="00FC207C" w:rsidRDefault="004A3633"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4A3633" w:rsidRPr="00FC207C" w14:paraId="3E4FFB86" w14:textId="77777777" w:rsidTr="00D00786">
        <w:trPr>
          <w:trHeight w:val="318"/>
        </w:trPr>
        <w:tc>
          <w:tcPr>
            <w:tcW w:w="1407" w:type="dxa"/>
            <w:vMerge w:val="restart"/>
            <w:tcBorders>
              <w:top w:val="single" w:sz="4" w:space="0" w:color="auto"/>
              <w:left w:val="single" w:sz="4" w:space="0" w:color="auto"/>
              <w:right w:val="single" w:sz="4" w:space="0" w:color="auto"/>
            </w:tcBorders>
            <w:vAlign w:val="center"/>
          </w:tcPr>
          <w:p w14:paraId="0A82F014" w14:textId="77777777" w:rsidR="004A3633" w:rsidRPr="00FC207C" w:rsidRDefault="004A363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3"/>
            <w:vMerge w:val="restart"/>
            <w:tcBorders>
              <w:top w:val="single" w:sz="4" w:space="0" w:color="auto"/>
              <w:left w:val="single" w:sz="4" w:space="0" w:color="auto"/>
              <w:right w:val="single" w:sz="4" w:space="0" w:color="auto"/>
            </w:tcBorders>
            <w:vAlign w:val="center"/>
          </w:tcPr>
          <w:p w14:paraId="5C40D69A" w14:textId="77777777" w:rsidR="004A3633" w:rsidRPr="00FC207C" w:rsidRDefault="004A3633" w:rsidP="00FC207C">
            <w:pPr>
              <w:jc w:val="center"/>
              <w:rPr>
                <w:rFonts w:asciiTheme="minorHAnsi" w:hAnsiTheme="minorHAnsi" w:cstheme="minorHAnsi"/>
                <w:b/>
                <w:bCs/>
                <w:sz w:val="22"/>
                <w:szCs w:val="22"/>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14:paraId="3E75B9A6" w14:textId="77777777" w:rsidR="004A3633" w:rsidRPr="00FC207C" w:rsidRDefault="004A363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455FD7C4" w14:textId="77777777" w:rsidR="004A3633" w:rsidRPr="00FC207C" w:rsidRDefault="004A3633"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08E55877" w14:textId="77777777" w:rsidR="004A3633" w:rsidRPr="00FC207C" w:rsidRDefault="004A3633" w:rsidP="00FC207C">
            <w:pPr>
              <w:jc w:val="center"/>
              <w:rPr>
                <w:rFonts w:asciiTheme="minorHAnsi" w:hAnsiTheme="minorHAnsi" w:cstheme="minorHAnsi"/>
                <w:b/>
                <w:bCs/>
                <w:sz w:val="22"/>
                <w:szCs w:val="22"/>
              </w:rPr>
            </w:pPr>
          </w:p>
        </w:tc>
        <w:tc>
          <w:tcPr>
            <w:tcW w:w="1417" w:type="dxa"/>
            <w:gridSpan w:val="2"/>
            <w:vMerge w:val="restart"/>
            <w:tcBorders>
              <w:top w:val="single" w:sz="4" w:space="0" w:color="auto"/>
              <w:left w:val="single" w:sz="4" w:space="0" w:color="auto"/>
              <w:right w:val="single" w:sz="4" w:space="0" w:color="auto"/>
            </w:tcBorders>
            <w:vAlign w:val="center"/>
          </w:tcPr>
          <w:p w14:paraId="617F9409" w14:textId="77777777" w:rsidR="004A3633" w:rsidRPr="00FC207C" w:rsidRDefault="004A363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765F100F" w14:textId="77777777" w:rsidR="004A3633" w:rsidRPr="00FC207C" w:rsidRDefault="004A3633" w:rsidP="00FC207C">
            <w:pPr>
              <w:jc w:val="center"/>
              <w:rPr>
                <w:rFonts w:asciiTheme="minorHAnsi" w:hAnsiTheme="minorHAnsi" w:cstheme="minorHAnsi"/>
                <w:b/>
                <w:bCs/>
                <w:sz w:val="22"/>
                <w:szCs w:val="22"/>
              </w:rPr>
            </w:pPr>
          </w:p>
        </w:tc>
        <w:tc>
          <w:tcPr>
            <w:tcW w:w="1072" w:type="dxa"/>
            <w:vMerge w:val="restart"/>
            <w:tcBorders>
              <w:top w:val="single" w:sz="4" w:space="0" w:color="auto"/>
              <w:left w:val="single" w:sz="4" w:space="0" w:color="auto"/>
              <w:right w:val="single" w:sz="4" w:space="0" w:color="auto"/>
            </w:tcBorders>
            <w:vAlign w:val="center"/>
          </w:tcPr>
          <w:p w14:paraId="37F7F3C7" w14:textId="77777777" w:rsidR="004A3633" w:rsidRPr="00FC207C" w:rsidRDefault="004A363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4A3633" w:rsidRPr="00FC207C" w14:paraId="29D70128" w14:textId="77777777" w:rsidTr="00D00786">
        <w:trPr>
          <w:trHeight w:val="318"/>
        </w:trPr>
        <w:tc>
          <w:tcPr>
            <w:tcW w:w="1407" w:type="dxa"/>
            <w:vMerge/>
            <w:tcBorders>
              <w:left w:val="single" w:sz="4" w:space="0" w:color="auto"/>
              <w:right w:val="single" w:sz="4" w:space="0" w:color="auto"/>
            </w:tcBorders>
            <w:vAlign w:val="center"/>
          </w:tcPr>
          <w:p w14:paraId="1D71228B" w14:textId="77777777" w:rsidR="004A3633" w:rsidRPr="00FC207C" w:rsidRDefault="004A3633" w:rsidP="00FC207C">
            <w:pPr>
              <w:jc w:val="center"/>
              <w:rPr>
                <w:rFonts w:asciiTheme="minorHAnsi" w:hAnsiTheme="minorHAnsi" w:cstheme="minorHAnsi"/>
                <w:b/>
                <w:bCs/>
                <w:sz w:val="22"/>
                <w:szCs w:val="22"/>
              </w:rPr>
            </w:pPr>
          </w:p>
        </w:tc>
        <w:tc>
          <w:tcPr>
            <w:tcW w:w="1410" w:type="dxa"/>
            <w:gridSpan w:val="3"/>
            <w:vMerge/>
            <w:tcBorders>
              <w:left w:val="single" w:sz="4" w:space="0" w:color="auto"/>
              <w:right w:val="single" w:sz="4" w:space="0" w:color="auto"/>
            </w:tcBorders>
            <w:vAlign w:val="center"/>
          </w:tcPr>
          <w:p w14:paraId="1846E053" w14:textId="77777777" w:rsidR="004A3633" w:rsidRPr="00FC207C" w:rsidRDefault="004A3633"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7218A1F9" w14:textId="77777777" w:rsidR="004A3633" w:rsidRPr="00FC207C" w:rsidRDefault="004A363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60AB4C9" w14:textId="77777777" w:rsidR="004A3633" w:rsidRPr="00FC207C" w:rsidRDefault="004A363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53C64914" w14:textId="77777777" w:rsidR="004A3633" w:rsidRPr="00FC207C" w:rsidRDefault="004A363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5"/>
            <w:vMerge/>
            <w:tcBorders>
              <w:left w:val="single" w:sz="4" w:space="0" w:color="auto"/>
              <w:right w:val="single" w:sz="4" w:space="0" w:color="auto"/>
            </w:tcBorders>
            <w:vAlign w:val="center"/>
          </w:tcPr>
          <w:p w14:paraId="78EE57BC" w14:textId="77777777" w:rsidR="004A3633" w:rsidRPr="00FC207C" w:rsidRDefault="004A3633"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6AA8AE79" w14:textId="77777777" w:rsidR="004A3633" w:rsidRPr="00FC207C" w:rsidRDefault="004A3633" w:rsidP="00FC207C">
            <w:pPr>
              <w:jc w:val="center"/>
              <w:rPr>
                <w:rFonts w:asciiTheme="minorHAnsi" w:hAnsiTheme="minorHAnsi" w:cstheme="minorHAnsi"/>
                <w:b/>
                <w:bCs/>
                <w:sz w:val="22"/>
                <w:szCs w:val="22"/>
              </w:rPr>
            </w:pPr>
          </w:p>
        </w:tc>
        <w:tc>
          <w:tcPr>
            <w:tcW w:w="1417" w:type="dxa"/>
            <w:gridSpan w:val="2"/>
            <w:vMerge/>
            <w:tcBorders>
              <w:left w:val="single" w:sz="4" w:space="0" w:color="auto"/>
              <w:right w:val="single" w:sz="4" w:space="0" w:color="auto"/>
            </w:tcBorders>
            <w:vAlign w:val="center"/>
          </w:tcPr>
          <w:p w14:paraId="643A3671" w14:textId="77777777" w:rsidR="004A3633" w:rsidRPr="00FC207C" w:rsidRDefault="004A3633"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284768C4" w14:textId="77777777" w:rsidR="004A3633" w:rsidRPr="00FC207C" w:rsidRDefault="004A3633" w:rsidP="00FC207C">
            <w:pPr>
              <w:jc w:val="center"/>
              <w:rPr>
                <w:rFonts w:asciiTheme="minorHAnsi" w:hAnsiTheme="minorHAnsi" w:cstheme="minorHAnsi"/>
                <w:b/>
                <w:bCs/>
                <w:sz w:val="22"/>
                <w:szCs w:val="22"/>
              </w:rPr>
            </w:pPr>
          </w:p>
        </w:tc>
        <w:tc>
          <w:tcPr>
            <w:tcW w:w="1072" w:type="dxa"/>
            <w:vMerge/>
            <w:tcBorders>
              <w:left w:val="single" w:sz="4" w:space="0" w:color="auto"/>
              <w:right w:val="single" w:sz="4" w:space="0" w:color="auto"/>
            </w:tcBorders>
            <w:vAlign w:val="center"/>
          </w:tcPr>
          <w:p w14:paraId="568AE744" w14:textId="77777777" w:rsidR="004A3633" w:rsidRPr="00FC207C" w:rsidRDefault="004A3633" w:rsidP="00FC207C">
            <w:pPr>
              <w:jc w:val="center"/>
              <w:rPr>
                <w:rFonts w:asciiTheme="minorHAnsi" w:hAnsiTheme="minorHAnsi" w:cstheme="minorHAnsi"/>
                <w:b/>
                <w:bCs/>
                <w:sz w:val="22"/>
                <w:szCs w:val="22"/>
              </w:rPr>
            </w:pPr>
          </w:p>
        </w:tc>
      </w:tr>
      <w:tr w:rsidR="004A3633" w:rsidRPr="00FC207C" w14:paraId="4731F072" w14:textId="77777777" w:rsidTr="00D00786">
        <w:trPr>
          <w:trHeight w:val="318"/>
        </w:trPr>
        <w:tc>
          <w:tcPr>
            <w:tcW w:w="1407" w:type="dxa"/>
            <w:vMerge/>
            <w:tcBorders>
              <w:left w:val="single" w:sz="4" w:space="0" w:color="auto"/>
              <w:bottom w:val="single" w:sz="4" w:space="0" w:color="auto"/>
              <w:right w:val="single" w:sz="4" w:space="0" w:color="auto"/>
            </w:tcBorders>
            <w:vAlign w:val="center"/>
          </w:tcPr>
          <w:p w14:paraId="38543320" w14:textId="77777777" w:rsidR="004A3633" w:rsidRPr="00FC207C" w:rsidRDefault="004A3633" w:rsidP="00FC207C">
            <w:pPr>
              <w:jc w:val="center"/>
              <w:rPr>
                <w:rFonts w:asciiTheme="minorHAnsi" w:hAnsiTheme="minorHAnsi" w:cstheme="minorHAnsi"/>
                <w:b/>
                <w:bCs/>
                <w:sz w:val="22"/>
                <w:szCs w:val="22"/>
              </w:rPr>
            </w:pPr>
          </w:p>
        </w:tc>
        <w:tc>
          <w:tcPr>
            <w:tcW w:w="1410" w:type="dxa"/>
            <w:gridSpan w:val="3"/>
            <w:vMerge/>
            <w:tcBorders>
              <w:left w:val="single" w:sz="4" w:space="0" w:color="auto"/>
              <w:bottom w:val="single" w:sz="4" w:space="0" w:color="auto"/>
              <w:right w:val="single" w:sz="4" w:space="0" w:color="auto"/>
            </w:tcBorders>
            <w:vAlign w:val="center"/>
          </w:tcPr>
          <w:p w14:paraId="113A1311" w14:textId="77777777" w:rsidR="004A3633" w:rsidRPr="00FC207C" w:rsidRDefault="004A3633"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7BFA2EBE" w14:textId="77777777" w:rsidR="004A3633" w:rsidRPr="00FC207C" w:rsidRDefault="004A3633"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47E0185F" w14:textId="77777777" w:rsidR="004A3633" w:rsidRPr="00FC207C" w:rsidRDefault="004A3633"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7B13DD55" w14:textId="77777777" w:rsidR="004A3633" w:rsidRPr="00FC207C" w:rsidRDefault="004A3633" w:rsidP="00FC207C">
            <w:pPr>
              <w:jc w:val="center"/>
              <w:rPr>
                <w:rFonts w:asciiTheme="minorHAnsi" w:hAnsiTheme="minorHAnsi" w:cstheme="minorHAnsi"/>
                <w:b/>
                <w:bCs/>
                <w:sz w:val="22"/>
                <w:szCs w:val="22"/>
              </w:rPr>
            </w:pPr>
          </w:p>
        </w:tc>
        <w:tc>
          <w:tcPr>
            <w:tcW w:w="1418" w:type="dxa"/>
            <w:gridSpan w:val="5"/>
            <w:vMerge/>
            <w:tcBorders>
              <w:left w:val="single" w:sz="4" w:space="0" w:color="auto"/>
              <w:bottom w:val="single" w:sz="4" w:space="0" w:color="auto"/>
              <w:right w:val="single" w:sz="4" w:space="0" w:color="auto"/>
            </w:tcBorders>
            <w:vAlign w:val="center"/>
          </w:tcPr>
          <w:p w14:paraId="441F0A81" w14:textId="77777777" w:rsidR="004A3633" w:rsidRPr="00FC207C" w:rsidRDefault="004A3633"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75E2BDD1" w14:textId="77777777" w:rsidR="004A3633" w:rsidRPr="00FC207C" w:rsidRDefault="004A3633" w:rsidP="00FC207C">
            <w:pPr>
              <w:jc w:val="center"/>
              <w:rPr>
                <w:rFonts w:asciiTheme="minorHAnsi" w:hAnsiTheme="minorHAnsi" w:cstheme="minorHAnsi"/>
                <w:b/>
                <w:bCs/>
                <w:sz w:val="22"/>
                <w:szCs w:val="22"/>
              </w:rPr>
            </w:pPr>
          </w:p>
        </w:tc>
        <w:tc>
          <w:tcPr>
            <w:tcW w:w="1417" w:type="dxa"/>
            <w:gridSpan w:val="2"/>
            <w:vMerge/>
            <w:tcBorders>
              <w:left w:val="single" w:sz="4" w:space="0" w:color="auto"/>
              <w:bottom w:val="single" w:sz="4" w:space="0" w:color="auto"/>
              <w:right w:val="single" w:sz="4" w:space="0" w:color="auto"/>
            </w:tcBorders>
            <w:vAlign w:val="center"/>
          </w:tcPr>
          <w:p w14:paraId="1698FBA8" w14:textId="77777777" w:rsidR="004A3633" w:rsidRPr="00FC207C" w:rsidRDefault="004A3633"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05FB11E9" w14:textId="77777777" w:rsidR="004A3633" w:rsidRPr="00FC207C" w:rsidRDefault="004A3633" w:rsidP="00FC207C">
            <w:pPr>
              <w:jc w:val="center"/>
              <w:rPr>
                <w:rFonts w:asciiTheme="minorHAnsi" w:hAnsiTheme="minorHAnsi" w:cstheme="minorHAnsi"/>
                <w:b/>
                <w:bCs/>
                <w:sz w:val="22"/>
                <w:szCs w:val="22"/>
              </w:rPr>
            </w:pPr>
          </w:p>
        </w:tc>
        <w:tc>
          <w:tcPr>
            <w:tcW w:w="1072" w:type="dxa"/>
            <w:vMerge/>
            <w:tcBorders>
              <w:left w:val="single" w:sz="4" w:space="0" w:color="auto"/>
              <w:bottom w:val="single" w:sz="4" w:space="0" w:color="auto"/>
              <w:right w:val="single" w:sz="4" w:space="0" w:color="auto"/>
            </w:tcBorders>
            <w:vAlign w:val="center"/>
          </w:tcPr>
          <w:p w14:paraId="0BEABBC3" w14:textId="77777777" w:rsidR="004A3633" w:rsidRPr="00FC207C" w:rsidRDefault="004A3633" w:rsidP="00FC207C">
            <w:pPr>
              <w:jc w:val="center"/>
              <w:rPr>
                <w:rFonts w:asciiTheme="minorHAnsi" w:hAnsiTheme="minorHAnsi" w:cstheme="minorHAnsi"/>
                <w:b/>
                <w:bCs/>
                <w:sz w:val="22"/>
                <w:szCs w:val="22"/>
              </w:rPr>
            </w:pPr>
          </w:p>
        </w:tc>
      </w:tr>
      <w:tr w:rsidR="004A3633" w:rsidRPr="00FC207C" w14:paraId="3AE431A4" w14:textId="77777777" w:rsidTr="00D00786">
        <w:tc>
          <w:tcPr>
            <w:tcW w:w="9691" w:type="dxa"/>
            <w:gridSpan w:val="22"/>
          </w:tcPr>
          <w:p w14:paraId="61E21FA0" w14:textId="77777777" w:rsidR="004A3633" w:rsidRPr="00FC207C" w:rsidRDefault="004A3633" w:rsidP="00FC207C">
            <w:pPr>
              <w:rPr>
                <w:rFonts w:asciiTheme="minorHAnsi" w:hAnsiTheme="minorHAnsi" w:cstheme="minorHAnsi"/>
                <w:b/>
                <w:bCs/>
                <w:sz w:val="22"/>
                <w:szCs w:val="22"/>
              </w:rPr>
            </w:pPr>
          </w:p>
        </w:tc>
      </w:tr>
      <w:tr w:rsidR="004A3633" w:rsidRPr="00FC207C" w14:paraId="46472E9C" w14:textId="77777777" w:rsidTr="00D00786">
        <w:tc>
          <w:tcPr>
            <w:tcW w:w="3304" w:type="dxa"/>
            <w:gridSpan w:val="6"/>
          </w:tcPr>
          <w:p w14:paraId="5F51255C"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7" w:type="dxa"/>
            <w:gridSpan w:val="16"/>
            <w:tcBorders>
              <w:top w:val="single" w:sz="4" w:space="0" w:color="auto"/>
              <w:left w:val="single" w:sz="4" w:space="0" w:color="auto"/>
              <w:bottom w:val="single" w:sz="4" w:space="0" w:color="auto"/>
              <w:right w:val="single" w:sz="4" w:space="0" w:color="auto"/>
            </w:tcBorders>
          </w:tcPr>
          <w:p w14:paraId="471330E2"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SEBASTIJAN SEME</w:t>
            </w:r>
          </w:p>
        </w:tc>
      </w:tr>
      <w:tr w:rsidR="004A3633" w:rsidRPr="00FC207C" w14:paraId="6479A65D" w14:textId="77777777" w:rsidTr="00D00786">
        <w:tc>
          <w:tcPr>
            <w:tcW w:w="9691" w:type="dxa"/>
            <w:gridSpan w:val="22"/>
          </w:tcPr>
          <w:p w14:paraId="33D3EEB7" w14:textId="77777777" w:rsidR="004A3633" w:rsidRPr="00FC207C" w:rsidRDefault="004A3633" w:rsidP="00FC207C">
            <w:pPr>
              <w:jc w:val="both"/>
              <w:rPr>
                <w:rFonts w:asciiTheme="minorHAnsi" w:hAnsiTheme="minorHAnsi" w:cstheme="minorHAnsi"/>
                <w:sz w:val="22"/>
                <w:szCs w:val="22"/>
              </w:rPr>
            </w:pPr>
          </w:p>
        </w:tc>
      </w:tr>
      <w:tr w:rsidR="004A3633" w:rsidRPr="00FC207C" w14:paraId="3D0FD134" w14:textId="77777777" w:rsidTr="00D00786">
        <w:tc>
          <w:tcPr>
            <w:tcW w:w="1638" w:type="dxa"/>
            <w:gridSpan w:val="2"/>
            <w:vMerge w:val="restart"/>
          </w:tcPr>
          <w:p w14:paraId="29F02D5B"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Jeziki / </w:t>
            </w:r>
          </w:p>
          <w:p w14:paraId="7E08C14A"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b/>
                <w:sz w:val="22"/>
                <w:szCs w:val="22"/>
              </w:rPr>
              <w:t>Languages:</w:t>
            </w:r>
          </w:p>
        </w:tc>
        <w:tc>
          <w:tcPr>
            <w:tcW w:w="2526" w:type="dxa"/>
            <w:gridSpan w:val="7"/>
          </w:tcPr>
          <w:p w14:paraId="30EC2DCB" w14:textId="77777777" w:rsidR="004A3633" w:rsidRPr="00FC207C" w:rsidRDefault="004A3633"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5527" w:type="dxa"/>
            <w:gridSpan w:val="13"/>
            <w:tcBorders>
              <w:top w:val="single" w:sz="4" w:space="0" w:color="auto"/>
              <w:left w:val="single" w:sz="4" w:space="0" w:color="auto"/>
              <w:bottom w:val="single" w:sz="4" w:space="0" w:color="auto"/>
              <w:right w:val="single" w:sz="4" w:space="0" w:color="auto"/>
            </w:tcBorders>
          </w:tcPr>
          <w:p w14:paraId="6FA58C9A" w14:textId="77777777" w:rsidR="004A3633" w:rsidRPr="00FC207C" w:rsidRDefault="004A3633"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4A3633" w:rsidRPr="00FC207C" w14:paraId="60D3D4BB" w14:textId="77777777" w:rsidTr="00D00786">
        <w:trPr>
          <w:trHeight w:val="215"/>
        </w:trPr>
        <w:tc>
          <w:tcPr>
            <w:tcW w:w="1638" w:type="dxa"/>
            <w:gridSpan w:val="2"/>
            <w:vMerge/>
            <w:vAlign w:val="center"/>
          </w:tcPr>
          <w:p w14:paraId="22D9890A" w14:textId="77777777" w:rsidR="004A3633" w:rsidRPr="00FC207C" w:rsidRDefault="004A3633" w:rsidP="00FC207C">
            <w:pPr>
              <w:rPr>
                <w:rFonts w:asciiTheme="minorHAnsi" w:hAnsiTheme="minorHAnsi" w:cstheme="minorHAnsi"/>
                <w:b/>
                <w:bCs/>
                <w:sz w:val="22"/>
                <w:szCs w:val="22"/>
              </w:rPr>
            </w:pPr>
          </w:p>
        </w:tc>
        <w:tc>
          <w:tcPr>
            <w:tcW w:w="2526" w:type="dxa"/>
            <w:gridSpan w:val="7"/>
          </w:tcPr>
          <w:p w14:paraId="0E6B139C" w14:textId="77777777" w:rsidR="004A3633" w:rsidRPr="00FC207C" w:rsidRDefault="004A3633"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5527" w:type="dxa"/>
            <w:gridSpan w:val="13"/>
            <w:tcBorders>
              <w:top w:val="single" w:sz="4" w:space="0" w:color="auto"/>
              <w:left w:val="single" w:sz="4" w:space="0" w:color="auto"/>
              <w:bottom w:val="single" w:sz="4" w:space="0" w:color="auto"/>
              <w:right w:val="single" w:sz="4" w:space="0" w:color="auto"/>
            </w:tcBorders>
          </w:tcPr>
          <w:p w14:paraId="3CDC0C62" w14:textId="77777777" w:rsidR="004A3633" w:rsidRPr="00FC207C" w:rsidRDefault="004A3633"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4A3633" w:rsidRPr="00FC207C" w14:paraId="1DF83CD3" w14:textId="77777777" w:rsidTr="00D00786">
        <w:tc>
          <w:tcPr>
            <w:tcW w:w="4725" w:type="dxa"/>
            <w:gridSpan w:val="12"/>
            <w:tcBorders>
              <w:top w:val="nil"/>
              <w:left w:val="nil"/>
              <w:bottom w:val="single" w:sz="4" w:space="0" w:color="auto"/>
              <w:right w:val="nil"/>
            </w:tcBorders>
          </w:tcPr>
          <w:p w14:paraId="3994EE90" w14:textId="77777777" w:rsidR="004A3633" w:rsidRPr="00FC207C" w:rsidRDefault="004A3633" w:rsidP="00FC207C">
            <w:pPr>
              <w:rPr>
                <w:rFonts w:asciiTheme="minorHAnsi" w:hAnsiTheme="minorHAnsi" w:cstheme="minorHAnsi"/>
                <w:b/>
                <w:bCs/>
                <w:sz w:val="22"/>
                <w:szCs w:val="22"/>
              </w:rPr>
            </w:pPr>
          </w:p>
          <w:p w14:paraId="2190E1FB"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5" w:type="dxa"/>
          </w:tcPr>
          <w:p w14:paraId="4E3A2197" w14:textId="77777777" w:rsidR="004A3633" w:rsidRPr="00FC207C" w:rsidRDefault="004A3633" w:rsidP="00FC207C">
            <w:pPr>
              <w:rPr>
                <w:rFonts w:asciiTheme="minorHAnsi" w:hAnsiTheme="minorHAnsi" w:cstheme="minorHAnsi"/>
                <w:b/>
                <w:sz w:val="22"/>
                <w:szCs w:val="22"/>
              </w:rPr>
            </w:pPr>
          </w:p>
          <w:p w14:paraId="27277BAB" w14:textId="77777777" w:rsidR="004A3633" w:rsidRPr="00FC207C" w:rsidRDefault="004A3633"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30C0127C" w14:textId="77777777" w:rsidR="004A3633" w:rsidRPr="00FC207C" w:rsidRDefault="004A3633" w:rsidP="00FC207C">
            <w:pPr>
              <w:rPr>
                <w:rFonts w:asciiTheme="minorHAnsi" w:hAnsiTheme="minorHAnsi" w:cstheme="minorHAnsi"/>
                <w:b/>
                <w:sz w:val="22"/>
                <w:szCs w:val="22"/>
              </w:rPr>
            </w:pPr>
          </w:p>
          <w:p w14:paraId="5391DDD6"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4A3633" w:rsidRPr="00FC207C" w14:paraId="235BB9EF" w14:textId="77777777" w:rsidTr="00D00786">
        <w:trPr>
          <w:trHeight w:val="487"/>
        </w:trPr>
        <w:tc>
          <w:tcPr>
            <w:tcW w:w="4725" w:type="dxa"/>
            <w:gridSpan w:val="12"/>
            <w:tcBorders>
              <w:top w:val="single" w:sz="4" w:space="0" w:color="auto"/>
              <w:left w:val="single" w:sz="4" w:space="0" w:color="auto"/>
              <w:bottom w:val="single" w:sz="4" w:space="0" w:color="auto"/>
              <w:right w:val="single" w:sz="4" w:space="0" w:color="auto"/>
            </w:tcBorders>
          </w:tcPr>
          <w:p w14:paraId="57423B93"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5" w:type="dxa"/>
            <w:tcBorders>
              <w:top w:val="nil"/>
              <w:left w:val="single" w:sz="4" w:space="0" w:color="auto"/>
              <w:bottom w:val="nil"/>
              <w:right w:val="single" w:sz="4" w:space="0" w:color="auto"/>
            </w:tcBorders>
          </w:tcPr>
          <w:p w14:paraId="22F456D6" w14:textId="77777777" w:rsidR="004A3633" w:rsidRPr="00FC207C" w:rsidRDefault="004A3633"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12B420D1"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4A3633" w:rsidRPr="00FC207C" w14:paraId="54E289A0" w14:textId="77777777" w:rsidTr="00D00786">
        <w:trPr>
          <w:trHeight w:val="137"/>
        </w:trPr>
        <w:tc>
          <w:tcPr>
            <w:tcW w:w="4716" w:type="dxa"/>
            <w:gridSpan w:val="11"/>
            <w:tcBorders>
              <w:top w:val="nil"/>
              <w:left w:val="nil"/>
              <w:bottom w:val="single" w:sz="4" w:space="0" w:color="auto"/>
              <w:right w:val="nil"/>
            </w:tcBorders>
          </w:tcPr>
          <w:p w14:paraId="10F8CEA8" w14:textId="77777777" w:rsidR="004A3633" w:rsidRPr="00FC207C" w:rsidRDefault="004A3633" w:rsidP="00FC207C">
            <w:pPr>
              <w:rPr>
                <w:rFonts w:asciiTheme="minorHAnsi" w:hAnsiTheme="minorHAnsi" w:cstheme="minorHAnsi"/>
                <w:b/>
                <w:sz w:val="22"/>
                <w:szCs w:val="22"/>
              </w:rPr>
            </w:pPr>
          </w:p>
          <w:p w14:paraId="341CCBCA"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4" w:type="dxa"/>
            <w:gridSpan w:val="2"/>
          </w:tcPr>
          <w:p w14:paraId="4FC2C62B" w14:textId="77777777" w:rsidR="004A3633" w:rsidRPr="00FC207C" w:rsidRDefault="004A3633"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7E394BE4" w14:textId="77777777" w:rsidR="004A3633" w:rsidRPr="00FC207C" w:rsidRDefault="004A3633" w:rsidP="00FC207C">
            <w:pPr>
              <w:rPr>
                <w:rFonts w:asciiTheme="minorHAnsi" w:hAnsiTheme="minorHAnsi" w:cstheme="minorHAnsi"/>
                <w:b/>
                <w:sz w:val="22"/>
                <w:szCs w:val="22"/>
              </w:rPr>
            </w:pPr>
          </w:p>
          <w:p w14:paraId="772155B9"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4A3633" w:rsidRPr="00FC207C" w14:paraId="7DE5D176" w14:textId="77777777" w:rsidTr="00873814">
        <w:trPr>
          <w:trHeight w:val="991"/>
        </w:trPr>
        <w:tc>
          <w:tcPr>
            <w:tcW w:w="4716" w:type="dxa"/>
            <w:gridSpan w:val="11"/>
            <w:tcBorders>
              <w:top w:val="single" w:sz="4" w:space="0" w:color="auto"/>
              <w:left w:val="single" w:sz="4" w:space="0" w:color="auto"/>
              <w:bottom w:val="single" w:sz="4" w:space="0" w:color="auto"/>
              <w:right w:val="single" w:sz="4" w:space="0" w:color="auto"/>
            </w:tcBorders>
          </w:tcPr>
          <w:p w14:paraId="11C69CDD"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a) Osnove sončnega sevanja in lastnosti sončne svetlobe.</w:t>
            </w:r>
          </w:p>
          <w:p w14:paraId="0B7C86AE"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 xml:space="preserve">b) Polprevodniški elementi za sončne celice. Okoljski vidiki proizvodnje sončnih celic. </w:t>
            </w:r>
          </w:p>
          <w:p w14:paraId="4347841F"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c) Izdelava silicijevih sončnih celic.</w:t>
            </w:r>
          </w:p>
          <w:p w14:paraId="29A47AF8"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d) Električne lastnosti sončnih celic. Sestavljanje sončnih celic v sončni modul. Tehnične in električne lastnosti sončnih modulov.</w:t>
            </w:r>
          </w:p>
          <w:p w14:paraId="260E508A"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e) Konstrukcijski sistemi za sončne elektrarne.</w:t>
            </w:r>
          </w:p>
          <w:p w14:paraId="0E348CD0"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f) Omrežno in otočno delovanje sončnih elektrarn.</w:t>
            </w:r>
          </w:p>
        </w:tc>
        <w:tc>
          <w:tcPr>
            <w:tcW w:w="154" w:type="dxa"/>
            <w:gridSpan w:val="2"/>
            <w:tcBorders>
              <w:top w:val="nil"/>
              <w:left w:val="single" w:sz="4" w:space="0" w:color="auto"/>
              <w:bottom w:val="nil"/>
              <w:right w:val="single" w:sz="4" w:space="0" w:color="auto"/>
            </w:tcBorders>
          </w:tcPr>
          <w:p w14:paraId="110AB067" w14:textId="77777777" w:rsidR="004A3633" w:rsidRPr="00FC207C" w:rsidRDefault="004A3633"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621E12AB"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a) The basics of solar radiation and the properties of sunlight.</w:t>
            </w:r>
          </w:p>
          <w:p w14:paraId="36BF0D41"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b) Semiconductor elements for solar cells. Environmental aspects of solar cell production.</w:t>
            </w:r>
          </w:p>
          <w:p w14:paraId="5A6C3600"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c) Production of silicon solar cells.</w:t>
            </w:r>
          </w:p>
          <w:p w14:paraId="04609178"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d) Electrical properties of solar cells. Placing solar cells in a solar module. Technical and electrical properties of solar modules.</w:t>
            </w:r>
          </w:p>
          <w:p w14:paraId="07B9588D"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e) Structural systems for solar power plants.</w:t>
            </w:r>
          </w:p>
          <w:p w14:paraId="6C86D649" w14:textId="77777777" w:rsidR="000C36C6"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f) Network and island operation of solar power plants.</w:t>
            </w:r>
          </w:p>
          <w:p w14:paraId="0BD7B026" w14:textId="77777777" w:rsidR="00873814" w:rsidRPr="00FC207C" w:rsidRDefault="00873814" w:rsidP="00FC207C">
            <w:pPr>
              <w:rPr>
                <w:rFonts w:asciiTheme="minorHAnsi" w:hAnsiTheme="minorHAnsi" w:cstheme="minorHAnsi"/>
                <w:sz w:val="22"/>
                <w:szCs w:val="22"/>
              </w:rPr>
            </w:pPr>
          </w:p>
          <w:p w14:paraId="6C8D5E92" w14:textId="77777777" w:rsidR="00873814" w:rsidRPr="00FC207C" w:rsidRDefault="00873814" w:rsidP="00FC207C">
            <w:pPr>
              <w:rPr>
                <w:rFonts w:asciiTheme="minorHAnsi" w:hAnsiTheme="minorHAnsi" w:cstheme="minorHAnsi"/>
                <w:sz w:val="22"/>
                <w:szCs w:val="22"/>
              </w:rPr>
            </w:pPr>
          </w:p>
          <w:p w14:paraId="0671ECCC" w14:textId="77777777" w:rsidR="00873814" w:rsidRPr="00FC207C" w:rsidRDefault="00873814" w:rsidP="00FC207C">
            <w:pPr>
              <w:rPr>
                <w:rFonts w:asciiTheme="minorHAnsi" w:hAnsiTheme="minorHAnsi" w:cstheme="minorHAnsi"/>
                <w:sz w:val="22"/>
                <w:szCs w:val="22"/>
              </w:rPr>
            </w:pPr>
          </w:p>
          <w:p w14:paraId="5B95F4FF" w14:textId="77777777" w:rsidR="00873814" w:rsidRPr="00FC207C" w:rsidRDefault="00873814" w:rsidP="00FC207C">
            <w:pPr>
              <w:rPr>
                <w:rFonts w:asciiTheme="minorHAnsi" w:hAnsiTheme="minorHAnsi" w:cstheme="minorHAnsi"/>
                <w:sz w:val="22"/>
                <w:szCs w:val="22"/>
              </w:rPr>
            </w:pPr>
          </w:p>
          <w:p w14:paraId="22E4BEE5" w14:textId="77777777" w:rsidR="00873814" w:rsidRPr="00FC207C" w:rsidRDefault="00873814" w:rsidP="00FC207C">
            <w:pPr>
              <w:rPr>
                <w:rFonts w:asciiTheme="minorHAnsi" w:hAnsiTheme="minorHAnsi" w:cstheme="minorHAnsi"/>
                <w:sz w:val="22"/>
                <w:szCs w:val="22"/>
              </w:rPr>
            </w:pPr>
          </w:p>
          <w:p w14:paraId="3C7C0C04" w14:textId="77777777" w:rsidR="00873814" w:rsidRPr="00FC207C" w:rsidRDefault="00873814" w:rsidP="00FC207C">
            <w:pPr>
              <w:rPr>
                <w:rFonts w:asciiTheme="minorHAnsi" w:hAnsiTheme="minorHAnsi" w:cstheme="minorHAnsi"/>
                <w:sz w:val="22"/>
                <w:szCs w:val="22"/>
              </w:rPr>
            </w:pPr>
          </w:p>
        </w:tc>
      </w:tr>
      <w:tr w:rsidR="004A3633" w:rsidRPr="00FC207C" w14:paraId="1415D5E5" w14:textId="77777777" w:rsidTr="00D00786">
        <w:tc>
          <w:tcPr>
            <w:tcW w:w="9691" w:type="dxa"/>
            <w:gridSpan w:val="22"/>
          </w:tcPr>
          <w:p w14:paraId="773DACA9" w14:textId="77777777" w:rsidR="004A3633" w:rsidRPr="00FC207C" w:rsidRDefault="004A3633" w:rsidP="00FC207C">
            <w:pPr>
              <w:jc w:val="both"/>
              <w:rPr>
                <w:rFonts w:asciiTheme="minorHAnsi" w:hAnsiTheme="minorHAnsi" w:cstheme="minorHAnsi"/>
                <w:b/>
                <w:sz w:val="22"/>
                <w:szCs w:val="22"/>
              </w:rPr>
            </w:pPr>
            <w:r w:rsidRPr="00FC207C">
              <w:rPr>
                <w:rFonts w:asciiTheme="minorHAnsi" w:hAnsiTheme="minorHAnsi" w:cstheme="minorHAnsi"/>
                <w:sz w:val="22"/>
                <w:szCs w:val="22"/>
              </w:rPr>
              <w:lastRenderedPageBreak/>
              <w:br w:type="page"/>
            </w:r>
            <w:r w:rsidRPr="00FC207C">
              <w:rPr>
                <w:rFonts w:asciiTheme="minorHAnsi" w:hAnsiTheme="minorHAnsi" w:cstheme="minorHAnsi"/>
                <w:b/>
                <w:sz w:val="22"/>
                <w:szCs w:val="22"/>
              </w:rPr>
              <w:t>Temeljni literatura in viri / Readings:</w:t>
            </w:r>
          </w:p>
        </w:tc>
      </w:tr>
      <w:tr w:rsidR="00D00786" w:rsidRPr="00FC207C" w14:paraId="7BD6881D" w14:textId="77777777" w:rsidTr="00D00786">
        <w:trPr>
          <w:trHeight w:val="2074"/>
        </w:trPr>
        <w:tc>
          <w:tcPr>
            <w:tcW w:w="9691" w:type="dxa"/>
            <w:gridSpan w:val="22"/>
            <w:tcBorders>
              <w:top w:val="single" w:sz="4" w:space="0" w:color="auto"/>
              <w:left w:val="single" w:sz="4" w:space="0" w:color="auto"/>
              <w:bottom w:val="single" w:sz="4" w:space="0" w:color="auto"/>
              <w:right w:val="single" w:sz="4" w:space="0" w:color="auto"/>
            </w:tcBorders>
          </w:tcPr>
          <w:p w14:paraId="3F23947D" w14:textId="77777777" w:rsidR="00031397" w:rsidRPr="00FC207C" w:rsidRDefault="00031397" w:rsidP="00FC207C">
            <w:pPr>
              <w:pBdr>
                <w:top w:val="single" w:sz="6" w:space="1" w:color="auto"/>
                <w:left w:val="single" w:sz="6" w:space="1" w:color="auto"/>
                <w:right w:val="single" w:sz="6" w:space="1" w:color="auto"/>
              </w:pBdr>
              <w:jc w:val="both"/>
              <w:rPr>
                <w:rFonts w:asciiTheme="minorHAnsi" w:hAnsiTheme="minorHAnsi" w:cstheme="minorHAnsi"/>
                <w:sz w:val="22"/>
                <w:szCs w:val="22"/>
                <w:shd w:val="clear" w:color="auto" w:fill="FFFFFF"/>
              </w:rPr>
            </w:pPr>
            <w:r w:rsidRPr="00FC207C">
              <w:rPr>
                <w:rFonts w:asciiTheme="minorHAnsi" w:hAnsiTheme="minorHAnsi" w:cstheme="minorHAnsi"/>
                <w:sz w:val="22"/>
                <w:szCs w:val="22"/>
                <w:shd w:val="clear" w:color="auto" w:fill="FFFFFF"/>
              </w:rPr>
              <w:t xml:space="preserve">Priporočeni študijski viri: </w:t>
            </w:r>
          </w:p>
          <w:p w14:paraId="24BB6778" w14:textId="77777777" w:rsidR="00D00786" w:rsidRPr="00FC207C" w:rsidRDefault="00D00786" w:rsidP="00FC207C">
            <w:pPr>
              <w:rPr>
                <w:rFonts w:asciiTheme="minorHAnsi" w:hAnsiTheme="minorHAnsi" w:cstheme="minorHAnsi"/>
                <w:sz w:val="22"/>
                <w:szCs w:val="22"/>
              </w:rPr>
            </w:pPr>
            <w:r w:rsidRPr="00FC207C">
              <w:rPr>
                <w:rFonts w:asciiTheme="minorHAnsi" w:hAnsiTheme="minorHAnsi" w:cstheme="minorHAnsi"/>
                <w:sz w:val="22"/>
                <w:szCs w:val="22"/>
              </w:rPr>
              <w:t>D. Lenardič, Fotonapetostni sistemi, druga dopolnjena in razširjena izdaja, priročnik 2012.</w:t>
            </w:r>
          </w:p>
          <w:p w14:paraId="447D1FB0" w14:textId="77777777" w:rsidR="00D00786" w:rsidRPr="00FC207C" w:rsidRDefault="00D00786" w:rsidP="00FC207C">
            <w:pPr>
              <w:rPr>
                <w:rFonts w:asciiTheme="minorHAnsi" w:hAnsiTheme="minorHAnsi" w:cstheme="minorHAnsi"/>
                <w:color w:val="002060"/>
                <w:sz w:val="22"/>
                <w:szCs w:val="22"/>
              </w:rPr>
            </w:pPr>
            <w:r w:rsidRPr="00FC207C">
              <w:rPr>
                <w:rFonts w:asciiTheme="minorHAnsi" w:hAnsiTheme="minorHAnsi" w:cstheme="minorHAnsi"/>
                <w:color w:val="002060"/>
                <w:sz w:val="22"/>
                <w:szCs w:val="22"/>
              </w:rPr>
              <w:t>S. Seme, Zbirka laboratorijskih vaj iz fotonapetostnih sistemov:navodila za avditorne/laboratorijske vaje. 1. izd. Krško: Fakulteta za energetiko, 2016.</w:t>
            </w:r>
          </w:p>
          <w:p w14:paraId="0F358C84" w14:textId="77777777" w:rsidR="00D00786" w:rsidRPr="00FC207C" w:rsidRDefault="00D00786" w:rsidP="00FC207C">
            <w:pPr>
              <w:rPr>
                <w:rFonts w:asciiTheme="minorHAnsi" w:hAnsiTheme="minorHAnsi" w:cstheme="minorHAnsi"/>
                <w:sz w:val="22"/>
                <w:szCs w:val="22"/>
              </w:rPr>
            </w:pPr>
            <w:r w:rsidRPr="00FC207C">
              <w:rPr>
                <w:rFonts w:asciiTheme="minorHAnsi" w:hAnsiTheme="minorHAnsi" w:cstheme="minorHAnsi"/>
                <w:sz w:val="22"/>
                <w:szCs w:val="22"/>
              </w:rPr>
              <w:t>Planning and Installing Photovoltaic Systems, London 2010.</w:t>
            </w:r>
          </w:p>
          <w:p w14:paraId="145C54CF" w14:textId="77777777" w:rsidR="00D00786" w:rsidRPr="00FC207C" w:rsidRDefault="00D00786" w:rsidP="00FC207C">
            <w:pPr>
              <w:rPr>
                <w:rFonts w:asciiTheme="minorHAnsi" w:hAnsiTheme="minorHAnsi" w:cstheme="minorHAnsi"/>
                <w:sz w:val="22"/>
                <w:szCs w:val="22"/>
              </w:rPr>
            </w:pPr>
            <w:r w:rsidRPr="00FC207C">
              <w:rPr>
                <w:rFonts w:asciiTheme="minorHAnsi" w:hAnsiTheme="minorHAnsi" w:cstheme="minorHAnsi"/>
                <w:sz w:val="22"/>
                <w:szCs w:val="22"/>
              </w:rPr>
              <w:t>J. Furlan, Osnove polprevodniških elementov, Ljubljana 2002.</w:t>
            </w:r>
          </w:p>
          <w:p w14:paraId="352E4D29" w14:textId="77777777" w:rsidR="00D00786" w:rsidRPr="00FC207C" w:rsidRDefault="00D00786" w:rsidP="00FC207C">
            <w:pPr>
              <w:rPr>
                <w:rFonts w:asciiTheme="minorHAnsi" w:hAnsiTheme="minorHAnsi" w:cstheme="minorHAnsi"/>
                <w:sz w:val="22"/>
                <w:szCs w:val="22"/>
              </w:rPr>
            </w:pPr>
            <w:r w:rsidRPr="00FC207C">
              <w:rPr>
                <w:rFonts w:asciiTheme="minorHAnsi" w:hAnsiTheme="minorHAnsi" w:cstheme="minorHAnsi"/>
                <w:sz w:val="22"/>
                <w:szCs w:val="22"/>
              </w:rPr>
              <w:t>H. K. KOTHE: Stromversorgung mit Solarzellen , Franzis, Berlin 2002.</w:t>
            </w:r>
          </w:p>
          <w:p w14:paraId="4C52EE11" w14:textId="77777777" w:rsidR="00D00786" w:rsidRPr="00FC207C" w:rsidRDefault="00D00786" w:rsidP="00FC207C">
            <w:pPr>
              <w:rPr>
                <w:rFonts w:asciiTheme="minorHAnsi" w:hAnsiTheme="minorHAnsi" w:cstheme="minorHAnsi"/>
                <w:sz w:val="22"/>
                <w:szCs w:val="22"/>
              </w:rPr>
            </w:pPr>
            <w:r w:rsidRPr="00FC207C">
              <w:rPr>
                <w:rFonts w:asciiTheme="minorHAnsi" w:hAnsiTheme="minorHAnsi" w:cstheme="minorHAnsi"/>
                <w:sz w:val="22"/>
                <w:szCs w:val="22"/>
              </w:rPr>
              <w:t>Kreith, F., Jan F. Kreider, Principles Of Solar Engineering, London, 2000.</w:t>
            </w:r>
          </w:p>
          <w:p w14:paraId="2483E9A7" w14:textId="77777777" w:rsidR="00D00786" w:rsidRPr="00FC207C" w:rsidRDefault="00D00786" w:rsidP="00FC207C">
            <w:pPr>
              <w:rPr>
                <w:rFonts w:asciiTheme="minorHAnsi" w:hAnsiTheme="minorHAnsi" w:cstheme="minorHAnsi"/>
                <w:sz w:val="22"/>
                <w:szCs w:val="22"/>
              </w:rPr>
            </w:pPr>
            <w:r w:rsidRPr="00FC207C">
              <w:rPr>
                <w:rFonts w:asciiTheme="minorHAnsi" w:hAnsiTheme="minorHAnsi" w:cstheme="minorHAnsi"/>
                <w:sz w:val="22"/>
                <w:szCs w:val="22"/>
              </w:rPr>
              <w:t>Furlan, J., Primerjava lastnosti amorfnega in kristalnega silicija, 1989.</w:t>
            </w:r>
          </w:p>
          <w:p w14:paraId="3E490951" w14:textId="77777777" w:rsidR="00D00786" w:rsidRDefault="00D00786" w:rsidP="00FC207C">
            <w:pPr>
              <w:rPr>
                <w:rFonts w:asciiTheme="minorHAnsi" w:hAnsiTheme="minorHAnsi" w:cstheme="minorHAnsi"/>
                <w:sz w:val="22"/>
                <w:szCs w:val="22"/>
              </w:rPr>
            </w:pPr>
            <w:r w:rsidRPr="00FC207C">
              <w:rPr>
                <w:rFonts w:asciiTheme="minorHAnsi" w:hAnsiTheme="minorHAnsi" w:cstheme="minorHAnsi"/>
                <w:sz w:val="22"/>
                <w:szCs w:val="22"/>
              </w:rPr>
              <w:t>Furlan, J., Osnove nelinearnih elementov, Univerza Edvarda Kardelja v Lubljani, Fakulteta za elektrotehniko, Ljubljana 1980.</w:t>
            </w:r>
          </w:p>
          <w:p w14:paraId="73A77F96" w14:textId="2CDD3BBA" w:rsidR="00E81AC3" w:rsidRPr="00FC207C" w:rsidRDefault="00E81AC3" w:rsidP="00FC207C">
            <w:pPr>
              <w:rPr>
                <w:rFonts w:asciiTheme="minorHAnsi" w:hAnsiTheme="minorHAnsi" w:cstheme="minorHAnsi"/>
                <w:sz w:val="22"/>
                <w:szCs w:val="22"/>
              </w:rPr>
            </w:pPr>
          </w:p>
        </w:tc>
      </w:tr>
      <w:tr w:rsidR="004A3633" w:rsidRPr="00FC207C" w14:paraId="44640C5D" w14:textId="77777777" w:rsidTr="00D00786">
        <w:trPr>
          <w:trHeight w:val="73"/>
        </w:trPr>
        <w:tc>
          <w:tcPr>
            <w:tcW w:w="4716" w:type="dxa"/>
            <w:gridSpan w:val="11"/>
            <w:tcBorders>
              <w:top w:val="nil"/>
              <w:left w:val="nil"/>
              <w:bottom w:val="single" w:sz="4" w:space="0" w:color="auto"/>
              <w:right w:val="nil"/>
            </w:tcBorders>
          </w:tcPr>
          <w:p w14:paraId="7030ACA7" w14:textId="77777777" w:rsidR="004A3633" w:rsidRPr="00FC207C" w:rsidRDefault="004A3633" w:rsidP="00FC207C">
            <w:pPr>
              <w:rPr>
                <w:rFonts w:asciiTheme="minorHAnsi" w:hAnsiTheme="minorHAnsi" w:cstheme="minorHAnsi"/>
                <w:b/>
                <w:bCs/>
                <w:sz w:val="22"/>
                <w:szCs w:val="22"/>
              </w:rPr>
            </w:pPr>
          </w:p>
          <w:p w14:paraId="165C8712"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4" w:type="dxa"/>
            <w:gridSpan w:val="2"/>
          </w:tcPr>
          <w:p w14:paraId="76B66F83" w14:textId="77777777" w:rsidR="004A3633" w:rsidRPr="00FC207C" w:rsidRDefault="004A3633"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4FE0FAB6" w14:textId="77777777" w:rsidR="004A3633" w:rsidRPr="00FC207C" w:rsidRDefault="004A3633" w:rsidP="00FC207C">
            <w:pPr>
              <w:rPr>
                <w:rFonts w:asciiTheme="minorHAnsi" w:hAnsiTheme="minorHAnsi" w:cstheme="minorHAnsi"/>
                <w:b/>
                <w:sz w:val="22"/>
                <w:szCs w:val="22"/>
              </w:rPr>
            </w:pPr>
          </w:p>
          <w:p w14:paraId="04FEF75B"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4A3633" w:rsidRPr="00FC207C" w14:paraId="31B3ADDC" w14:textId="77777777" w:rsidTr="00D00786">
        <w:trPr>
          <w:trHeight w:val="960"/>
        </w:trPr>
        <w:tc>
          <w:tcPr>
            <w:tcW w:w="4716" w:type="dxa"/>
            <w:gridSpan w:val="11"/>
            <w:tcBorders>
              <w:top w:val="single" w:sz="4" w:space="0" w:color="auto"/>
              <w:left w:val="single" w:sz="4" w:space="0" w:color="auto"/>
              <w:bottom w:val="single" w:sz="4" w:space="0" w:color="auto"/>
              <w:right w:val="single" w:sz="4" w:space="0" w:color="auto"/>
            </w:tcBorders>
          </w:tcPr>
          <w:p w14:paraId="4D3B2F5D"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Cilj in kompetence predmeta so pridobiti poglobljena znanja s področja fotonapetostnih sistemov, katerih glavna dela sta sončni moduli in razsmerniki. Spoznati osnovna delovanja sončnih celic.</w:t>
            </w:r>
          </w:p>
          <w:p w14:paraId="2F4C23B1" w14:textId="77777777" w:rsidR="004A3633"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Razviti sposobnost samostojnega in kreativnega reševanja inženirskih problemov.</w:t>
            </w:r>
          </w:p>
          <w:p w14:paraId="7294EBFB" w14:textId="12F72B7D" w:rsidR="00E81AC3" w:rsidRPr="00FC207C" w:rsidRDefault="00E81AC3" w:rsidP="00FC207C">
            <w:pPr>
              <w:rPr>
                <w:rFonts w:asciiTheme="minorHAnsi" w:hAnsiTheme="minorHAnsi" w:cstheme="minorHAnsi"/>
                <w:sz w:val="22"/>
                <w:szCs w:val="22"/>
              </w:rPr>
            </w:pPr>
          </w:p>
        </w:tc>
        <w:tc>
          <w:tcPr>
            <w:tcW w:w="154" w:type="dxa"/>
            <w:gridSpan w:val="2"/>
            <w:tcBorders>
              <w:top w:val="nil"/>
              <w:left w:val="single" w:sz="4" w:space="0" w:color="auto"/>
              <w:bottom w:val="nil"/>
              <w:right w:val="single" w:sz="4" w:space="0" w:color="auto"/>
            </w:tcBorders>
          </w:tcPr>
          <w:p w14:paraId="562DFD49" w14:textId="77777777" w:rsidR="004A3633" w:rsidRPr="00FC207C" w:rsidRDefault="004A3633" w:rsidP="00FC207C">
            <w:pPr>
              <w:rPr>
                <w:rFonts w:asciiTheme="minorHAnsi" w:hAnsiTheme="minorHAnsi" w:cstheme="minorHAnsi"/>
                <w:b/>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3D5AB229"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The objective and competences of the subject are to gain knowledge in the field of photovoltaic systems, whose main works are solar modules and inverters. Get to know the basic actions of solar cells.</w:t>
            </w:r>
          </w:p>
          <w:p w14:paraId="5B71A429"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Develop the ability of independent and creative solving of engineering problems.</w:t>
            </w:r>
          </w:p>
        </w:tc>
      </w:tr>
      <w:tr w:rsidR="004A3633" w:rsidRPr="00FC207C" w14:paraId="761DC0FD" w14:textId="77777777" w:rsidTr="00D00786">
        <w:trPr>
          <w:trHeight w:val="117"/>
        </w:trPr>
        <w:tc>
          <w:tcPr>
            <w:tcW w:w="4725" w:type="dxa"/>
            <w:gridSpan w:val="12"/>
            <w:tcBorders>
              <w:top w:val="nil"/>
              <w:left w:val="nil"/>
              <w:bottom w:val="single" w:sz="4" w:space="0" w:color="auto"/>
              <w:right w:val="nil"/>
            </w:tcBorders>
          </w:tcPr>
          <w:p w14:paraId="55219927" w14:textId="77777777" w:rsidR="004A3633" w:rsidRPr="00FC207C" w:rsidRDefault="004A3633" w:rsidP="00FC207C">
            <w:pPr>
              <w:rPr>
                <w:rFonts w:asciiTheme="minorHAnsi" w:hAnsiTheme="minorHAnsi" w:cstheme="minorHAnsi"/>
                <w:b/>
                <w:sz w:val="22"/>
                <w:szCs w:val="22"/>
              </w:rPr>
            </w:pPr>
          </w:p>
          <w:p w14:paraId="04FD4AE8"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5" w:type="dxa"/>
          </w:tcPr>
          <w:p w14:paraId="042F62AD" w14:textId="77777777" w:rsidR="004A3633" w:rsidRPr="00FC207C" w:rsidRDefault="004A3633" w:rsidP="00FC207C">
            <w:pPr>
              <w:rPr>
                <w:rFonts w:asciiTheme="minorHAnsi" w:hAnsiTheme="minorHAnsi" w:cstheme="minorHAnsi"/>
                <w:b/>
                <w:sz w:val="22"/>
                <w:szCs w:val="22"/>
              </w:rPr>
            </w:pPr>
          </w:p>
          <w:p w14:paraId="28E949C3" w14:textId="77777777" w:rsidR="004A3633" w:rsidRPr="00FC207C" w:rsidRDefault="004A3633"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18BF7930" w14:textId="77777777" w:rsidR="004A3633" w:rsidRPr="00FC207C" w:rsidRDefault="004A3633" w:rsidP="00FC207C">
            <w:pPr>
              <w:rPr>
                <w:rFonts w:asciiTheme="minorHAnsi" w:hAnsiTheme="minorHAnsi" w:cstheme="minorHAnsi"/>
                <w:b/>
                <w:sz w:val="22"/>
                <w:szCs w:val="22"/>
              </w:rPr>
            </w:pPr>
          </w:p>
          <w:p w14:paraId="0498D486"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4A3633" w:rsidRPr="00FC207C" w14:paraId="3084329A" w14:textId="77777777" w:rsidTr="00D00786">
        <w:trPr>
          <w:trHeight w:val="1092"/>
        </w:trPr>
        <w:tc>
          <w:tcPr>
            <w:tcW w:w="4725" w:type="dxa"/>
            <w:gridSpan w:val="12"/>
            <w:tcBorders>
              <w:top w:val="single" w:sz="4" w:space="0" w:color="auto"/>
              <w:left w:val="single" w:sz="4" w:space="0" w:color="auto"/>
              <w:bottom w:val="nil"/>
              <w:right w:val="single" w:sz="4" w:space="0" w:color="auto"/>
            </w:tcBorders>
          </w:tcPr>
          <w:p w14:paraId="6E819F78"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7DCFBEA5"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Znanje in razumevanje s področja delovanja fotonapetostnih sistemov.</w:t>
            </w:r>
          </w:p>
        </w:tc>
        <w:tc>
          <w:tcPr>
            <w:tcW w:w="145" w:type="dxa"/>
            <w:tcBorders>
              <w:top w:val="nil"/>
              <w:left w:val="single" w:sz="4" w:space="0" w:color="auto"/>
              <w:bottom w:val="nil"/>
              <w:right w:val="single" w:sz="4" w:space="0" w:color="auto"/>
            </w:tcBorders>
          </w:tcPr>
          <w:p w14:paraId="25D1AA1E" w14:textId="77777777" w:rsidR="004A3633" w:rsidRPr="00FC207C" w:rsidRDefault="004A3633"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nil"/>
              <w:right w:val="single" w:sz="4" w:space="0" w:color="auto"/>
            </w:tcBorders>
          </w:tcPr>
          <w:p w14:paraId="77780335"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521FFEF1"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 from the field of operation of photovoltaic systems.</w:t>
            </w:r>
          </w:p>
        </w:tc>
      </w:tr>
      <w:tr w:rsidR="004A3633" w:rsidRPr="00FC207C" w14:paraId="33E630EC" w14:textId="77777777" w:rsidTr="00D00786">
        <w:trPr>
          <w:trHeight w:val="94"/>
        </w:trPr>
        <w:tc>
          <w:tcPr>
            <w:tcW w:w="4725" w:type="dxa"/>
            <w:gridSpan w:val="12"/>
            <w:tcBorders>
              <w:top w:val="nil"/>
              <w:left w:val="single" w:sz="4" w:space="0" w:color="auto"/>
              <w:bottom w:val="single" w:sz="4" w:space="0" w:color="auto"/>
              <w:right w:val="single" w:sz="4" w:space="0" w:color="auto"/>
            </w:tcBorders>
          </w:tcPr>
          <w:p w14:paraId="5A96099F"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4433694A" w14:textId="77777777" w:rsidR="004A3633"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Uporaba teoretičnega znanja v praksi.</w:t>
            </w:r>
          </w:p>
          <w:p w14:paraId="48FC0422" w14:textId="17020981" w:rsidR="00E81AC3" w:rsidRPr="00FC207C" w:rsidRDefault="00E81AC3" w:rsidP="00FC207C">
            <w:pPr>
              <w:rPr>
                <w:rFonts w:asciiTheme="minorHAnsi" w:hAnsiTheme="minorHAnsi" w:cstheme="minorHAnsi"/>
                <w:sz w:val="22"/>
                <w:szCs w:val="22"/>
              </w:rPr>
            </w:pPr>
          </w:p>
        </w:tc>
        <w:tc>
          <w:tcPr>
            <w:tcW w:w="145" w:type="dxa"/>
            <w:tcBorders>
              <w:top w:val="nil"/>
              <w:left w:val="single" w:sz="4" w:space="0" w:color="auto"/>
              <w:bottom w:val="nil"/>
              <w:right w:val="single" w:sz="4" w:space="0" w:color="auto"/>
            </w:tcBorders>
          </w:tcPr>
          <w:p w14:paraId="0737715C" w14:textId="77777777" w:rsidR="004A3633" w:rsidRPr="00FC207C" w:rsidRDefault="004A3633" w:rsidP="00FC207C">
            <w:pPr>
              <w:rPr>
                <w:rFonts w:asciiTheme="minorHAnsi" w:hAnsiTheme="minorHAnsi" w:cstheme="minorHAnsi"/>
                <w:b/>
                <w:sz w:val="22"/>
                <w:szCs w:val="22"/>
              </w:rPr>
            </w:pPr>
          </w:p>
        </w:tc>
        <w:tc>
          <w:tcPr>
            <w:tcW w:w="4821" w:type="dxa"/>
            <w:gridSpan w:val="9"/>
            <w:tcBorders>
              <w:top w:val="nil"/>
              <w:left w:val="single" w:sz="4" w:space="0" w:color="auto"/>
              <w:bottom w:val="single" w:sz="4" w:space="0" w:color="auto"/>
              <w:right w:val="single" w:sz="4" w:space="0" w:color="auto"/>
            </w:tcBorders>
          </w:tcPr>
          <w:p w14:paraId="75048433"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4950980E"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Using theoretical knowledge in practice.</w:t>
            </w:r>
          </w:p>
        </w:tc>
      </w:tr>
      <w:tr w:rsidR="004A3633" w:rsidRPr="00FC207C" w14:paraId="0376DFC6" w14:textId="77777777" w:rsidTr="00D00786">
        <w:tc>
          <w:tcPr>
            <w:tcW w:w="4725" w:type="dxa"/>
            <w:gridSpan w:val="12"/>
            <w:tcBorders>
              <w:top w:val="nil"/>
              <w:left w:val="nil"/>
              <w:bottom w:val="single" w:sz="4" w:space="0" w:color="auto"/>
              <w:right w:val="nil"/>
            </w:tcBorders>
          </w:tcPr>
          <w:p w14:paraId="20EF8D6D" w14:textId="77777777" w:rsidR="004A3633" w:rsidRPr="00FC207C" w:rsidRDefault="004A3633" w:rsidP="00FC207C">
            <w:pPr>
              <w:rPr>
                <w:rFonts w:asciiTheme="minorHAnsi" w:hAnsiTheme="minorHAnsi" w:cstheme="minorHAnsi"/>
                <w:b/>
                <w:sz w:val="22"/>
                <w:szCs w:val="22"/>
              </w:rPr>
            </w:pPr>
          </w:p>
          <w:p w14:paraId="21115136"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5" w:type="dxa"/>
          </w:tcPr>
          <w:p w14:paraId="30654A74" w14:textId="77777777" w:rsidR="004A3633" w:rsidRPr="00FC207C" w:rsidRDefault="004A3633" w:rsidP="00FC207C">
            <w:pPr>
              <w:rPr>
                <w:rFonts w:asciiTheme="minorHAnsi" w:hAnsiTheme="minorHAnsi" w:cstheme="minorHAnsi"/>
                <w:b/>
                <w:sz w:val="22"/>
                <w:szCs w:val="22"/>
              </w:rPr>
            </w:pPr>
          </w:p>
          <w:p w14:paraId="38E602B5" w14:textId="77777777" w:rsidR="004A3633" w:rsidRPr="00FC207C" w:rsidRDefault="004A3633"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6B02A6EE" w14:textId="77777777" w:rsidR="004A3633" w:rsidRPr="00FC207C" w:rsidRDefault="004A3633" w:rsidP="00FC207C">
            <w:pPr>
              <w:rPr>
                <w:rFonts w:asciiTheme="minorHAnsi" w:hAnsiTheme="minorHAnsi" w:cstheme="minorHAnsi"/>
                <w:b/>
                <w:sz w:val="22"/>
                <w:szCs w:val="22"/>
              </w:rPr>
            </w:pPr>
          </w:p>
          <w:p w14:paraId="5FCAD5BF"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031397" w:rsidRPr="00FC207C" w14:paraId="45D1A64C" w14:textId="77777777" w:rsidTr="00D00786">
        <w:trPr>
          <w:trHeight w:val="748"/>
        </w:trPr>
        <w:tc>
          <w:tcPr>
            <w:tcW w:w="4725" w:type="dxa"/>
            <w:gridSpan w:val="12"/>
            <w:tcBorders>
              <w:top w:val="single" w:sz="4" w:space="0" w:color="auto"/>
              <w:left w:val="single" w:sz="4" w:space="0" w:color="auto"/>
              <w:bottom w:val="single" w:sz="4" w:space="0" w:color="auto"/>
              <w:right w:val="single" w:sz="4" w:space="0" w:color="auto"/>
            </w:tcBorders>
          </w:tcPr>
          <w:p w14:paraId="2F9B4930" w14:textId="77777777" w:rsidR="00031397" w:rsidRPr="00FC207C" w:rsidRDefault="00031397" w:rsidP="00FC207C">
            <w:pPr>
              <w:rPr>
                <w:rFonts w:asciiTheme="minorHAnsi" w:hAnsiTheme="minorHAnsi" w:cstheme="minorHAnsi"/>
                <w:sz w:val="22"/>
                <w:szCs w:val="22"/>
              </w:rPr>
            </w:pPr>
            <w:r w:rsidRPr="00FC207C">
              <w:rPr>
                <w:rFonts w:asciiTheme="minorHAnsi" w:hAnsiTheme="minorHAnsi" w:cstheme="minorHAnsi"/>
                <w:sz w:val="22"/>
                <w:szCs w:val="22"/>
              </w:rPr>
              <w:t>Predavanja: pri predavanjih študent spozna teoretične osnove predmeta.</w:t>
            </w:r>
          </w:p>
          <w:p w14:paraId="4BD9FDBD" w14:textId="66A298B7" w:rsidR="00031397" w:rsidRPr="00FC207C" w:rsidRDefault="00031397" w:rsidP="00FC207C">
            <w:pPr>
              <w:rPr>
                <w:rFonts w:asciiTheme="minorHAnsi" w:hAnsiTheme="minorHAnsi" w:cstheme="minorHAnsi"/>
                <w:sz w:val="22"/>
                <w:szCs w:val="22"/>
              </w:rPr>
            </w:pPr>
            <w:r w:rsidRPr="00FC207C">
              <w:rPr>
                <w:rFonts w:asciiTheme="minorHAnsi" w:hAnsiTheme="minorHAnsi" w:cstheme="minorHAnsi"/>
                <w:sz w:val="22"/>
                <w:szCs w:val="22"/>
              </w:rPr>
              <w:t>Laboratorisjke vaje: pri laboratorijskih vajah študent dodatno utrdi teoretična znanja na praktičnih primerih in spozna uporabnost.</w:t>
            </w:r>
          </w:p>
        </w:tc>
        <w:tc>
          <w:tcPr>
            <w:tcW w:w="145" w:type="dxa"/>
            <w:tcBorders>
              <w:top w:val="nil"/>
              <w:left w:val="single" w:sz="4" w:space="0" w:color="auto"/>
              <w:bottom w:val="nil"/>
              <w:right w:val="single" w:sz="4" w:space="0" w:color="auto"/>
            </w:tcBorders>
          </w:tcPr>
          <w:p w14:paraId="04E8265D" w14:textId="77777777" w:rsidR="00031397" w:rsidRPr="00FC207C" w:rsidRDefault="00031397"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362A37C0" w14:textId="77777777" w:rsidR="00031397" w:rsidRPr="00FC207C" w:rsidRDefault="00031397" w:rsidP="00FC207C">
            <w:pPr>
              <w:rPr>
                <w:rFonts w:asciiTheme="minorHAnsi" w:hAnsiTheme="minorHAnsi" w:cstheme="minorHAnsi"/>
                <w:sz w:val="22"/>
                <w:szCs w:val="22"/>
              </w:rPr>
            </w:pPr>
            <w:r w:rsidRPr="00FC207C">
              <w:rPr>
                <w:rFonts w:asciiTheme="minorHAnsi" w:hAnsiTheme="minorHAnsi" w:cstheme="minorHAnsi"/>
                <w:sz w:val="22"/>
                <w:szCs w:val="22"/>
              </w:rPr>
              <w:t>Lectures: in lectures the student learns the theoretical foundations of the course.</w:t>
            </w:r>
          </w:p>
          <w:p w14:paraId="55B6CA66" w14:textId="77777777" w:rsidR="00031397" w:rsidRDefault="00031397" w:rsidP="00FC207C">
            <w:pPr>
              <w:rPr>
                <w:rFonts w:asciiTheme="minorHAnsi" w:hAnsiTheme="minorHAnsi" w:cstheme="minorHAnsi"/>
                <w:sz w:val="22"/>
                <w:szCs w:val="22"/>
              </w:rPr>
            </w:pPr>
            <w:r w:rsidRPr="00FC207C">
              <w:rPr>
                <w:rFonts w:asciiTheme="minorHAnsi" w:hAnsiTheme="minorHAnsi" w:cstheme="minorHAnsi"/>
                <w:sz w:val="22"/>
                <w:szCs w:val="22"/>
              </w:rPr>
              <w:t>Laboratory exercises: in laboratory exercises the student additionally consolidates theoretical knowledge on practical examples and learns about applicability.</w:t>
            </w:r>
          </w:p>
          <w:p w14:paraId="5E1424B9" w14:textId="035B040B" w:rsidR="00E81AC3" w:rsidRPr="00FC207C" w:rsidRDefault="00E81AC3" w:rsidP="00FC207C">
            <w:pPr>
              <w:rPr>
                <w:rFonts w:asciiTheme="minorHAnsi" w:hAnsiTheme="minorHAnsi" w:cstheme="minorHAnsi"/>
                <w:sz w:val="22"/>
                <w:szCs w:val="22"/>
              </w:rPr>
            </w:pPr>
          </w:p>
        </w:tc>
      </w:tr>
      <w:tr w:rsidR="004A3633" w:rsidRPr="00FC207C" w14:paraId="50AB7490" w14:textId="77777777" w:rsidTr="00D00786">
        <w:tc>
          <w:tcPr>
            <w:tcW w:w="4017" w:type="dxa"/>
            <w:gridSpan w:val="8"/>
            <w:tcBorders>
              <w:top w:val="nil"/>
              <w:left w:val="nil"/>
              <w:bottom w:val="single" w:sz="4" w:space="0" w:color="auto"/>
              <w:right w:val="nil"/>
            </w:tcBorders>
          </w:tcPr>
          <w:p w14:paraId="16E58A54" w14:textId="77777777" w:rsidR="004A3633" w:rsidRPr="00FC207C" w:rsidRDefault="004A3633" w:rsidP="00FC207C">
            <w:pPr>
              <w:rPr>
                <w:rFonts w:asciiTheme="minorHAnsi" w:hAnsiTheme="minorHAnsi" w:cstheme="minorHAnsi"/>
                <w:b/>
                <w:sz w:val="22"/>
                <w:szCs w:val="22"/>
              </w:rPr>
            </w:pPr>
          </w:p>
          <w:p w14:paraId="7EF86E63"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1BAFBCCF" w14:textId="77777777" w:rsidR="004A3633" w:rsidRPr="00FC207C" w:rsidRDefault="004A3633"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3FEB19F4"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4" w:type="dxa"/>
            <w:gridSpan w:val="8"/>
            <w:tcBorders>
              <w:top w:val="nil"/>
              <w:left w:val="nil"/>
              <w:bottom w:val="single" w:sz="4" w:space="0" w:color="auto"/>
              <w:right w:val="nil"/>
            </w:tcBorders>
          </w:tcPr>
          <w:p w14:paraId="394F8DCB" w14:textId="77777777" w:rsidR="004A3633" w:rsidRPr="00FC207C" w:rsidRDefault="004A3633" w:rsidP="00FC207C">
            <w:pPr>
              <w:rPr>
                <w:rFonts w:asciiTheme="minorHAnsi" w:hAnsiTheme="minorHAnsi" w:cstheme="minorHAnsi"/>
                <w:b/>
                <w:sz w:val="22"/>
                <w:szCs w:val="22"/>
              </w:rPr>
            </w:pPr>
          </w:p>
          <w:p w14:paraId="3BFF6AA8"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031397" w:rsidRPr="00FC207C" w14:paraId="182A0A69" w14:textId="77777777" w:rsidTr="00D00786">
        <w:trPr>
          <w:trHeight w:val="84"/>
        </w:trPr>
        <w:tc>
          <w:tcPr>
            <w:tcW w:w="4017" w:type="dxa"/>
            <w:gridSpan w:val="8"/>
            <w:tcBorders>
              <w:top w:val="single" w:sz="4" w:space="0" w:color="auto"/>
              <w:left w:val="single" w:sz="4" w:space="0" w:color="auto"/>
              <w:bottom w:val="single" w:sz="4" w:space="0" w:color="auto"/>
              <w:right w:val="single" w:sz="4" w:space="0" w:color="auto"/>
            </w:tcBorders>
          </w:tcPr>
          <w:p w14:paraId="0228A729" w14:textId="77777777" w:rsidR="00031397" w:rsidRPr="00FC207C" w:rsidRDefault="00031397"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6CA192E1" w14:textId="77777777" w:rsidR="00031397" w:rsidRPr="00FC207C" w:rsidRDefault="00031397" w:rsidP="00FC207C">
            <w:pPr>
              <w:tabs>
                <w:tab w:val="left" w:pos="227"/>
              </w:tabs>
              <w:rPr>
                <w:rFonts w:asciiTheme="minorHAnsi" w:hAnsiTheme="minorHAnsi" w:cstheme="minorHAnsi"/>
                <w:sz w:val="22"/>
                <w:szCs w:val="22"/>
              </w:rPr>
            </w:pPr>
          </w:p>
          <w:p w14:paraId="0D8CAA6B" w14:textId="77777777" w:rsidR="00031397" w:rsidRPr="00FC207C" w:rsidRDefault="00031397"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pisni izpit</w:t>
            </w:r>
          </w:p>
          <w:p w14:paraId="68728BD5" w14:textId="77777777" w:rsidR="00031397" w:rsidRPr="00FC207C" w:rsidRDefault="00031397"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poročilo laboratorijskih vaj</w:t>
            </w:r>
          </w:p>
          <w:p w14:paraId="0D6B56BB" w14:textId="77777777" w:rsidR="00031397" w:rsidRPr="00FC207C" w:rsidRDefault="00031397" w:rsidP="00FC207C">
            <w:pPr>
              <w:tabs>
                <w:tab w:val="left" w:pos="227"/>
              </w:tabs>
              <w:rPr>
                <w:rFonts w:asciiTheme="minorHAnsi" w:hAnsiTheme="minorHAnsi" w:cstheme="minorHAnsi"/>
                <w:sz w:val="22"/>
                <w:szCs w:val="22"/>
              </w:rPr>
            </w:pPr>
          </w:p>
          <w:p w14:paraId="69EAEA12" w14:textId="77777777" w:rsidR="00031397" w:rsidRPr="00FC207C" w:rsidRDefault="00031397" w:rsidP="00FC207C">
            <w:pPr>
              <w:tabs>
                <w:tab w:val="left" w:pos="227"/>
              </w:tabs>
              <w:rPr>
                <w:rFonts w:asciiTheme="minorHAnsi" w:hAnsiTheme="minorHAnsi" w:cstheme="minorHAnsi"/>
                <w:i/>
                <w:sz w:val="22"/>
                <w:szCs w:val="22"/>
              </w:rPr>
            </w:pPr>
            <w:r w:rsidRPr="00FC207C">
              <w:rPr>
                <w:rFonts w:asciiTheme="minorHAnsi" w:hAnsiTheme="minorHAnsi" w:cstheme="minorHAnsi"/>
                <w:i/>
                <w:sz w:val="22"/>
                <w:szCs w:val="22"/>
              </w:rPr>
              <w:t>Sprotne oblike preverjanja znanja (lahko nadomestijo pisni izpit)</w:t>
            </w:r>
          </w:p>
          <w:p w14:paraId="0C0E7234" w14:textId="77777777" w:rsidR="00464F86" w:rsidRPr="00FC207C" w:rsidRDefault="00464F86" w:rsidP="00FC207C">
            <w:pPr>
              <w:rPr>
                <w:rFonts w:asciiTheme="minorHAnsi" w:hAnsiTheme="minorHAnsi" w:cstheme="minorHAnsi"/>
                <w:sz w:val="22"/>
                <w:szCs w:val="22"/>
              </w:rPr>
            </w:pPr>
            <w:r w:rsidRPr="00FC207C">
              <w:rPr>
                <w:rFonts w:asciiTheme="minorHAnsi" w:hAnsiTheme="minorHAnsi" w:cstheme="minorHAnsi"/>
                <w:sz w:val="22"/>
                <w:szCs w:val="22"/>
              </w:rPr>
              <w:t>1. kolokvij      30 %</w:t>
            </w:r>
          </w:p>
          <w:p w14:paraId="213FE692" w14:textId="77777777" w:rsidR="00464F86" w:rsidRPr="00FC207C" w:rsidRDefault="00464F86" w:rsidP="00FC207C">
            <w:pPr>
              <w:rPr>
                <w:rFonts w:asciiTheme="minorHAnsi" w:hAnsiTheme="minorHAnsi" w:cstheme="minorHAnsi"/>
                <w:sz w:val="22"/>
                <w:szCs w:val="22"/>
              </w:rPr>
            </w:pPr>
            <w:r w:rsidRPr="00FC207C">
              <w:rPr>
                <w:rFonts w:asciiTheme="minorHAnsi" w:hAnsiTheme="minorHAnsi" w:cstheme="minorHAnsi"/>
                <w:sz w:val="22"/>
                <w:szCs w:val="22"/>
              </w:rPr>
              <w:t>2. kolokvij      30 %</w:t>
            </w:r>
          </w:p>
          <w:p w14:paraId="0D668E99" w14:textId="45F96C70" w:rsidR="00031397" w:rsidRPr="00FC207C" w:rsidRDefault="00031397" w:rsidP="00FC207C">
            <w:pPr>
              <w:rPr>
                <w:rFonts w:asciiTheme="minorHAnsi" w:hAnsiTheme="minorHAnsi" w:cstheme="minorHAnsi"/>
                <w:sz w:val="22"/>
                <w:szCs w:val="22"/>
              </w:rPr>
            </w:pPr>
          </w:p>
        </w:tc>
        <w:tc>
          <w:tcPr>
            <w:tcW w:w="1560" w:type="dxa"/>
            <w:gridSpan w:val="6"/>
            <w:tcBorders>
              <w:top w:val="single" w:sz="4" w:space="0" w:color="auto"/>
              <w:left w:val="single" w:sz="4" w:space="0" w:color="auto"/>
              <w:bottom w:val="single" w:sz="4" w:space="0" w:color="auto"/>
              <w:right w:val="single" w:sz="4" w:space="0" w:color="auto"/>
            </w:tcBorders>
          </w:tcPr>
          <w:p w14:paraId="6320E1A0" w14:textId="77777777" w:rsidR="00031397" w:rsidRPr="00FC207C" w:rsidRDefault="00031397" w:rsidP="00FC207C">
            <w:pPr>
              <w:jc w:val="center"/>
              <w:rPr>
                <w:rFonts w:asciiTheme="minorHAnsi" w:hAnsiTheme="minorHAnsi" w:cstheme="minorHAnsi"/>
                <w:b/>
                <w:sz w:val="22"/>
                <w:szCs w:val="22"/>
              </w:rPr>
            </w:pPr>
          </w:p>
          <w:p w14:paraId="7F7CA019" w14:textId="77777777" w:rsidR="00031397" w:rsidRPr="00FC207C" w:rsidRDefault="00031397" w:rsidP="00FC207C">
            <w:pPr>
              <w:jc w:val="center"/>
              <w:rPr>
                <w:rFonts w:asciiTheme="minorHAnsi" w:hAnsiTheme="minorHAnsi" w:cstheme="minorHAnsi"/>
                <w:b/>
                <w:sz w:val="22"/>
                <w:szCs w:val="22"/>
              </w:rPr>
            </w:pPr>
          </w:p>
          <w:p w14:paraId="6B16D6BD" w14:textId="77777777" w:rsidR="00031397" w:rsidRPr="00FC207C" w:rsidRDefault="00031397" w:rsidP="00FC207C">
            <w:pPr>
              <w:jc w:val="center"/>
              <w:rPr>
                <w:rFonts w:asciiTheme="minorHAnsi" w:hAnsiTheme="minorHAnsi" w:cstheme="minorHAnsi"/>
                <w:b/>
                <w:sz w:val="22"/>
                <w:szCs w:val="22"/>
              </w:rPr>
            </w:pPr>
          </w:p>
          <w:p w14:paraId="66391402" w14:textId="77777777" w:rsidR="00031397" w:rsidRPr="00FC207C" w:rsidRDefault="00031397" w:rsidP="00FC207C">
            <w:pPr>
              <w:jc w:val="center"/>
              <w:rPr>
                <w:rFonts w:asciiTheme="minorHAnsi" w:hAnsiTheme="minorHAnsi" w:cstheme="minorHAnsi"/>
                <w:b/>
                <w:sz w:val="22"/>
                <w:szCs w:val="22"/>
              </w:rPr>
            </w:pPr>
            <w:r w:rsidRPr="00FC207C">
              <w:rPr>
                <w:rFonts w:asciiTheme="minorHAnsi" w:hAnsiTheme="minorHAnsi" w:cstheme="minorHAnsi"/>
                <w:b/>
                <w:sz w:val="22"/>
                <w:szCs w:val="22"/>
              </w:rPr>
              <w:t>60</w:t>
            </w:r>
          </w:p>
          <w:p w14:paraId="6F8CC8C2" w14:textId="703F84DC" w:rsidR="00031397" w:rsidRPr="00FC207C" w:rsidRDefault="00031397"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tc>
        <w:tc>
          <w:tcPr>
            <w:tcW w:w="4114" w:type="dxa"/>
            <w:gridSpan w:val="8"/>
            <w:tcBorders>
              <w:top w:val="single" w:sz="4" w:space="0" w:color="auto"/>
              <w:left w:val="single" w:sz="4" w:space="0" w:color="auto"/>
              <w:bottom w:val="single" w:sz="4" w:space="0" w:color="auto"/>
              <w:right w:val="single" w:sz="4" w:space="0" w:color="auto"/>
            </w:tcBorders>
          </w:tcPr>
          <w:p w14:paraId="5B5656FC" w14:textId="77777777" w:rsidR="00EA6EAC" w:rsidRPr="00FC207C" w:rsidRDefault="00EA6EAC"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0A4FA798" w14:textId="77777777" w:rsidR="00E81AC3" w:rsidRDefault="00E81AC3" w:rsidP="00FC207C">
            <w:pPr>
              <w:rPr>
                <w:rFonts w:asciiTheme="minorHAnsi" w:hAnsiTheme="minorHAnsi" w:cstheme="minorHAnsi"/>
                <w:sz w:val="22"/>
                <w:szCs w:val="22"/>
                <w:lang w:val="en-US"/>
              </w:rPr>
            </w:pPr>
          </w:p>
          <w:p w14:paraId="77F9E175" w14:textId="1753F0F5" w:rsidR="00031397" w:rsidRPr="00FC207C" w:rsidRDefault="00031397"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written exam</w:t>
            </w:r>
          </w:p>
          <w:p w14:paraId="484B37D8" w14:textId="77777777" w:rsidR="00031397" w:rsidRPr="00FC207C" w:rsidRDefault="00031397" w:rsidP="00FC207C">
            <w:pPr>
              <w:rPr>
                <w:rFonts w:asciiTheme="minorHAnsi" w:hAnsiTheme="minorHAnsi" w:cstheme="minorHAnsi"/>
                <w:sz w:val="22"/>
                <w:szCs w:val="22"/>
                <w:lang w:val="en-US"/>
              </w:rPr>
            </w:pPr>
            <w:r w:rsidRPr="00FC207C">
              <w:rPr>
                <w:rFonts w:asciiTheme="minorHAnsi" w:hAnsiTheme="minorHAnsi" w:cstheme="minorHAnsi"/>
                <w:sz w:val="22"/>
                <w:szCs w:val="22"/>
              </w:rPr>
              <w:t>Laboratory Exercise Report</w:t>
            </w:r>
          </w:p>
          <w:p w14:paraId="08AA3A81" w14:textId="77777777" w:rsidR="00031397" w:rsidRPr="00FC207C" w:rsidRDefault="00031397" w:rsidP="00FC207C">
            <w:pPr>
              <w:rPr>
                <w:rFonts w:asciiTheme="minorHAnsi" w:hAnsiTheme="minorHAnsi" w:cstheme="minorHAnsi"/>
                <w:sz w:val="22"/>
                <w:szCs w:val="22"/>
                <w:lang w:val="en-US"/>
              </w:rPr>
            </w:pPr>
          </w:p>
          <w:p w14:paraId="059322F6" w14:textId="77777777" w:rsidR="00031397" w:rsidRPr="00FC207C" w:rsidRDefault="00031397" w:rsidP="00FC207C">
            <w:pPr>
              <w:rPr>
                <w:rFonts w:asciiTheme="minorHAnsi" w:hAnsiTheme="minorHAnsi" w:cstheme="minorHAnsi"/>
                <w:i/>
                <w:sz w:val="22"/>
                <w:szCs w:val="22"/>
                <w:lang w:val="en-US"/>
              </w:rPr>
            </w:pPr>
            <w:r w:rsidRPr="00FC207C">
              <w:rPr>
                <w:rFonts w:asciiTheme="minorHAnsi" w:hAnsiTheme="minorHAnsi" w:cstheme="minorHAnsi"/>
                <w:i/>
                <w:sz w:val="22"/>
                <w:szCs w:val="22"/>
                <w:lang w:val="en-US"/>
              </w:rPr>
              <w:t>Ongoing assessments (can replace the written exam)</w:t>
            </w:r>
          </w:p>
          <w:p w14:paraId="2B27371B" w14:textId="77777777" w:rsidR="00464F86" w:rsidRPr="00FC207C" w:rsidRDefault="00464F86"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 xml:space="preserve">1. midterm test      30 % </w:t>
            </w:r>
          </w:p>
          <w:p w14:paraId="1A79E0F3" w14:textId="77777777" w:rsidR="00464F86" w:rsidRPr="00FC207C" w:rsidRDefault="00464F86" w:rsidP="00FC207C">
            <w:pPr>
              <w:rPr>
                <w:rFonts w:asciiTheme="minorHAnsi" w:hAnsiTheme="minorHAnsi" w:cstheme="minorHAnsi"/>
                <w:sz w:val="22"/>
                <w:szCs w:val="22"/>
              </w:rPr>
            </w:pPr>
            <w:r w:rsidRPr="00FC207C">
              <w:rPr>
                <w:rFonts w:asciiTheme="minorHAnsi" w:hAnsiTheme="minorHAnsi" w:cstheme="minorHAnsi"/>
                <w:sz w:val="22"/>
                <w:szCs w:val="22"/>
                <w:lang w:val="en-US"/>
              </w:rPr>
              <w:t>2. midterm test      30 %</w:t>
            </w:r>
          </w:p>
          <w:p w14:paraId="70AC2C3D" w14:textId="4EE1DC25" w:rsidR="00031397" w:rsidRPr="00FC207C" w:rsidRDefault="00031397" w:rsidP="00FC207C">
            <w:pPr>
              <w:rPr>
                <w:rFonts w:asciiTheme="minorHAnsi" w:hAnsiTheme="minorHAnsi" w:cstheme="minorHAnsi"/>
                <w:sz w:val="22"/>
                <w:szCs w:val="22"/>
              </w:rPr>
            </w:pPr>
          </w:p>
        </w:tc>
      </w:tr>
      <w:tr w:rsidR="004A3633" w:rsidRPr="00FC207C" w14:paraId="57248DC9" w14:textId="77777777" w:rsidTr="00D00786">
        <w:tc>
          <w:tcPr>
            <w:tcW w:w="9691" w:type="dxa"/>
            <w:gridSpan w:val="22"/>
            <w:tcBorders>
              <w:top w:val="single" w:sz="4" w:space="0" w:color="auto"/>
              <w:left w:val="nil"/>
              <w:bottom w:val="single" w:sz="4" w:space="0" w:color="auto"/>
              <w:right w:val="nil"/>
            </w:tcBorders>
          </w:tcPr>
          <w:p w14:paraId="1FDE2780" w14:textId="77777777" w:rsidR="004A3633" w:rsidRPr="00FC207C" w:rsidRDefault="004A3633" w:rsidP="00FC207C">
            <w:pPr>
              <w:rPr>
                <w:rFonts w:asciiTheme="minorHAnsi" w:hAnsiTheme="minorHAnsi" w:cstheme="minorHAnsi"/>
                <w:b/>
                <w:sz w:val="22"/>
                <w:szCs w:val="22"/>
              </w:rPr>
            </w:pPr>
          </w:p>
          <w:p w14:paraId="289E2CAC" w14:textId="77777777" w:rsidR="004A3633" w:rsidRPr="00FC207C" w:rsidRDefault="004A3633"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4A3633" w:rsidRPr="00FC207C" w14:paraId="793A7A5C" w14:textId="77777777" w:rsidTr="00D00786">
        <w:tc>
          <w:tcPr>
            <w:tcW w:w="9691" w:type="dxa"/>
            <w:gridSpan w:val="22"/>
            <w:tcBorders>
              <w:top w:val="single" w:sz="4" w:space="0" w:color="auto"/>
              <w:left w:val="single" w:sz="4" w:space="0" w:color="auto"/>
              <w:bottom w:val="single" w:sz="4" w:space="0" w:color="auto"/>
              <w:right w:val="single" w:sz="4" w:space="0" w:color="auto"/>
            </w:tcBorders>
          </w:tcPr>
          <w:p w14:paraId="00F30EAF" w14:textId="77777777" w:rsidR="00031397" w:rsidRPr="00FC207C" w:rsidRDefault="00031397"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MAVSAR, Primož, SREDENŠEK, Klemen, ŠTUMBERGER, Bojan, HADŽISELIMOVIĆ, Miralem, SEME, Sebastijan. Simplified method for analyzing the availability of rooftop photovoltaic potential. Energies, ISSN 1996-1073, 2019, vol. 12, no. 22, str. 1-17, doi: 10.3390/en12224233. [COBISS.SI-ID 1024364636]</w:t>
            </w:r>
          </w:p>
          <w:p w14:paraId="0786F784" w14:textId="77777777" w:rsidR="00031397" w:rsidRPr="00FC207C" w:rsidRDefault="00031397" w:rsidP="00FC207C">
            <w:pPr>
              <w:pStyle w:val="Navadensplet"/>
              <w:spacing w:before="0" w:beforeAutospacing="0" w:after="0" w:afterAutospacing="0"/>
              <w:rPr>
                <w:rFonts w:asciiTheme="minorHAnsi" w:hAnsiTheme="minorHAnsi" w:cstheme="minorHAnsi"/>
                <w:sz w:val="22"/>
                <w:szCs w:val="22"/>
              </w:rPr>
            </w:pPr>
          </w:p>
          <w:p w14:paraId="5FD22F4F" w14:textId="77777777" w:rsidR="00031397" w:rsidRPr="00FC207C" w:rsidRDefault="00031397"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SEME, Sebastijan, SREDENŠEK, Klemen, PRAUNSEIS, Zdravko, ŠTUMBERGER, Bojan, HADŽISELIMOVIĆ, Miralem. Optimal price of electricity of solar power plants and small hydro power plants : technical and economical part of investments. Energy, ISSN 0360-5442, avg. 2018, vol. 157, str. 87-95, graf. prikazi, doi: 10.1016/j.energy.2018.05.121. [COBISS.SI-ID 1024307804]</w:t>
            </w:r>
          </w:p>
          <w:p w14:paraId="1D6DE36C" w14:textId="77777777" w:rsidR="00031397" w:rsidRPr="00FC207C" w:rsidRDefault="00031397" w:rsidP="00FC207C">
            <w:pPr>
              <w:pStyle w:val="Navadensplet"/>
              <w:spacing w:before="0" w:beforeAutospacing="0" w:after="0" w:afterAutospacing="0"/>
              <w:rPr>
                <w:rFonts w:asciiTheme="minorHAnsi" w:hAnsiTheme="minorHAnsi" w:cstheme="minorHAnsi"/>
                <w:sz w:val="22"/>
                <w:szCs w:val="22"/>
              </w:rPr>
            </w:pPr>
          </w:p>
          <w:p w14:paraId="656BF247" w14:textId="4A63B54A" w:rsidR="004A3633" w:rsidRPr="00FC207C" w:rsidRDefault="00031397"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SEME, Sebastijan, SRPČIČ, Gregor, KAVŠEK, Domen, BOŽIČNIK, Stanislav, LETNIK, Tomislav, PRAUNSEIS, Zdravko, ŠTUMBERGER, Bojan, HADŽISELIMOVIĆ, Miralem. Dual-axis photovoltaic tracking system : design and experimental investigation. Energy, ISSN 0360-5442. [Print ed.], maj 2017, str. [1-8], graf. prikazi, doi: 10.1016/j.energy.2017.05.153. [COBISS.SI-ID 1024270172]</w:t>
            </w:r>
          </w:p>
        </w:tc>
      </w:tr>
    </w:tbl>
    <w:p w14:paraId="53752331" w14:textId="77777777" w:rsidR="004A3633" w:rsidRPr="00FC207C" w:rsidRDefault="004A3633" w:rsidP="00FC207C">
      <w:pPr>
        <w:rPr>
          <w:rFonts w:asciiTheme="minorHAnsi" w:hAnsiTheme="minorHAnsi" w:cstheme="minorHAnsi"/>
          <w:sz w:val="22"/>
          <w:szCs w:val="22"/>
        </w:rPr>
      </w:pPr>
    </w:p>
    <w:p w14:paraId="4FD3EDBC" w14:textId="77777777" w:rsidR="004A3633" w:rsidRPr="00FC207C" w:rsidRDefault="004A3633" w:rsidP="00FC207C">
      <w:pPr>
        <w:rPr>
          <w:rFonts w:asciiTheme="minorHAnsi" w:hAnsiTheme="minorHAnsi" w:cstheme="minorHAnsi"/>
          <w:sz w:val="22"/>
          <w:szCs w:val="22"/>
        </w:rPr>
      </w:pPr>
    </w:p>
    <w:p w14:paraId="10542476" w14:textId="77777777" w:rsidR="004A3633" w:rsidRPr="00FC207C" w:rsidRDefault="004A3633" w:rsidP="00FC207C">
      <w:pPr>
        <w:rPr>
          <w:rFonts w:asciiTheme="minorHAnsi" w:hAnsiTheme="minorHAnsi" w:cstheme="minorHAnsi"/>
          <w:sz w:val="22"/>
          <w:szCs w:val="22"/>
        </w:rPr>
      </w:pPr>
    </w:p>
    <w:p w14:paraId="07076A35" w14:textId="77777777" w:rsidR="00D71855" w:rsidRPr="00FC207C" w:rsidRDefault="00D71855" w:rsidP="00FC207C">
      <w:pPr>
        <w:rPr>
          <w:rFonts w:asciiTheme="minorHAnsi" w:hAnsiTheme="minorHAnsi" w:cstheme="minorHAnsi"/>
          <w:sz w:val="22"/>
          <w:szCs w:val="22"/>
        </w:rPr>
        <w:sectPr w:rsidR="00D71855" w:rsidRPr="00FC207C" w:rsidSect="006A7AE5">
          <w:pgSz w:w="11906" w:h="16838"/>
          <w:pgMar w:top="1418" w:right="1418" w:bottom="1985" w:left="1418" w:header="708" w:footer="708" w:gutter="0"/>
          <w:cols w:space="708"/>
          <w:docGrid w:linePitch="360"/>
        </w:sectPr>
      </w:pPr>
    </w:p>
    <w:tbl>
      <w:tblPr>
        <w:tblW w:w="9690" w:type="dxa"/>
        <w:tblLayout w:type="fixed"/>
        <w:tblCellMar>
          <w:left w:w="56" w:type="dxa"/>
          <w:right w:w="56" w:type="dxa"/>
        </w:tblCellMar>
        <w:tblLook w:val="00A0" w:firstRow="1" w:lastRow="0" w:firstColumn="1" w:lastColumn="0" w:noHBand="0" w:noVBand="0"/>
      </w:tblPr>
      <w:tblGrid>
        <w:gridCol w:w="1409"/>
        <w:gridCol w:w="231"/>
        <w:gridCol w:w="158"/>
        <w:gridCol w:w="1020"/>
        <w:gridCol w:w="472"/>
        <w:gridCol w:w="15"/>
        <w:gridCol w:w="458"/>
        <w:gridCol w:w="260"/>
        <w:gridCol w:w="213"/>
        <w:gridCol w:w="480"/>
        <w:gridCol w:w="10"/>
        <w:gridCol w:w="142"/>
        <w:gridCol w:w="715"/>
        <w:gridCol w:w="71"/>
        <w:gridCol w:w="62"/>
        <w:gridCol w:w="989"/>
        <w:gridCol w:w="365"/>
        <w:gridCol w:w="1192"/>
        <w:gridCol w:w="224"/>
        <w:gridCol w:w="132"/>
        <w:gridCol w:w="1072"/>
      </w:tblGrid>
      <w:tr w:rsidR="0071271E" w:rsidRPr="00FC207C" w14:paraId="18286DAF" w14:textId="77777777" w:rsidTr="00D71855">
        <w:tc>
          <w:tcPr>
            <w:tcW w:w="9690" w:type="dxa"/>
            <w:gridSpan w:val="21"/>
            <w:tcBorders>
              <w:top w:val="single" w:sz="4" w:space="0" w:color="auto"/>
              <w:left w:val="single" w:sz="4" w:space="0" w:color="auto"/>
              <w:bottom w:val="single" w:sz="4" w:space="0" w:color="auto"/>
              <w:right w:val="single" w:sz="4" w:space="0" w:color="auto"/>
            </w:tcBorders>
            <w:shd w:val="clear" w:color="auto" w:fill="E6E6E6"/>
          </w:tcPr>
          <w:p w14:paraId="42823497"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71271E" w:rsidRPr="00FC207C" w14:paraId="5146CDA1" w14:textId="77777777" w:rsidTr="00D71855">
        <w:tc>
          <w:tcPr>
            <w:tcW w:w="1798" w:type="dxa"/>
            <w:gridSpan w:val="3"/>
          </w:tcPr>
          <w:p w14:paraId="62048A78"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2" w:type="dxa"/>
            <w:gridSpan w:val="18"/>
            <w:tcBorders>
              <w:top w:val="single" w:sz="4" w:space="0" w:color="auto"/>
              <w:left w:val="single" w:sz="4" w:space="0" w:color="auto"/>
              <w:bottom w:val="single" w:sz="4" w:space="0" w:color="auto"/>
              <w:right w:val="single" w:sz="4" w:space="0" w:color="auto"/>
            </w:tcBorders>
          </w:tcPr>
          <w:p w14:paraId="63410AC3"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HRANILNIKI ENERGIJE</w:t>
            </w:r>
          </w:p>
        </w:tc>
      </w:tr>
      <w:tr w:rsidR="0071271E" w:rsidRPr="00FC207C" w14:paraId="07650686" w14:textId="77777777" w:rsidTr="00D71855">
        <w:tc>
          <w:tcPr>
            <w:tcW w:w="1798" w:type="dxa"/>
            <w:gridSpan w:val="3"/>
          </w:tcPr>
          <w:p w14:paraId="244B7DD2"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2" w:type="dxa"/>
            <w:gridSpan w:val="18"/>
            <w:tcBorders>
              <w:top w:val="single" w:sz="4" w:space="0" w:color="auto"/>
              <w:left w:val="single" w:sz="4" w:space="0" w:color="auto"/>
              <w:bottom w:val="single" w:sz="4" w:space="0" w:color="auto"/>
              <w:right w:val="single" w:sz="4" w:space="0" w:color="auto"/>
            </w:tcBorders>
          </w:tcPr>
          <w:p w14:paraId="7F269D14"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ENERGY STORAGE SYSTEMS</w:t>
            </w:r>
          </w:p>
        </w:tc>
      </w:tr>
      <w:tr w:rsidR="0071271E" w:rsidRPr="00FC207C" w14:paraId="4DEAF7E6" w14:textId="77777777" w:rsidTr="00D71855">
        <w:tc>
          <w:tcPr>
            <w:tcW w:w="3305" w:type="dxa"/>
            <w:gridSpan w:val="6"/>
            <w:vAlign w:val="center"/>
          </w:tcPr>
          <w:p w14:paraId="49B7F8B4" w14:textId="77777777" w:rsidR="0071271E" w:rsidRPr="00FC207C" w:rsidRDefault="0071271E" w:rsidP="00FC207C">
            <w:pPr>
              <w:jc w:val="center"/>
              <w:rPr>
                <w:rFonts w:asciiTheme="minorHAnsi" w:hAnsiTheme="minorHAnsi" w:cstheme="minorHAnsi"/>
                <w:b/>
                <w:sz w:val="22"/>
                <w:szCs w:val="22"/>
              </w:rPr>
            </w:pPr>
          </w:p>
        </w:tc>
        <w:tc>
          <w:tcPr>
            <w:tcW w:w="3400" w:type="dxa"/>
            <w:gridSpan w:val="10"/>
            <w:vAlign w:val="center"/>
          </w:tcPr>
          <w:p w14:paraId="31CCE9CF" w14:textId="77777777" w:rsidR="0071271E" w:rsidRPr="00FC207C" w:rsidRDefault="0071271E" w:rsidP="00FC207C">
            <w:pPr>
              <w:jc w:val="center"/>
              <w:rPr>
                <w:rFonts w:asciiTheme="minorHAnsi" w:hAnsiTheme="minorHAnsi" w:cstheme="minorHAnsi"/>
                <w:b/>
                <w:sz w:val="22"/>
                <w:szCs w:val="22"/>
              </w:rPr>
            </w:pPr>
          </w:p>
        </w:tc>
        <w:tc>
          <w:tcPr>
            <w:tcW w:w="1557" w:type="dxa"/>
            <w:gridSpan w:val="2"/>
            <w:vAlign w:val="center"/>
          </w:tcPr>
          <w:p w14:paraId="1D326A91" w14:textId="77777777" w:rsidR="0071271E" w:rsidRPr="00FC207C" w:rsidRDefault="0071271E" w:rsidP="00FC207C">
            <w:pPr>
              <w:jc w:val="center"/>
              <w:rPr>
                <w:rFonts w:asciiTheme="minorHAnsi" w:hAnsiTheme="minorHAnsi" w:cstheme="minorHAnsi"/>
                <w:b/>
                <w:sz w:val="22"/>
                <w:szCs w:val="22"/>
              </w:rPr>
            </w:pPr>
          </w:p>
        </w:tc>
        <w:tc>
          <w:tcPr>
            <w:tcW w:w="1428" w:type="dxa"/>
            <w:gridSpan w:val="3"/>
            <w:vAlign w:val="center"/>
          </w:tcPr>
          <w:p w14:paraId="322EF147" w14:textId="77777777" w:rsidR="0071271E" w:rsidRPr="00FC207C" w:rsidRDefault="0071271E" w:rsidP="00FC207C">
            <w:pPr>
              <w:jc w:val="center"/>
              <w:rPr>
                <w:rFonts w:asciiTheme="minorHAnsi" w:hAnsiTheme="minorHAnsi" w:cstheme="minorHAnsi"/>
                <w:b/>
                <w:sz w:val="22"/>
                <w:szCs w:val="22"/>
              </w:rPr>
            </w:pPr>
          </w:p>
        </w:tc>
      </w:tr>
      <w:tr w:rsidR="0071271E" w:rsidRPr="00FC207C" w14:paraId="54CF8CBD" w14:textId="77777777" w:rsidTr="00D71855">
        <w:tc>
          <w:tcPr>
            <w:tcW w:w="3305" w:type="dxa"/>
            <w:gridSpan w:val="6"/>
            <w:tcBorders>
              <w:top w:val="nil"/>
              <w:left w:val="nil"/>
              <w:bottom w:val="single" w:sz="4" w:space="0" w:color="auto"/>
              <w:right w:val="nil"/>
            </w:tcBorders>
            <w:vAlign w:val="center"/>
          </w:tcPr>
          <w:p w14:paraId="4A351ADB"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72541767" w14:textId="77777777" w:rsidR="0071271E" w:rsidRPr="00FC207C" w:rsidRDefault="0071271E"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0" w:type="dxa"/>
            <w:gridSpan w:val="10"/>
            <w:tcBorders>
              <w:top w:val="nil"/>
              <w:left w:val="nil"/>
              <w:bottom w:val="single" w:sz="4" w:space="0" w:color="auto"/>
              <w:right w:val="nil"/>
            </w:tcBorders>
            <w:vAlign w:val="center"/>
          </w:tcPr>
          <w:p w14:paraId="1F12AE13"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2AACD8DC"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7" w:type="dxa"/>
            <w:gridSpan w:val="2"/>
            <w:tcBorders>
              <w:top w:val="nil"/>
              <w:left w:val="nil"/>
              <w:bottom w:val="single" w:sz="4" w:space="0" w:color="auto"/>
              <w:right w:val="nil"/>
            </w:tcBorders>
            <w:vAlign w:val="center"/>
          </w:tcPr>
          <w:p w14:paraId="44082E1D"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08DDDF3D"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8" w:type="dxa"/>
            <w:gridSpan w:val="3"/>
            <w:tcBorders>
              <w:top w:val="nil"/>
              <w:left w:val="nil"/>
              <w:bottom w:val="single" w:sz="4" w:space="0" w:color="auto"/>
              <w:right w:val="nil"/>
            </w:tcBorders>
            <w:vAlign w:val="center"/>
          </w:tcPr>
          <w:p w14:paraId="42C9CC53"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52B06996"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0AC56578" w14:textId="77777777" w:rsidTr="00D71855">
        <w:trPr>
          <w:trHeight w:val="318"/>
        </w:trPr>
        <w:tc>
          <w:tcPr>
            <w:tcW w:w="3305" w:type="dxa"/>
            <w:gridSpan w:val="6"/>
            <w:tcBorders>
              <w:top w:val="single" w:sz="4" w:space="0" w:color="auto"/>
              <w:left w:val="single" w:sz="4" w:space="0" w:color="auto"/>
              <w:bottom w:val="single" w:sz="4" w:space="0" w:color="auto"/>
              <w:right w:val="single" w:sz="4" w:space="0" w:color="auto"/>
            </w:tcBorders>
            <w:vAlign w:val="center"/>
          </w:tcPr>
          <w:p w14:paraId="3957020E"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59F6B34B"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684926C6"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8" w:type="dxa"/>
            <w:gridSpan w:val="3"/>
            <w:tcBorders>
              <w:top w:val="single" w:sz="4" w:space="0" w:color="auto"/>
              <w:left w:val="single" w:sz="4" w:space="0" w:color="auto"/>
              <w:bottom w:val="single" w:sz="4" w:space="0" w:color="auto"/>
              <w:right w:val="single" w:sz="4" w:space="0" w:color="auto"/>
            </w:tcBorders>
            <w:vAlign w:val="center"/>
          </w:tcPr>
          <w:p w14:paraId="596174A9"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0C52CA5E" w14:textId="77777777" w:rsidTr="00D71855">
        <w:trPr>
          <w:trHeight w:val="318"/>
        </w:trPr>
        <w:tc>
          <w:tcPr>
            <w:tcW w:w="3305" w:type="dxa"/>
            <w:gridSpan w:val="6"/>
            <w:tcBorders>
              <w:top w:val="single" w:sz="4" w:space="0" w:color="auto"/>
              <w:left w:val="single" w:sz="4" w:space="0" w:color="auto"/>
              <w:bottom w:val="single" w:sz="4" w:space="0" w:color="auto"/>
              <w:right w:val="single" w:sz="4" w:space="0" w:color="auto"/>
            </w:tcBorders>
            <w:vAlign w:val="center"/>
          </w:tcPr>
          <w:p w14:paraId="51D2598D"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0DC24F77" w14:textId="77777777" w:rsidR="003221E8" w:rsidRPr="00FC207C" w:rsidRDefault="003221E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726F4884"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8" w:type="dxa"/>
            <w:gridSpan w:val="3"/>
            <w:tcBorders>
              <w:top w:val="single" w:sz="4" w:space="0" w:color="auto"/>
              <w:left w:val="single" w:sz="4" w:space="0" w:color="auto"/>
              <w:bottom w:val="single" w:sz="4" w:space="0" w:color="auto"/>
              <w:right w:val="single" w:sz="4" w:space="0" w:color="auto"/>
            </w:tcBorders>
            <w:vAlign w:val="center"/>
          </w:tcPr>
          <w:p w14:paraId="323DEA50"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71271E" w:rsidRPr="00FC207C" w14:paraId="73002674" w14:textId="77777777" w:rsidTr="00D71855">
        <w:trPr>
          <w:trHeight w:val="103"/>
        </w:trPr>
        <w:tc>
          <w:tcPr>
            <w:tcW w:w="9690" w:type="dxa"/>
            <w:gridSpan w:val="21"/>
          </w:tcPr>
          <w:p w14:paraId="5F2A40AD" w14:textId="77777777" w:rsidR="0071271E" w:rsidRPr="00FC207C" w:rsidRDefault="0071271E" w:rsidP="00FC207C">
            <w:pPr>
              <w:rPr>
                <w:rFonts w:asciiTheme="minorHAnsi" w:hAnsiTheme="minorHAnsi" w:cstheme="minorHAnsi"/>
                <w:b/>
                <w:bCs/>
                <w:sz w:val="22"/>
                <w:szCs w:val="22"/>
              </w:rPr>
            </w:pPr>
          </w:p>
        </w:tc>
      </w:tr>
      <w:tr w:rsidR="0071271E" w:rsidRPr="00FC207C" w14:paraId="53E172C0" w14:textId="77777777" w:rsidTr="00D71855">
        <w:tc>
          <w:tcPr>
            <w:tcW w:w="5716" w:type="dxa"/>
            <w:gridSpan w:val="15"/>
            <w:tcBorders>
              <w:top w:val="nil"/>
              <w:left w:val="nil"/>
              <w:bottom w:val="nil"/>
              <w:right w:val="single" w:sz="4" w:space="0" w:color="auto"/>
            </w:tcBorders>
          </w:tcPr>
          <w:p w14:paraId="67D028C6"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4" w:type="dxa"/>
            <w:gridSpan w:val="6"/>
            <w:tcBorders>
              <w:top w:val="single" w:sz="4" w:space="0" w:color="auto"/>
              <w:left w:val="single" w:sz="4" w:space="0" w:color="auto"/>
              <w:bottom w:val="single" w:sz="4" w:space="0" w:color="auto"/>
              <w:right w:val="single" w:sz="4" w:space="0" w:color="auto"/>
            </w:tcBorders>
          </w:tcPr>
          <w:p w14:paraId="37B91EDA"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71271E" w:rsidRPr="00FC207C" w14:paraId="0D529FAA" w14:textId="77777777" w:rsidTr="00D71855">
        <w:tc>
          <w:tcPr>
            <w:tcW w:w="5716" w:type="dxa"/>
            <w:gridSpan w:val="15"/>
          </w:tcPr>
          <w:p w14:paraId="0AFC1CA0" w14:textId="77777777" w:rsidR="0071271E" w:rsidRPr="00FC207C" w:rsidRDefault="0071271E" w:rsidP="00FC207C">
            <w:pPr>
              <w:rPr>
                <w:rFonts w:asciiTheme="minorHAnsi" w:hAnsiTheme="minorHAnsi" w:cstheme="minorHAnsi"/>
                <w:b/>
                <w:sz w:val="22"/>
                <w:szCs w:val="22"/>
              </w:rPr>
            </w:pPr>
          </w:p>
        </w:tc>
        <w:tc>
          <w:tcPr>
            <w:tcW w:w="3974" w:type="dxa"/>
            <w:gridSpan w:val="6"/>
            <w:tcBorders>
              <w:top w:val="single" w:sz="4" w:space="0" w:color="auto"/>
              <w:left w:val="nil"/>
              <w:bottom w:val="single" w:sz="4" w:space="0" w:color="auto"/>
              <w:right w:val="nil"/>
            </w:tcBorders>
          </w:tcPr>
          <w:p w14:paraId="04E2D6AF" w14:textId="77777777" w:rsidR="0071271E" w:rsidRPr="00FC207C" w:rsidRDefault="0071271E" w:rsidP="00FC207C">
            <w:pPr>
              <w:rPr>
                <w:rFonts w:asciiTheme="minorHAnsi" w:hAnsiTheme="minorHAnsi" w:cstheme="minorHAnsi"/>
                <w:sz w:val="22"/>
                <w:szCs w:val="22"/>
              </w:rPr>
            </w:pPr>
          </w:p>
        </w:tc>
      </w:tr>
      <w:tr w:rsidR="0071271E" w:rsidRPr="00FC207C" w14:paraId="50D41C08" w14:textId="77777777" w:rsidTr="00D71855">
        <w:tc>
          <w:tcPr>
            <w:tcW w:w="5716" w:type="dxa"/>
            <w:gridSpan w:val="15"/>
            <w:tcBorders>
              <w:top w:val="nil"/>
              <w:left w:val="nil"/>
              <w:bottom w:val="nil"/>
              <w:right w:val="single" w:sz="4" w:space="0" w:color="auto"/>
            </w:tcBorders>
          </w:tcPr>
          <w:p w14:paraId="35C3F70E"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4" w:type="dxa"/>
            <w:gridSpan w:val="6"/>
            <w:tcBorders>
              <w:top w:val="single" w:sz="4" w:space="0" w:color="auto"/>
              <w:left w:val="single" w:sz="4" w:space="0" w:color="auto"/>
              <w:bottom w:val="single" w:sz="4" w:space="0" w:color="auto"/>
              <w:right w:val="single" w:sz="4" w:space="0" w:color="auto"/>
            </w:tcBorders>
          </w:tcPr>
          <w:p w14:paraId="39E993B3" w14:textId="77777777" w:rsidR="0071271E" w:rsidRPr="00FC207C" w:rsidRDefault="00FA33CD"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71271E" w:rsidRPr="00FC207C" w14:paraId="7BA02242" w14:textId="77777777" w:rsidTr="00D71855">
        <w:tc>
          <w:tcPr>
            <w:tcW w:w="9690" w:type="dxa"/>
            <w:gridSpan w:val="21"/>
          </w:tcPr>
          <w:p w14:paraId="74444F39" w14:textId="77777777" w:rsidR="0071271E" w:rsidRPr="00FC207C" w:rsidRDefault="0071271E" w:rsidP="00FC207C">
            <w:pPr>
              <w:rPr>
                <w:rFonts w:asciiTheme="minorHAnsi" w:hAnsiTheme="minorHAnsi" w:cstheme="minorHAnsi"/>
                <w:sz w:val="22"/>
                <w:szCs w:val="22"/>
              </w:rPr>
            </w:pPr>
          </w:p>
        </w:tc>
      </w:tr>
      <w:tr w:rsidR="0071271E" w:rsidRPr="00FC207C" w14:paraId="09873BE6" w14:textId="77777777" w:rsidTr="00D71855">
        <w:tc>
          <w:tcPr>
            <w:tcW w:w="1409" w:type="dxa"/>
            <w:tcBorders>
              <w:top w:val="nil"/>
              <w:left w:val="nil"/>
              <w:bottom w:val="single" w:sz="4" w:space="0" w:color="auto"/>
              <w:right w:val="nil"/>
            </w:tcBorders>
            <w:vAlign w:val="center"/>
          </w:tcPr>
          <w:p w14:paraId="494F3530"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7EB84BF9" w14:textId="77777777" w:rsidR="0071271E" w:rsidRPr="00FC207C" w:rsidRDefault="0071271E"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09" w:type="dxa"/>
            <w:gridSpan w:val="3"/>
            <w:tcBorders>
              <w:top w:val="nil"/>
              <w:left w:val="nil"/>
              <w:bottom w:val="single" w:sz="4" w:space="0" w:color="auto"/>
              <w:right w:val="nil"/>
            </w:tcBorders>
            <w:vAlign w:val="center"/>
          </w:tcPr>
          <w:p w14:paraId="7F4791FB"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77B83434"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70B7AFFD"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51E77BEA"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5"/>
            <w:tcBorders>
              <w:top w:val="nil"/>
              <w:left w:val="nil"/>
              <w:bottom w:val="single" w:sz="4" w:space="0" w:color="auto"/>
              <w:right w:val="nil"/>
            </w:tcBorders>
            <w:vAlign w:val="center"/>
          </w:tcPr>
          <w:p w14:paraId="3889955A"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11337344"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6" w:type="dxa"/>
            <w:gridSpan w:val="3"/>
            <w:tcBorders>
              <w:top w:val="nil"/>
              <w:left w:val="nil"/>
              <w:bottom w:val="single" w:sz="4" w:space="0" w:color="auto"/>
              <w:right w:val="nil"/>
            </w:tcBorders>
            <w:vAlign w:val="center"/>
          </w:tcPr>
          <w:p w14:paraId="7DD9BBCF"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6" w:type="dxa"/>
            <w:gridSpan w:val="2"/>
            <w:tcBorders>
              <w:top w:val="nil"/>
              <w:left w:val="nil"/>
              <w:bottom w:val="single" w:sz="4" w:space="0" w:color="auto"/>
              <w:right w:val="nil"/>
            </w:tcBorders>
            <w:vAlign w:val="center"/>
          </w:tcPr>
          <w:p w14:paraId="2506F8AD"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177EBDB9"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74411083" w14:textId="77777777" w:rsidR="0071271E" w:rsidRPr="00FC207C" w:rsidRDefault="0071271E" w:rsidP="00FC207C">
            <w:pPr>
              <w:jc w:val="center"/>
              <w:rPr>
                <w:rFonts w:asciiTheme="minorHAnsi" w:hAnsiTheme="minorHAnsi" w:cstheme="minorHAnsi"/>
                <w:b/>
                <w:bCs/>
                <w:sz w:val="22"/>
                <w:szCs w:val="22"/>
              </w:rPr>
            </w:pPr>
          </w:p>
        </w:tc>
        <w:tc>
          <w:tcPr>
            <w:tcW w:w="1072" w:type="dxa"/>
            <w:tcBorders>
              <w:top w:val="nil"/>
              <w:left w:val="nil"/>
              <w:bottom w:val="single" w:sz="4" w:space="0" w:color="auto"/>
              <w:right w:val="nil"/>
            </w:tcBorders>
            <w:vAlign w:val="center"/>
          </w:tcPr>
          <w:p w14:paraId="7F23552B" w14:textId="77777777" w:rsidR="0071271E" w:rsidRPr="00FC207C" w:rsidRDefault="0071271E"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71271E" w:rsidRPr="00FC207C" w14:paraId="03E5441F" w14:textId="77777777" w:rsidTr="00D71855">
        <w:trPr>
          <w:trHeight w:val="318"/>
        </w:trPr>
        <w:tc>
          <w:tcPr>
            <w:tcW w:w="1409" w:type="dxa"/>
            <w:vMerge w:val="restart"/>
            <w:tcBorders>
              <w:top w:val="single" w:sz="4" w:space="0" w:color="auto"/>
              <w:left w:val="single" w:sz="4" w:space="0" w:color="auto"/>
              <w:right w:val="single" w:sz="4" w:space="0" w:color="auto"/>
            </w:tcBorders>
            <w:vAlign w:val="center"/>
          </w:tcPr>
          <w:p w14:paraId="2411A1FA" w14:textId="77777777" w:rsidR="0071271E" w:rsidRPr="00FC207C" w:rsidRDefault="0071271E"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09" w:type="dxa"/>
            <w:gridSpan w:val="3"/>
            <w:vMerge w:val="restart"/>
            <w:tcBorders>
              <w:top w:val="single" w:sz="4" w:space="0" w:color="auto"/>
              <w:left w:val="single" w:sz="4" w:space="0" w:color="auto"/>
              <w:right w:val="single" w:sz="4" w:space="0" w:color="auto"/>
            </w:tcBorders>
            <w:vAlign w:val="center"/>
          </w:tcPr>
          <w:p w14:paraId="537FA8DE" w14:textId="77777777" w:rsidR="0071271E" w:rsidRPr="00FC207C" w:rsidRDefault="0071271E"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637E3D90" w14:textId="77777777" w:rsidR="0071271E" w:rsidRPr="00FC207C" w:rsidRDefault="0071271E"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7D0CB33F" w14:textId="77777777" w:rsidR="0071271E" w:rsidRPr="00FC207C" w:rsidRDefault="0071271E" w:rsidP="00FC207C">
            <w:pPr>
              <w:jc w:val="center"/>
              <w:rPr>
                <w:rFonts w:asciiTheme="minorHAnsi" w:hAnsiTheme="minorHAnsi" w:cstheme="minorHAnsi"/>
                <w:b/>
                <w:bCs/>
                <w:sz w:val="22"/>
                <w:szCs w:val="22"/>
              </w:rPr>
            </w:pPr>
          </w:p>
        </w:tc>
        <w:tc>
          <w:tcPr>
            <w:tcW w:w="1416" w:type="dxa"/>
            <w:gridSpan w:val="3"/>
            <w:vMerge w:val="restart"/>
            <w:tcBorders>
              <w:top w:val="single" w:sz="4" w:space="0" w:color="auto"/>
              <w:left w:val="single" w:sz="4" w:space="0" w:color="auto"/>
              <w:right w:val="single" w:sz="4" w:space="0" w:color="auto"/>
            </w:tcBorders>
            <w:vAlign w:val="center"/>
          </w:tcPr>
          <w:p w14:paraId="6B457457" w14:textId="77777777" w:rsidR="0071271E" w:rsidRPr="00FC207C" w:rsidRDefault="0071271E" w:rsidP="00FC207C">
            <w:pPr>
              <w:jc w:val="center"/>
              <w:rPr>
                <w:rFonts w:asciiTheme="minorHAnsi" w:hAnsiTheme="minorHAnsi" w:cstheme="minorHAnsi"/>
                <w:b/>
                <w:bCs/>
                <w:sz w:val="22"/>
                <w:szCs w:val="22"/>
              </w:rPr>
            </w:pPr>
          </w:p>
        </w:tc>
        <w:tc>
          <w:tcPr>
            <w:tcW w:w="1416" w:type="dxa"/>
            <w:gridSpan w:val="2"/>
            <w:vMerge w:val="restart"/>
            <w:tcBorders>
              <w:top w:val="single" w:sz="4" w:space="0" w:color="auto"/>
              <w:left w:val="single" w:sz="4" w:space="0" w:color="auto"/>
              <w:right w:val="single" w:sz="4" w:space="0" w:color="auto"/>
            </w:tcBorders>
            <w:vAlign w:val="center"/>
          </w:tcPr>
          <w:p w14:paraId="628D2291" w14:textId="77777777" w:rsidR="0071271E" w:rsidRPr="00FC207C" w:rsidRDefault="0071271E"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5B740358" w14:textId="77777777" w:rsidR="0071271E" w:rsidRPr="00FC207C" w:rsidRDefault="0071271E" w:rsidP="00FC207C">
            <w:pPr>
              <w:jc w:val="center"/>
              <w:rPr>
                <w:rFonts w:asciiTheme="minorHAnsi" w:hAnsiTheme="minorHAnsi" w:cstheme="minorHAnsi"/>
                <w:b/>
                <w:bCs/>
                <w:sz w:val="22"/>
                <w:szCs w:val="22"/>
              </w:rPr>
            </w:pPr>
          </w:p>
        </w:tc>
        <w:tc>
          <w:tcPr>
            <w:tcW w:w="1072" w:type="dxa"/>
            <w:vMerge w:val="restart"/>
            <w:tcBorders>
              <w:top w:val="single" w:sz="4" w:space="0" w:color="auto"/>
              <w:left w:val="single" w:sz="4" w:space="0" w:color="auto"/>
              <w:right w:val="single" w:sz="4" w:space="0" w:color="auto"/>
            </w:tcBorders>
            <w:vAlign w:val="center"/>
          </w:tcPr>
          <w:p w14:paraId="0CB12BAD" w14:textId="77777777" w:rsidR="0071271E" w:rsidRPr="00FC207C" w:rsidRDefault="0071271E"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71271E" w:rsidRPr="00FC207C" w14:paraId="0B8CE7AE" w14:textId="77777777" w:rsidTr="00D71855">
        <w:trPr>
          <w:trHeight w:val="318"/>
        </w:trPr>
        <w:tc>
          <w:tcPr>
            <w:tcW w:w="1409" w:type="dxa"/>
            <w:vMerge/>
            <w:tcBorders>
              <w:left w:val="single" w:sz="4" w:space="0" w:color="auto"/>
              <w:right w:val="single" w:sz="4" w:space="0" w:color="auto"/>
            </w:tcBorders>
            <w:vAlign w:val="center"/>
          </w:tcPr>
          <w:p w14:paraId="0D731C8D" w14:textId="77777777" w:rsidR="0071271E" w:rsidRPr="00FC207C" w:rsidRDefault="0071271E" w:rsidP="00FC207C">
            <w:pPr>
              <w:jc w:val="center"/>
              <w:rPr>
                <w:rFonts w:asciiTheme="minorHAnsi" w:hAnsiTheme="minorHAnsi" w:cstheme="minorHAnsi"/>
                <w:b/>
                <w:bCs/>
                <w:sz w:val="22"/>
                <w:szCs w:val="22"/>
              </w:rPr>
            </w:pPr>
          </w:p>
        </w:tc>
        <w:tc>
          <w:tcPr>
            <w:tcW w:w="1409" w:type="dxa"/>
            <w:gridSpan w:val="3"/>
            <w:vMerge/>
            <w:tcBorders>
              <w:left w:val="single" w:sz="4" w:space="0" w:color="auto"/>
              <w:right w:val="single" w:sz="4" w:space="0" w:color="auto"/>
            </w:tcBorders>
            <w:vAlign w:val="center"/>
          </w:tcPr>
          <w:p w14:paraId="141B050C" w14:textId="77777777" w:rsidR="0071271E" w:rsidRPr="00FC207C" w:rsidRDefault="0071271E"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6B9D5D32" w14:textId="77777777" w:rsidR="0071271E" w:rsidRPr="00FC207C" w:rsidRDefault="0071271E"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F0D3E14" w14:textId="77777777" w:rsidR="0071271E" w:rsidRPr="00FC207C" w:rsidRDefault="0071271E"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A1342EF" w14:textId="77777777" w:rsidR="0071271E" w:rsidRPr="00FC207C" w:rsidRDefault="0071271E"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5"/>
            <w:vMerge/>
            <w:tcBorders>
              <w:left w:val="single" w:sz="4" w:space="0" w:color="auto"/>
              <w:right w:val="single" w:sz="4" w:space="0" w:color="auto"/>
            </w:tcBorders>
            <w:vAlign w:val="center"/>
          </w:tcPr>
          <w:p w14:paraId="1FFB911C" w14:textId="77777777" w:rsidR="0071271E" w:rsidRPr="00FC207C" w:rsidRDefault="0071271E" w:rsidP="00FC207C">
            <w:pPr>
              <w:jc w:val="center"/>
              <w:rPr>
                <w:rFonts w:asciiTheme="minorHAnsi" w:hAnsiTheme="minorHAnsi" w:cstheme="minorHAnsi"/>
                <w:b/>
                <w:bCs/>
                <w:sz w:val="22"/>
                <w:szCs w:val="22"/>
              </w:rPr>
            </w:pPr>
          </w:p>
        </w:tc>
        <w:tc>
          <w:tcPr>
            <w:tcW w:w="1416" w:type="dxa"/>
            <w:gridSpan w:val="3"/>
            <w:vMerge/>
            <w:tcBorders>
              <w:left w:val="single" w:sz="4" w:space="0" w:color="auto"/>
              <w:right w:val="single" w:sz="4" w:space="0" w:color="auto"/>
            </w:tcBorders>
            <w:vAlign w:val="center"/>
          </w:tcPr>
          <w:p w14:paraId="10FAA130" w14:textId="77777777" w:rsidR="0071271E" w:rsidRPr="00FC207C" w:rsidRDefault="0071271E" w:rsidP="00FC207C">
            <w:pPr>
              <w:jc w:val="center"/>
              <w:rPr>
                <w:rFonts w:asciiTheme="minorHAnsi" w:hAnsiTheme="minorHAnsi" w:cstheme="minorHAnsi"/>
                <w:b/>
                <w:bCs/>
                <w:sz w:val="22"/>
                <w:szCs w:val="22"/>
              </w:rPr>
            </w:pPr>
          </w:p>
        </w:tc>
        <w:tc>
          <w:tcPr>
            <w:tcW w:w="1416" w:type="dxa"/>
            <w:gridSpan w:val="2"/>
            <w:vMerge/>
            <w:tcBorders>
              <w:left w:val="single" w:sz="4" w:space="0" w:color="auto"/>
              <w:right w:val="single" w:sz="4" w:space="0" w:color="auto"/>
            </w:tcBorders>
            <w:vAlign w:val="center"/>
          </w:tcPr>
          <w:p w14:paraId="7A0662E2" w14:textId="77777777" w:rsidR="0071271E" w:rsidRPr="00FC207C" w:rsidRDefault="0071271E"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620C7DFF" w14:textId="77777777" w:rsidR="0071271E" w:rsidRPr="00FC207C" w:rsidRDefault="0071271E" w:rsidP="00FC207C">
            <w:pPr>
              <w:jc w:val="center"/>
              <w:rPr>
                <w:rFonts w:asciiTheme="minorHAnsi" w:hAnsiTheme="minorHAnsi" w:cstheme="minorHAnsi"/>
                <w:b/>
                <w:bCs/>
                <w:sz w:val="22"/>
                <w:szCs w:val="22"/>
              </w:rPr>
            </w:pPr>
          </w:p>
        </w:tc>
        <w:tc>
          <w:tcPr>
            <w:tcW w:w="1072" w:type="dxa"/>
            <w:vMerge/>
            <w:tcBorders>
              <w:left w:val="single" w:sz="4" w:space="0" w:color="auto"/>
              <w:right w:val="single" w:sz="4" w:space="0" w:color="auto"/>
            </w:tcBorders>
            <w:vAlign w:val="center"/>
          </w:tcPr>
          <w:p w14:paraId="144A9042" w14:textId="77777777" w:rsidR="0071271E" w:rsidRPr="00FC207C" w:rsidRDefault="0071271E" w:rsidP="00FC207C">
            <w:pPr>
              <w:jc w:val="center"/>
              <w:rPr>
                <w:rFonts w:asciiTheme="minorHAnsi" w:hAnsiTheme="minorHAnsi" w:cstheme="minorHAnsi"/>
                <w:b/>
                <w:bCs/>
                <w:sz w:val="22"/>
                <w:szCs w:val="22"/>
              </w:rPr>
            </w:pPr>
          </w:p>
        </w:tc>
      </w:tr>
      <w:tr w:rsidR="0071271E" w:rsidRPr="00FC207C" w14:paraId="6B5C2AD9" w14:textId="77777777" w:rsidTr="00D71855">
        <w:trPr>
          <w:trHeight w:val="318"/>
        </w:trPr>
        <w:tc>
          <w:tcPr>
            <w:tcW w:w="1409" w:type="dxa"/>
            <w:vMerge/>
            <w:tcBorders>
              <w:left w:val="single" w:sz="4" w:space="0" w:color="auto"/>
              <w:bottom w:val="single" w:sz="4" w:space="0" w:color="auto"/>
              <w:right w:val="single" w:sz="4" w:space="0" w:color="auto"/>
            </w:tcBorders>
            <w:vAlign w:val="center"/>
          </w:tcPr>
          <w:p w14:paraId="37A0BE6D" w14:textId="77777777" w:rsidR="0071271E" w:rsidRPr="00FC207C" w:rsidRDefault="0071271E" w:rsidP="00FC207C">
            <w:pPr>
              <w:jc w:val="center"/>
              <w:rPr>
                <w:rFonts w:asciiTheme="minorHAnsi" w:hAnsiTheme="minorHAnsi" w:cstheme="minorHAnsi"/>
                <w:b/>
                <w:bCs/>
                <w:sz w:val="22"/>
                <w:szCs w:val="22"/>
              </w:rPr>
            </w:pPr>
          </w:p>
        </w:tc>
        <w:tc>
          <w:tcPr>
            <w:tcW w:w="1409" w:type="dxa"/>
            <w:gridSpan w:val="3"/>
            <w:vMerge/>
            <w:tcBorders>
              <w:left w:val="single" w:sz="4" w:space="0" w:color="auto"/>
              <w:bottom w:val="single" w:sz="4" w:space="0" w:color="auto"/>
              <w:right w:val="single" w:sz="4" w:space="0" w:color="auto"/>
            </w:tcBorders>
            <w:vAlign w:val="center"/>
          </w:tcPr>
          <w:p w14:paraId="2CB628A0" w14:textId="77777777" w:rsidR="0071271E" w:rsidRPr="00FC207C" w:rsidRDefault="0071271E"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63415179" w14:textId="77777777" w:rsidR="0071271E" w:rsidRPr="00FC207C" w:rsidRDefault="0071271E"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BDF7682" w14:textId="77777777" w:rsidR="0071271E" w:rsidRPr="00FC207C" w:rsidRDefault="0071271E"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26D2341E" w14:textId="77777777" w:rsidR="0071271E" w:rsidRPr="00FC207C" w:rsidRDefault="0071271E" w:rsidP="00FC207C">
            <w:pPr>
              <w:jc w:val="center"/>
              <w:rPr>
                <w:rFonts w:asciiTheme="minorHAnsi" w:hAnsiTheme="minorHAnsi" w:cstheme="minorHAnsi"/>
                <w:b/>
                <w:bCs/>
                <w:sz w:val="22"/>
                <w:szCs w:val="22"/>
              </w:rPr>
            </w:pPr>
          </w:p>
        </w:tc>
        <w:tc>
          <w:tcPr>
            <w:tcW w:w="1418" w:type="dxa"/>
            <w:gridSpan w:val="5"/>
            <w:vMerge/>
            <w:tcBorders>
              <w:left w:val="single" w:sz="4" w:space="0" w:color="auto"/>
              <w:bottom w:val="single" w:sz="4" w:space="0" w:color="auto"/>
              <w:right w:val="single" w:sz="4" w:space="0" w:color="auto"/>
            </w:tcBorders>
            <w:vAlign w:val="center"/>
          </w:tcPr>
          <w:p w14:paraId="69262309" w14:textId="77777777" w:rsidR="0071271E" w:rsidRPr="00FC207C" w:rsidRDefault="0071271E" w:rsidP="00FC207C">
            <w:pPr>
              <w:jc w:val="center"/>
              <w:rPr>
                <w:rFonts w:asciiTheme="minorHAnsi" w:hAnsiTheme="minorHAnsi" w:cstheme="minorHAnsi"/>
                <w:b/>
                <w:bCs/>
                <w:sz w:val="22"/>
                <w:szCs w:val="22"/>
              </w:rPr>
            </w:pPr>
          </w:p>
        </w:tc>
        <w:tc>
          <w:tcPr>
            <w:tcW w:w="1416" w:type="dxa"/>
            <w:gridSpan w:val="3"/>
            <w:vMerge/>
            <w:tcBorders>
              <w:left w:val="single" w:sz="4" w:space="0" w:color="auto"/>
              <w:bottom w:val="single" w:sz="4" w:space="0" w:color="auto"/>
              <w:right w:val="single" w:sz="4" w:space="0" w:color="auto"/>
            </w:tcBorders>
            <w:vAlign w:val="center"/>
          </w:tcPr>
          <w:p w14:paraId="771AFCB0" w14:textId="77777777" w:rsidR="0071271E" w:rsidRPr="00FC207C" w:rsidRDefault="0071271E" w:rsidP="00FC207C">
            <w:pPr>
              <w:jc w:val="center"/>
              <w:rPr>
                <w:rFonts w:asciiTheme="minorHAnsi" w:hAnsiTheme="minorHAnsi" w:cstheme="minorHAnsi"/>
                <w:b/>
                <w:bCs/>
                <w:sz w:val="22"/>
                <w:szCs w:val="22"/>
              </w:rPr>
            </w:pPr>
          </w:p>
        </w:tc>
        <w:tc>
          <w:tcPr>
            <w:tcW w:w="1416" w:type="dxa"/>
            <w:gridSpan w:val="2"/>
            <w:vMerge/>
            <w:tcBorders>
              <w:left w:val="single" w:sz="4" w:space="0" w:color="auto"/>
              <w:bottom w:val="single" w:sz="4" w:space="0" w:color="auto"/>
              <w:right w:val="single" w:sz="4" w:space="0" w:color="auto"/>
            </w:tcBorders>
            <w:vAlign w:val="center"/>
          </w:tcPr>
          <w:p w14:paraId="615CE5C5" w14:textId="77777777" w:rsidR="0071271E" w:rsidRPr="00FC207C" w:rsidRDefault="0071271E"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43E79DE5" w14:textId="77777777" w:rsidR="0071271E" w:rsidRPr="00FC207C" w:rsidRDefault="0071271E" w:rsidP="00FC207C">
            <w:pPr>
              <w:jc w:val="center"/>
              <w:rPr>
                <w:rFonts w:asciiTheme="minorHAnsi" w:hAnsiTheme="minorHAnsi" w:cstheme="minorHAnsi"/>
                <w:b/>
                <w:bCs/>
                <w:sz w:val="22"/>
                <w:szCs w:val="22"/>
              </w:rPr>
            </w:pPr>
          </w:p>
        </w:tc>
        <w:tc>
          <w:tcPr>
            <w:tcW w:w="1072" w:type="dxa"/>
            <w:vMerge/>
            <w:tcBorders>
              <w:left w:val="single" w:sz="4" w:space="0" w:color="auto"/>
              <w:bottom w:val="single" w:sz="4" w:space="0" w:color="auto"/>
              <w:right w:val="single" w:sz="4" w:space="0" w:color="auto"/>
            </w:tcBorders>
            <w:vAlign w:val="center"/>
          </w:tcPr>
          <w:p w14:paraId="27A1202D" w14:textId="77777777" w:rsidR="0071271E" w:rsidRPr="00FC207C" w:rsidRDefault="0071271E" w:rsidP="00FC207C">
            <w:pPr>
              <w:jc w:val="center"/>
              <w:rPr>
                <w:rFonts w:asciiTheme="minorHAnsi" w:hAnsiTheme="minorHAnsi" w:cstheme="minorHAnsi"/>
                <w:b/>
                <w:bCs/>
                <w:sz w:val="22"/>
                <w:szCs w:val="22"/>
              </w:rPr>
            </w:pPr>
          </w:p>
        </w:tc>
      </w:tr>
      <w:tr w:rsidR="0071271E" w:rsidRPr="00FC207C" w14:paraId="65927A05" w14:textId="77777777" w:rsidTr="00D71855">
        <w:tc>
          <w:tcPr>
            <w:tcW w:w="9690" w:type="dxa"/>
            <w:gridSpan w:val="21"/>
          </w:tcPr>
          <w:p w14:paraId="49E4B221" w14:textId="77777777" w:rsidR="0071271E" w:rsidRPr="00FC207C" w:rsidRDefault="0071271E" w:rsidP="00FC207C">
            <w:pPr>
              <w:rPr>
                <w:rFonts w:asciiTheme="minorHAnsi" w:hAnsiTheme="minorHAnsi" w:cstheme="minorHAnsi"/>
                <w:b/>
                <w:bCs/>
                <w:sz w:val="22"/>
                <w:szCs w:val="22"/>
              </w:rPr>
            </w:pPr>
          </w:p>
        </w:tc>
      </w:tr>
      <w:tr w:rsidR="0071271E" w:rsidRPr="00FC207C" w14:paraId="0484B41A" w14:textId="77777777" w:rsidTr="00D71855">
        <w:tc>
          <w:tcPr>
            <w:tcW w:w="3305" w:type="dxa"/>
            <w:gridSpan w:val="6"/>
          </w:tcPr>
          <w:p w14:paraId="3F601072"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5" w:type="dxa"/>
            <w:gridSpan w:val="15"/>
            <w:tcBorders>
              <w:top w:val="single" w:sz="4" w:space="0" w:color="auto"/>
              <w:left w:val="single" w:sz="4" w:space="0" w:color="auto"/>
              <w:bottom w:val="single" w:sz="4" w:space="0" w:color="auto"/>
              <w:right w:val="single" w:sz="4" w:space="0" w:color="auto"/>
            </w:tcBorders>
          </w:tcPr>
          <w:p w14:paraId="6363BE34"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b/>
                <w:sz w:val="22"/>
                <w:szCs w:val="22"/>
              </w:rPr>
              <w:t>PETER VIRTIČ</w:t>
            </w:r>
          </w:p>
        </w:tc>
      </w:tr>
      <w:tr w:rsidR="0071271E" w:rsidRPr="00FC207C" w14:paraId="34F15D08" w14:textId="77777777" w:rsidTr="00D71855">
        <w:tc>
          <w:tcPr>
            <w:tcW w:w="9690" w:type="dxa"/>
            <w:gridSpan w:val="21"/>
          </w:tcPr>
          <w:p w14:paraId="71FDE970" w14:textId="77777777" w:rsidR="0071271E" w:rsidRPr="00FC207C" w:rsidRDefault="0071271E" w:rsidP="00FC207C">
            <w:pPr>
              <w:jc w:val="both"/>
              <w:rPr>
                <w:rFonts w:asciiTheme="minorHAnsi" w:hAnsiTheme="minorHAnsi" w:cstheme="minorHAnsi"/>
                <w:sz w:val="22"/>
                <w:szCs w:val="22"/>
              </w:rPr>
            </w:pPr>
          </w:p>
        </w:tc>
      </w:tr>
      <w:tr w:rsidR="0071271E" w:rsidRPr="00FC207C" w14:paraId="2DEB01DF" w14:textId="77777777" w:rsidTr="00D71855">
        <w:tc>
          <w:tcPr>
            <w:tcW w:w="1640" w:type="dxa"/>
            <w:gridSpan w:val="2"/>
            <w:vMerge w:val="restart"/>
          </w:tcPr>
          <w:p w14:paraId="2A8AD2C0"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Jeziki / </w:t>
            </w:r>
          </w:p>
          <w:p w14:paraId="2AC3D73C"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b/>
                <w:sz w:val="22"/>
                <w:szCs w:val="22"/>
              </w:rPr>
              <w:t>Languages:</w:t>
            </w:r>
          </w:p>
        </w:tc>
        <w:tc>
          <w:tcPr>
            <w:tcW w:w="2383" w:type="dxa"/>
            <w:gridSpan w:val="6"/>
          </w:tcPr>
          <w:p w14:paraId="3624D737" w14:textId="77777777" w:rsidR="0071271E" w:rsidRPr="00FC207C" w:rsidRDefault="0071271E"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5667" w:type="dxa"/>
            <w:gridSpan w:val="13"/>
            <w:tcBorders>
              <w:top w:val="single" w:sz="4" w:space="0" w:color="auto"/>
              <w:left w:val="single" w:sz="4" w:space="0" w:color="auto"/>
              <w:bottom w:val="single" w:sz="4" w:space="0" w:color="auto"/>
              <w:right w:val="single" w:sz="4" w:space="0" w:color="auto"/>
            </w:tcBorders>
          </w:tcPr>
          <w:p w14:paraId="3E611838" w14:textId="77777777" w:rsidR="0071271E" w:rsidRPr="00FC207C" w:rsidRDefault="0071271E"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71271E" w:rsidRPr="00FC207C" w14:paraId="759771A1" w14:textId="77777777" w:rsidTr="00D71855">
        <w:trPr>
          <w:trHeight w:val="215"/>
        </w:trPr>
        <w:tc>
          <w:tcPr>
            <w:tcW w:w="1640" w:type="dxa"/>
            <w:gridSpan w:val="2"/>
            <w:vMerge/>
            <w:vAlign w:val="center"/>
          </w:tcPr>
          <w:p w14:paraId="2BB3A693" w14:textId="77777777" w:rsidR="0071271E" w:rsidRPr="00FC207C" w:rsidRDefault="0071271E" w:rsidP="00FC207C">
            <w:pPr>
              <w:rPr>
                <w:rFonts w:asciiTheme="minorHAnsi" w:hAnsiTheme="minorHAnsi" w:cstheme="minorHAnsi"/>
                <w:b/>
                <w:bCs/>
                <w:sz w:val="22"/>
                <w:szCs w:val="22"/>
              </w:rPr>
            </w:pPr>
          </w:p>
        </w:tc>
        <w:tc>
          <w:tcPr>
            <w:tcW w:w="2383" w:type="dxa"/>
            <w:gridSpan w:val="6"/>
          </w:tcPr>
          <w:p w14:paraId="260A11B9" w14:textId="77777777" w:rsidR="0071271E" w:rsidRPr="00FC207C" w:rsidRDefault="0071271E"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5667" w:type="dxa"/>
            <w:gridSpan w:val="13"/>
            <w:tcBorders>
              <w:top w:val="single" w:sz="4" w:space="0" w:color="auto"/>
              <w:left w:val="single" w:sz="4" w:space="0" w:color="auto"/>
              <w:bottom w:val="single" w:sz="4" w:space="0" w:color="auto"/>
              <w:right w:val="single" w:sz="4" w:space="0" w:color="auto"/>
            </w:tcBorders>
          </w:tcPr>
          <w:p w14:paraId="6B56A226" w14:textId="77777777" w:rsidR="0071271E" w:rsidRPr="00FC207C" w:rsidRDefault="0071271E"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71271E" w:rsidRPr="00FC207C" w14:paraId="2B19261B" w14:textId="77777777" w:rsidTr="00D71855">
        <w:tc>
          <w:tcPr>
            <w:tcW w:w="4726" w:type="dxa"/>
            <w:gridSpan w:val="11"/>
            <w:tcBorders>
              <w:top w:val="nil"/>
              <w:left w:val="nil"/>
              <w:bottom w:val="single" w:sz="4" w:space="0" w:color="auto"/>
              <w:right w:val="nil"/>
            </w:tcBorders>
          </w:tcPr>
          <w:p w14:paraId="4DEF27FF" w14:textId="77777777" w:rsidR="0071271E" w:rsidRPr="00FC207C" w:rsidRDefault="0071271E" w:rsidP="00FC207C">
            <w:pPr>
              <w:rPr>
                <w:rFonts w:asciiTheme="minorHAnsi" w:hAnsiTheme="minorHAnsi" w:cstheme="minorHAnsi"/>
                <w:b/>
                <w:bCs/>
                <w:sz w:val="22"/>
                <w:szCs w:val="22"/>
              </w:rPr>
            </w:pPr>
          </w:p>
          <w:p w14:paraId="6ADE3AE0"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tcPr>
          <w:p w14:paraId="6A858A06" w14:textId="77777777" w:rsidR="0071271E" w:rsidRPr="00FC207C" w:rsidRDefault="0071271E" w:rsidP="00FC207C">
            <w:pPr>
              <w:rPr>
                <w:rFonts w:asciiTheme="minorHAnsi" w:hAnsiTheme="minorHAnsi" w:cstheme="minorHAnsi"/>
                <w:b/>
                <w:sz w:val="22"/>
                <w:szCs w:val="22"/>
              </w:rPr>
            </w:pPr>
          </w:p>
          <w:p w14:paraId="200D02B1" w14:textId="77777777" w:rsidR="0071271E" w:rsidRPr="00FC207C" w:rsidRDefault="0071271E" w:rsidP="00FC207C">
            <w:pPr>
              <w:rPr>
                <w:rFonts w:asciiTheme="minorHAnsi" w:hAnsiTheme="minorHAnsi" w:cstheme="minorHAnsi"/>
                <w:b/>
                <w:sz w:val="22"/>
                <w:szCs w:val="22"/>
              </w:rPr>
            </w:pPr>
          </w:p>
        </w:tc>
        <w:tc>
          <w:tcPr>
            <w:tcW w:w="4822" w:type="dxa"/>
            <w:gridSpan w:val="9"/>
            <w:tcBorders>
              <w:top w:val="nil"/>
              <w:left w:val="nil"/>
              <w:bottom w:val="single" w:sz="4" w:space="0" w:color="auto"/>
              <w:right w:val="nil"/>
            </w:tcBorders>
          </w:tcPr>
          <w:p w14:paraId="2E2CF31B" w14:textId="77777777" w:rsidR="0071271E" w:rsidRPr="00FC207C" w:rsidRDefault="0071271E" w:rsidP="00FC207C">
            <w:pPr>
              <w:rPr>
                <w:rFonts w:asciiTheme="minorHAnsi" w:hAnsiTheme="minorHAnsi" w:cstheme="minorHAnsi"/>
                <w:b/>
                <w:sz w:val="22"/>
                <w:szCs w:val="22"/>
              </w:rPr>
            </w:pPr>
          </w:p>
          <w:p w14:paraId="0D770C22"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71271E" w:rsidRPr="00FC207C" w14:paraId="1AF68508" w14:textId="77777777" w:rsidTr="00D71855">
        <w:trPr>
          <w:trHeight w:val="327"/>
        </w:trPr>
        <w:tc>
          <w:tcPr>
            <w:tcW w:w="4726" w:type="dxa"/>
            <w:gridSpan w:val="11"/>
            <w:tcBorders>
              <w:top w:val="single" w:sz="4" w:space="0" w:color="auto"/>
              <w:left w:val="single" w:sz="4" w:space="0" w:color="auto"/>
              <w:bottom w:val="single" w:sz="4" w:space="0" w:color="auto"/>
              <w:right w:val="single" w:sz="4" w:space="0" w:color="auto"/>
            </w:tcBorders>
          </w:tcPr>
          <w:p w14:paraId="7ED7A4A9"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tcBorders>
              <w:top w:val="nil"/>
              <w:left w:val="single" w:sz="4" w:space="0" w:color="auto"/>
              <w:bottom w:val="nil"/>
              <w:right w:val="single" w:sz="4" w:space="0" w:color="auto"/>
            </w:tcBorders>
          </w:tcPr>
          <w:p w14:paraId="31D4D2D8" w14:textId="77777777" w:rsidR="0071271E" w:rsidRPr="00FC207C" w:rsidRDefault="0071271E" w:rsidP="00FC207C">
            <w:pPr>
              <w:rPr>
                <w:rFonts w:asciiTheme="minorHAnsi" w:hAnsiTheme="minorHAnsi" w:cstheme="minorHAnsi"/>
                <w:sz w:val="22"/>
                <w:szCs w:val="22"/>
              </w:rPr>
            </w:pPr>
          </w:p>
        </w:tc>
        <w:tc>
          <w:tcPr>
            <w:tcW w:w="4822" w:type="dxa"/>
            <w:gridSpan w:val="9"/>
            <w:tcBorders>
              <w:top w:val="single" w:sz="4" w:space="0" w:color="auto"/>
              <w:left w:val="single" w:sz="4" w:space="0" w:color="auto"/>
              <w:bottom w:val="single" w:sz="4" w:space="0" w:color="auto"/>
              <w:right w:val="single" w:sz="4" w:space="0" w:color="auto"/>
            </w:tcBorders>
          </w:tcPr>
          <w:p w14:paraId="4CA96E3A"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sz w:val="22"/>
                <w:szCs w:val="22"/>
                <w:lang w:val="en-US"/>
              </w:rPr>
              <w:t>No conditions.</w:t>
            </w:r>
          </w:p>
        </w:tc>
      </w:tr>
      <w:tr w:rsidR="0071271E" w:rsidRPr="00FC207C" w14:paraId="2D25377F" w14:textId="77777777" w:rsidTr="00D71855">
        <w:trPr>
          <w:trHeight w:val="137"/>
        </w:trPr>
        <w:tc>
          <w:tcPr>
            <w:tcW w:w="4716" w:type="dxa"/>
            <w:gridSpan w:val="10"/>
            <w:tcBorders>
              <w:top w:val="nil"/>
              <w:left w:val="nil"/>
              <w:bottom w:val="single" w:sz="4" w:space="0" w:color="auto"/>
              <w:right w:val="nil"/>
            </w:tcBorders>
          </w:tcPr>
          <w:p w14:paraId="7E5A5533" w14:textId="77777777" w:rsidR="0071271E" w:rsidRPr="00FC207C" w:rsidRDefault="0071271E" w:rsidP="00FC207C">
            <w:pPr>
              <w:rPr>
                <w:rFonts w:asciiTheme="minorHAnsi" w:hAnsiTheme="minorHAnsi" w:cstheme="minorHAnsi"/>
                <w:b/>
                <w:sz w:val="22"/>
                <w:szCs w:val="22"/>
              </w:rPr>
            </w:pPr>
          </w:p>
          <w:p w14:paraId="6A8388CD"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2"/>
          </w:tcPr>
          <w:p w14:paraId="5324034D" w14:textId="77777777" w:rsidR="0071271E" w:rsidRPr="00FC207C" w:rsidRDefault="0071271E" w:rsidP="00FC207C">
            <w:pPr>
              <w:rPr>
                <w:rFonts w:asciiTheme="minorHAnsi" w:hAnsiTheme="minorHAnsi" w:cstheme="minorHAnsi"/>
                <w:b/>
                <w:sz w:val="22"/>
                <w:szCs w:val="22"/>
              </w:rPr>
            </w:pPr>
          </w:p>
        </w:tc>
        <w:tc>
          <w:tcPr>
            <w:tcW w:w="4822" w:type="dxa"/>
            <w:gridSpan w:val="9"/>
            <w:tcBorders>
              <w:top w:val="nil"/>
              <w:left w:val="nil"/>
              <w:bottom w:val="single" w:sz="4" w:space="0" w:color="auto"/>
              <w:right w:val="nil"/>
            </w:tcBorders>
          </w:tcPr>
          <w:p w14:paraId="279F9138" w14:textId="77777777" w:rsidR="0071271E" w:rsidRPr="00FC207C" w:rsidRDefault="0071271E" w:rsidP="00FC207C">
            <w:pPr>
              <w:rPr>
                <w:rFonts w:asciiTheme="minorHAnsi" w:hAnsiTheme="minorHAnsi" w:cstheme="minorHAnsi"/>
                <w:b/>
                <w:sz w:val="22"/>
                <w:szCs w:val="22"/>
              </w:rPr>
            </w:pPr>
          </w:p>
          <w:p w14:paraId="2F92C891"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71271E" w:rsidRPr="00FC207C" w14:paraId="095110E6" w14:textId="77777777" w:rsidTr="00D71855">
        <w:trPr>
          <w:trHeight w:val="849"/>
        </w:trPr>
        <w:tc>
          <w:tcPr>
            <w:tcW w:w="4716" w:type="dxa"/>
            <w:gridSpan w:val="10"/>
            <w:tcBorders>
              <w:top w:val="single" w:sz="4" w:space="0" w:color="auto"/>
              <w:left w:val="single" w:sz="4" w:space="0" w:color="auto"/>
              <w:bottom w:val="single" w:sz="4" w:space="0" w:color="auto"/>
              <w:right w:val="single" w:sz="4" w:space="0" w:color="auto"/>
            </w:tcBorders>
          </w:tcPr>
          <w:p w14:paraId="07CECE4B"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Osnovni princip delovanja in izvedbe klasičnih akumulatorjev.</w:t>
            </w:r>
          </w:p>
          <w:p w14:paraId="23CCCDD8"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Osnovni princip delovanja in izvedbe pretočnih  akumulatorjev.</w:t>
            </w:r>
          </w:p>
          <w:p w14:paraId="03018C99"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Elektroliza, shranjevanje vodika, gorivne celice.</w:t>
            </w:r>
          </w:p>
          <w:p w14:paraId="6D7B74BD"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Generatorji z velikimi vztrajnostnimi masami: osnovni princip delovanja in izvedbe.</w:t>
            </w:r>
          </w:p>
          <w:p w14:paraId="343A687B"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Prečrpovalne elektrarne: osnovni princip delovanja in izvedbe.</w:t>
            </w:r>
          </w:p>
          <w:p w14:paraId="3FC6FDCA"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Sistemi za shranjevanje stisnjenega  zraka; osnovni princip delovanja in izvedbe.</w:t>
            </w:r>
          </w:p>
          <w:p w14:paraId="500316AF"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Sistemi za shranjevanje energije s superprevodnimi magneti: osnovni princip delovanja in izvedbe.</w:t>
            </w:r>
          </w:p>
          <w:p w14:paraId="218A0B6C"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Sistemi za shranjevanje energije s super kondenzatorji magneti: osnovni princip delovanja in izvedbe.</w:t>
            </w:r>
          </w:p>
          <w:p w14:paraId="47E4EB87"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lastRenderedPageBreak/>
              <w:t>Optimalno obratovanje hranilnika energije in naprav za proizvodnjo električne energije iz obnovljivih virov.</w:t>
            </w:r>
          </w:p>
          <w:p w14:paraId="342C63D9"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Upravljanje s fleksibilnostmi v energetskih sistemih.</w:t>
            </w:r>
          </w:p>
          <w:p w14:paraId="25FF5273"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Integracija hranilnikov energije v energetske sisteme.</w:t>
            </w:r>
          </w:p>
          <w:p w14:paraId="4F0ADEB7" w14:textId="77777777" w:rsidR="00B03CD1"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Hranilniki energije v električnih vozilih.</w:t>
            </w:r>
          </w:p>
        </w:tc>
        <w:tc>
          <w:tcPr>
            <w:tcW w:w="152" w:type="dxa"/>
            <w:gridSpan w:val="2"/>
            <w:tcBorders>
              <w:top w:val="nil"/>
              <w:left w:val="single" w:sz="4" w:space="0" w:color="auto"/>
              <w:bottom w:val="nil"/>
              <w:right w:val="single" w:sz="4" w:space="0" w:color="auto"/>
            </w:tcBorders>
          </w:tcPr>
          <w:p w14:paraId="6F0F039F" w14:textId="77777777" w:rsidR="0071271E" w:rsidRPr="00FC207C" w:rsidRDefault="0071271E" w:rsidP="00FC207C">
            <w:pPr>
              <w:rPr>
                <w:rFonts w:asciiTheme="minorHAnsi" w:hAnsiTheme="minorHAnsi" w:cstheme="minorHAnsi"/>
                <w:sz w:val="22"/>
                <w:szCs w:val="22"/>
              </w:rPr>
            </w:pPr>
          </w:p>
        </w:tc>
        <w:tc>
          <w:tcPr>
            <w:tcW w:w="4822" w:type="dxa"/>
            <w:gridSpan w:val="9"/>
            <w:tcBorders>
              <w:top w:val="single" w:sz="4" w:space="0" w:color="auto"/>
              <w:left w:val="single" w:sz="4" w:space="0" w:color="auto"/>
              <w:bottom w:val="single" w:sz="4" w:space="0" w:color="auto"/>
              <w:right w:val="single" w:sz="4" w:space="0" w:color="auto"/>
            </w:tcBorders>
          </w:tcPr>
          <w:p w14:paraId="2E0ACF3E" w14:textId="77777777" w:rsidR="0071271E" w:rsidRPr="00FC207C" w:rsidRDefault="0071271E" w:rsidP="00FC207C">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 xml:space="preserve">Energy storage with classic batteries: basic principle and realizations. </w:t>
            </w:r>
          </w:p>
          <w:p w14:paraId="6FBD4753"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Energy storage with flow batteries: basic principle and realizations.</w:t>
            </w:r>
          </w:p>
          <w:p w14:paraId="4B663822"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Electrolysis, Hydrogen storage and fuel cells.</w:t>
            </w:r>
          </w:p>
          <w:p w14:paraId="2B84494B"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Energy storage whit Flywheel generators: basic principle and realizations.</w:t>
            </w:r>
          </w:p>
          <w:p w14:paraId="0CFC8D07"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Pumped hydroelectric energy storage: basic principle and realizations.</w:t>
            </w:r>
          </w:p>
          <w:p w14:paraId="4FBB03A8"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Compressed air energy storage: basic principle and realizations.</w:t>
            </w:r>
          </w:p>
          <w:p w14:paraId="5488341F"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Superconducting magnetic energy storage: basic principle and realizations.</w:t>
            </w:r>
          </w:p>
          <w:p w14:paraId="08447F47"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Supercapacitor energy storage: basic principle and realizations.</w:t>
            </w:r>
          </w:p>
          <w:p w14:paraId="46D37D7E"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lastRenderedPageBreak/>
              <w:t>Optimal operation of energy storage devices and devices for electric power generation from renewable energy sources.</w:t>
            </w:r>
          </w:p>
          <w:p w14:paraId="3A82152E"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Flexibility management in energy systems.</w:t>
            </w:r>
          </w:p>
          <w:p w14:paraId="2B73475A"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Energy storage integration in energy systems.</w:t>
            </w:r>
          </w:p>
          <w:p w14:paraId="0084FFAC" w14:textId="77777777" w:rsidR="0071271E" w:rsidRPr="00FC207C" w:rsidRDefault="0071271E" w:rsidP="00FC207C">
            <w:pPr>
              <w:numPr>
                <w:ilvl w:val="0"/>
                <w:numId w:val="28"/>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Energy storage in electric vehicles.</w:t>
            </w:r>
          </w:p>
        </w:tc>
      </w:tr>
      <w:tr w:rsidR="0071271E" w:rsidRPr="00FC207C" w14:paraId="38DFC7E9" w14:textId="77777777" w:rsidTr="00D71855">
        <w:tc>
          <w:tcPr>
            <w:tcW w:w="9690" w:type="dxa"/>
            <w:gridSpan w:val="21"/>
          </w:tcPr>
          <w:p w14:paraId="06020FDE" w14:textId="77777777" w:rsidR="0071271E" w:rsidRPr="00FC207C" w:rsidRDefault="0071271E" w:rsidP="00FC207C">
            <w:pPr>
              <w:jc w:val="both"/>
              <w:rPr>
                <w:rFonts w:asciiTheme="minorHAnsi" w:hAnsiTheme="minorHAnsi" w:cstheme="minorHAnsi"/>
                <w:sz w:val="22"/>
                <w:szCs w:val="22"/>
              </w:rPr>
            </w:pPr>
          </w:p>
          <w:p w14:paraId="18275B21" w14:textId="77777777" w:rsidR="0071271E" w:rsidRPr="00FC207C" w:rsidRDefault="0071271E"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71271E" w:rsidRPr="00FC207C" w14:paraId="4EE2154B" w14:textId="77777777" w:rsidTr="00FA33CD">
        <w:trPr>
          <w:trHeight w:val="1483"/>
        </w:trPr>
        <w:tc>
          <w:tcPr>
            <w:tcW w:w="9690" w:type="dxa"/>
            <w:gridSpan w:val="21"/>
            <w:tcBorders>
              <w:top w:val="single" w:sz="4" w:space="0" w:color="auto"/>
              <w:left w:val="single" w:sz="4" w:space="0" w:color="auto"/>
              <w:bottom w:val="single" w:sz="4" w:space="0" w:color="auto"/>
              <w:right w:val="single" w:sz="4" w:space="0" w:color="auto"/>
            </w:tcBorders>
          </w:tcPr>
          <w:p w14:paraId="7C04F957" w14:textId="77777777" w:rsidR="0071271E" w:rsidRPr="00FC207C" w:rsidRDefault="0071271E" w:rsidP="00FC207C">
            <w:pPr>
              <w:pStyle w:val="Bunke"/>
              <w:tabs>
                <w:tab w:val="clear" w:pos="360"/>
                <w:tab w:val="left" w:pos="993"/>
              </w:tabs>
              <w:ind w:left="-72" w:firstLine="0"/>
              <w:rPr>
                <w:rFonts w:asciiTheme="minorHAnsi" w:hAnsiTheme="minorHAnsi" w:cstheme="minorHAnsi"/>
                <w:sz w:val="22"/>
                <w:szCs w:val="22"/>
              </w:rPr>
            </w:pPr>
            <w:r w:rsidRPr="00FC207C">
              <w:rPr>
                <w:rFonts w:asciiTheme="minorHAnsi" w:hAnsiTheme="minorHAnsi" w:cstheme="minorHAnsi"/>
                <w:sz w:val="22"/>
                <w:szCs w:val="22"/>
              </w:rPr>
              <w:t>K.Y.C. Cheung S.T.H. Cheung, R.G.N DeSilva, M.P. Juvonen, R. Sing, J.J. Woo, Large-Scale Energy Storage Systems, Imperial College London, 2003</w:t>
            </w:r>
          </w:p>
          <w:p w14:paraId="65DE6FE5" w14:textId="411727B7" w:rsidR="0071271E" w:rsidRPr="00FC207C" w:rsidRDefault="0071271E" w:rsidP="00FC207C">
            <w:pPr>
              <w:pStyle w:val="Bunke"/>
              <w:tabs>
                <w:tab w:val="clear" w:pos="360"/>
                <w:tab w:val="left" w:pos="993"/>
              </w:tabs>
              <w:rPr>
                <w:rFonts w:asciiTheme="minorHAnsi" w:hAnsiTheme="minorHAnsi" w:cstheme="minorHAnsi"/>
                <w:sz w:val="22"/>
                <w:szCs w:val="22"/>
              </w:rPr>
            </w:pPr>
            <w:r w:rsidRPr="00FC207C">
              <w:rPr>
                <w:rFonts w:asciiTheme="minorHAnsi" w:hAnsiTheme="minorHAnsi" w:cstheme="minorHAnsi"/>
                <w:sz w:val="22"/>
                <w:szCs w:val="22"/>
              </w:rPr>
              <w:t>R. Baxter, Energy Storage: A Nontechnical Guide,</w:t>
            </w:r>
            <w:r w:rsidR="00031397" w:rsidRPr="00FC207C">
              <w:rPr>
                <w:rFonts w:asciiTheme="minorHAnsi" w:hAnsiTheme="minorHAnsi" w:cstheme="minorHAnsi"/>
                <w:sz w:val="22"/>
                <w:szCs w:val="22"/>
              </w:rPr>
              <w:t xml:space="preserve"> PennWell Corp., 2005.</w:t>
            </w:r>
          </w:p>
          <w:p w14:paraId="6401EA74" w14:textId="77777777" w:rsidR="00031397" w:rsidRPr="00FC207C" w:rsidRDefault="0071271E" w:rsidP="00FC207C">
            <w:pPr>
              <w:pStyle w:val="Bunke"/>
              <w:tabs>
                <w:tab w:val="clear" w:pos="360"/>
                <w:tab w:val="left" w:pos="993"/>
              </w:tabs>
              <w:rPr>
                <w:rFonts w:asciiTheme="minorHAnsi" w:hAnsiTheme="minorHAnsi" w:cstheme="minorHAnsi"/>
                <w:sz w:val="22"/>
                <w:szCs w:val="22"/>
              </w:rPr>
            </w:pPr>
            <w:r w:rsidRPr="00FC207C">
              <w:rPr>
                <w:rFonts w:asciiTheme="minorHAnsi" w:hAnsiTheme="minorHAnsi" w:cstheme="minorHAnsi"/>
                <w:sz w:val="22"/>
                <w:szCs w:val="22"/>
              </w:rPr>
              <w:t>B Kilkis, S. Kakag, Energy storage systems</w:t>
            </w:r>
            <w:r w:rsidR="00031397" w:rsidRPr="00FC207C">
              <w:rPr>
                <w:rFonts w:asciiTheme="minorHAnsi" w:hAnsiTheme="minorHAnsi" w:cstheme="minorHAnsi"/>
                <w:sz w:val="22"/>
                <w:szCs w:val="22"/>
              </w:rPr>
              <w:t>, Springer Netherlands, 1989.</w:t>
            </w:r>
          </w:p>
          <w:p w14:paraId="03D9A02A" w14:textId="4B1176A7" w:rsidR="00B03CD1" w:rsidRPr="00FC207C" w:rsidRDefault="00031397" w:rsidP="00FC207C">
            <w:pPr>
              <w:rPr>
                <w:rFonts w:asciiTheme="minorHAnsi" w:hAnsiTheme="minorHAnsi" w:cstheme="minorHAnsi"/>
                <w:sz w:val="22"/>
                <w:szCs w:val="22"/>
              </w:rPr>
            </w:pPr>
            <w:r w:rsidRPr="00FC207C">
              <w:rPr>
                <w:rFonts w:asciiTheme="minorHAnsi" w:hAnsiTheme="minorHAnsi" w:cstheme="minorHAnsi"/>
                <w:sz w:val="22"/>
                <w:szCs w:val="22"/>
              </w:rPr>
              <w:t>Gates Energy Products</w:t>
            </w:r>
            <w:r w:rsidR="0071271E" w:rsidRPr="00FC207C">
              <w:rPr>
                <w:rFonts w:asciiTheme="minorHAnsi" w:hAnsiTheme="minorHAnsi" w:cstheme="minorHAnsi"/>
                <w:sz w:val="22"/>
                <w:szCs w:val="22"/>
              </w:rPr>
              <w:t xml:space="preserve">Rechargeable batteries applications handbook, </w:t>
            </w:r>
            <w:r w:rsidRPr="00FC207C">
              <w:rPr>
                <w:rFonts w:asciiTheme="minorHAnsi" w:hAnsiTheme="minorHAnsi" w:cstheme="minorHAnsi"/>
                <w:color w:val="0F1111"/>
                <w:sz w:val="22"/>
                <w:szCs w:val="22"/>
                <w:shd w:val="clear" w:color="auto" w:fill="FFFFFF"/>
              </w:rPr>
              <w:t xml:space="preserve">Newnes; First edition, 1992. </w:t>
            </w:r>
          </w:p>
        </w:tc>
      </w:tr>
      <w:tr w:rsidR="0071271E" w:rsidRPr="00FC207C" w14:paraId="4C563525" w14:textId="77777777" w:rsidTr="00D71855">
        <w:trPr>
          <w:trHeight w:val="73"/>
        </w:trPr>
        <w:tc>
          <w:tcPr>
            <w:tcW w:w="4716" w:type="dxa"/>
            <w:gridSpan w:val="10"/>
            <w:tcBorders>
              <w:top w:val="nil"/>
              <w:left w:val="nil"/>
              <w:bottom w:val="single" w:sz="4" w:space="0" w:color="auto"/>
              <w:right w:val="nil"/>
            </w:tcBorders>
          </w:tcPr>
          <w:p w14:paraId="5257B443" w14:textId="77777777" w:rsidR="0071271E" w:rsidRPr="00FC207C" w:rsidRDefault="0071271E" w:rsidP="00FC207C">
            <w:pPr>
              <w:rPr>
                <w:rFonts w:asciiTheme="minorHAnsi" w:hAnsiTheme="minorHAnsi" w:cstheme="minorHAnsi"/>
                <w:b/>
                <w:bCs/>
                <w:sz w:val="22"/>
                <w:szCs w:val="22"/>
              </w:rPr>
            </w:pPr>
          </w:p>
          <w:p w14:paraId="09AB5C43"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2"/>
          </w:tcPr>
          <w:p w14:paraId="0DFF3BBA" w14:textId="77777777" w:rsidR="0071271E" w:rsidRPr="00FC207C" w:rsidRDefault="0071271E" w:rsidP="00FC207C">
            <w:pPr>
              <w:rPr>
                <w:rFonts w:asciiTheme="minorHAnsi" w:hAnsiTheme="minorHAnsi" w:cstheme="minorHAnsi"/>
                <w:b/>
                <w:sz w:val="22"/>
                <w:szCs w:val="22"/>
              </w:rPr>
            </w:pPr>
          </w:p>
        </w:tc>
        <w:tc>
          <w:tcPr>
            <w:tcW w:w="4822" w:type="dxa"/>
            <w:gridSpan w:val="9"/>
            <w:tcBorders>
              <w:top w:val="nil"/>
              <w:left w:val="nil"/>
              <w:bottom w:val="single" w:sz="4" w:space="0" w:color="auto"/>
              <w:right w:val="nil"/>
            </w:tcBorders>
          </w:tcPr>
          <w:p w14:paraId="13A309B1" w14:textId="77777777" w:rsidR="0071271E" w:rsidRPr="00FC207C" w:rsidRDefault="0071271E" w:rsidP="00FC207C">
            <w:pPr>
              <w:rPr>
                <w:rFonts w:asciiTheme="minorHAnsi" w:hAnsiTheme="minorHAnsi" w:cstheme="minorHAnsi"/>
                <w:b/>
                <w:sz w:val="22"/>
                <w:szCs w:val="22"/>
              </w:rPr>
            </w:pPr>
          </w:p>
          <w:p w14:paraId="70B78AD6"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71271E" w:rsidRPr="00FC207C" w14:paraId="3634DB60" w14:textId="77777777" w:rsidTr="00D71855">
        <w:trPr>
          <w:trHeight w:val="1838"/>
        </w:trPr>
        <w:tc>
          <w:tcPr>
            <w:tcW w:w="4716" w:type="dxa"/>
            <w:gridSpan w:val="10"/>
            <w:tcBorders>
              <w:top w:val="single" w:sz="4" w:space="0" w:color="auto"/>
              <w:left w:val="single" w:sz="4" w:space="0" w:color="auto"/>
              <w:bottom w:val="single" w:sz="4" w:space="0" w:color="auto"/>
              <w:right w:val="single" w:sz="4" w:space="0" w:color="auto"/>
            </w:tcBorders>
          </w:tcPr>
          <w:p w14:paraId="22419A98" w14:textId="77777777" w:rsidR="00B03CD1" w:rsidRPr="00FC207C" w:rsidRDefault="0071271E"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Seznaniti študente s različnimi sistemi za shranjevanje energije, z njihovimi izvedbami in z možnostjo njihove  uporabe. Poseben poudarek je dan na sistemih, ki so primerni za shranjevanje energije v kombinaciji s sistemi za proizvodnjo električne energije iz obnovljivih virov in električnimi vozili.</w:t>
            </w:r>
          </w:p>
        </w:tc>
        <w:tc>
          <w:tcPr>
            <w:tcW w:w="152" w:type="dxa"/>
            <w:gridSpan w:val="2"/>
            <w:tcBorders>
              <w:top w:val="nil"/>
              <w:left w:val="single" w:sz="4" w:space="0" w:color="auto"/>
              <w:bottom w:val="nil"/>
              <w:right w:val="single" w:sz="4" w:space="0" w:color="auto"/>
            </w:tcBorders>
          </w:tcPr>
          <w:p w14:paraId="49D47E01" w14:textId="77777777" w:rsidR="0071271E" w:rsidRPr="00FC207C" w:rsidRDefault="0071271E" w:rsidP="00FC207C">
            <w:pPr>
              <w:rPr>
                <w:rFonts w:asciiTheme="minorHAnsi" w:hAnsiTheme="minorHAnsi" w:cstheme="minorHAnsi"/>
                <w:b/>
                <w:sz w:val="22"/>
                <w:szCs w:val="22"/>
              </w:rPr>
            </w:pPr>
          </w:p>
        </w:tc>
        <w:tc>
          <w:tcPr>
            <w:tcW w:w="4822" w:type="dxa"/>
            <w:gridSpan w:val="9"/>
            <w:tcBorders>
              <w:top w:val="single" w:sz="4" w:space="0" w:color="auto"/>
              <w:left w:val="single" w:sz="4" w:space="0" w:color="auto"/>
              <w:bottom w:val="single" w:sz="4" w:space="0" w:color="auto"/>
              <w:right w:val="single" w:sz="4" w:space="0" w:color="auto"/>
            </w:tcBorders>
          </w:tcPr>
          <w:p w14:paraId="77F2BC75" w14:textId="77777777" w:rsidR="0071271E" w:rsidRPr="00FC207C" w:rsidRDefault="0071271E"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 xml:space="preserve">Students become familiar with different energy storage systems, with different realizations of energy storage systems and with their advantages and drawbacks. A special attention is paid to the energy storage systems which are appropriate to be  used together with units for power generation from renewable energy sources and electric vehicles. </w:t>
            </w:r>
          </w:p>
        </w:tc>
      </w:tr>
      <w:tr w:rsidR="0071271E" w:rsidRPr="00FC207C" w14:paraId="0D28E99E" w14:textId="77777777" w:rsidTr="00D71855">
        <w:trPr>
          <w:trHeight w:val="117"/>
        </w:trPr>
        <w:tc>
          <w:tcPr>
            <w:tcW w:w="4726" w:type="dxa"/>
            <w:gridSpan w:val="11"/>
            <w:tcBorders>
              <w:top w:val="nil"/>
              <w:left w:val="nil"/>
              <w:bottom w:val="single" w:sz="4" w:space="0" w:color="auto"/>
              <w:right w:val="nil"/>
            </w:tcBorders>
          </w:tcPr>
          <w:p w14:paraId="24D0C9EB" w14:textId="77777777" w:rsidR="0071271E" w:rsidRPr="00FC207C" w:rsidRDefault="0071271E" w:rsidP="00FC207C">
            <w:pPr>
              <w:rPr>
                <w:rFonts w:asciiTheme="minorHAnsi" w:hAnsiTheme="minorHAnsi" w:cstheme="minorHAnsi"/>
                <w:b/>
                <w:sz w:val="22"/>
                <w:szCs w:val="22"/>
              </w:rPr>
            </w:pPr>
          </w:p>
          <w:p w14:paraId="78DF0041"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tcPr>
          <w:p w14:paraId="1E19AD2F" w14:textId="77777777" w:rsidR="0071271E" w:rsidRPr="00FC207C" w:rsidRDefault="0071271E" w:rsidP="00FC207C">
            <w:pPr>
              <w:rPr>
                <w:rFonts w:asciiTheme="minorHAnsi" w:hAnsiTheme="minorHAnsi" w:cstheme="minorHAnsi"/>
                <w:b/>
                <w:sz w:val="22"/>
                <w:szCs w:val="22"/>
              </w:rPr>
            </w:pPr>
          </w:p>
          <w:p w14:paraId="5A15A962" w14:textId="77777777" w:rsidR="0071271E" w:rsidRPr="00FC207C" w:rsidRDefault="0071271E" w:rsidP="00FC207C">
            <w:pPr>
              <w:rPr>
                <w:rFonts w:asciiTheme="minorHAnsi" w:hAnsiTheme="minorHAnsi" w:cstheme="minorHAnsi"/>
                <w:b/>
                <w:sz w:val="22"/>
                <w:szCs w:val="22"/>
              </w:rPr>
            </w:pPr>
          </w:p>
        </w:tc>
        <w:tc>
          <w:tcPr>
            <w:tcW w:w="4822" w:type="dxa"/>
            <w:gridSpan w:val="9"/>
            <w:tcBorders>
              <w:top w:val="nil"/>
              <w:left w:val="nil"/>
              <w:bottom w:val="single" w:sz="4" w:space="0" w:color="auto"/>
              <w:right w:val="nil"/>
            </w:tcBorders>
          </w:tcPr>
          <w:p w14:paraId="0C0FEF1E" w14:textId="77777777" w:rsidR="0071271E" w:rsidRPr="00FC207C" w:rsidRDefault="0071271E" w:rsidP="00FC207C">
            <w:pPr>
              <w:rPr>
                <w:rFonts w:asciiTheme="minorHAnsi" w:hAnsiTheme="minorHAnsi" w:cstheme="minorHAnsi"/>
                <w:b/>
                <w:sz w:val="22"/>
                <w:szCs w:val="22"/>
              </w:rPr>
            </w:pPr>
          </w:p>
          <w:p w14:paraId="5A55158F"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71271E" w:rsidRPr="00FC207C" w14:paraId="29677B3E" w14:textId="77777777" w:rsidTr="004C717F">
        <w:trPr>
          <w:trHeight w:val="998"/>
        </w:trPr>
        <w:tc>
          <w:tcPr>
            <w:tcW w:w="4726" w:type="dxa"/>
            <w:gridSpan w:val="11"/>
            <w:tcBorders>
              <w:top w:val="single" w:sz="4" w:space="0" w:color="auto"/>
              <w:left w:val="single" w:sz="4" w:space="0" w:color="auto"/>
              <w:bottom w:val="nil"/>
              <w:right w:val="single" w:sz="4" w:space="0" w:color="auto"/>
            </w:tcBorders>
          </w:tcPr>
          <w:p w14:paraId="7596FDA1"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3C8D0246"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sz w:val="22"/>
                <w:szCs w:val="22"/>
              </w:rPr>
              <w:t>Razumevanje osnovnih principov delovanja različnih sistemov za   shranjevanja energije</w:t>
            </w:r>
          </w:p>
        </w:tc>
        <w:tc>
          <w:tcPr>
            <w:tcW w:w="142" w:type="dxa"/>
            <w:tcBorders>
              <w:top w:val="nil"/>
              <w:left w:val="single" w:sz="4" w:space="0" w:color="auto"/>
              <w:bottom w:val="nil"/>
              <w:right w:val="single" w:sz="4" w:space="0" w:color="auto"/>
            </w:tcBorders>
          </w:tcPr>
          <w:p w14:paraId="089D09C8" w14:textId="77777777" w:rsidR="0071271E" w:rsidRPr="00FC207C" w:rsidRDefault="0071271E" w:rsidP="00FC207C">
            <w:pPr>
              <w:rPr>
                <w:rFonts w:asciiTheme="minorHAnsi" w:hAnsiTheme="minorHAnsi" w:cstheme="minorHAnsi"/>
                <w:sz w:val="22"/>
                <w:szCs w:val="22"/>
              </w:rPr>
            </w:pPr>
          </w:p>
          <w:p w14:paraId="0B8CE2AD" w14:textId="77777777" w:rsidR="0071271E" w:rsidRPr="00FC207C" w:rsidRDefault="0071271E" w:rsidP="00FC207C">
            <w:pPr>
              <w:rPr>
                <w:rFonts w:asciiTheme="minorHAnsi" w:hAnsiTheme="minorHAnsi" w:cstheme="minorHAnsi"/>
                <w:sz w:val="22"/>
                <w:szCs w:val="22"/>
              </w:rPr>
            </w:pPr>
          </w:p>
          <w:p w14:paraId="36E0AFFC" w14:textId="77777777" w:rsidR="0071271E" w:rsidRPr="00FC207C" w:rsidRDefault="0071271E" w:rsidP="00FC207C">
            <w:pPr>
              <w:rPr>
                <w:rFonts w:asciiTheme="minorHAnsi" w:hAnsiTheme="minorHAnsi" w:cstheme="minorHAnsi"/>
                <w:sz w:val="22"/>
                <w:szCs w:val="22"/>
              </w:rPr>
            </w:pPr>
          </w:p>
        </w:tc>
        <w:tc>
          <w:tcPr>
            <w:tcW w:w="4822" w:type="dxa"/>
            <w:gridSpan w:val="9"/>
            <w:tcBorders>
              <w:top w:val="single" w:sz="4" w:space="0" w:color="auto"/>
              <w:left w:val="single" w:sz="4" w:space="0" w:color="auto"/>
              <w:bottom w:val="nil"/>
              <w:right w:val="single" w:sz="4" w:space="0" w:color="auto"/>
            </w:tcBorders>
          </w:tcPr>
          <w:p w14:paraId="64CC25AB"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06CE0A22" w14:textId="77777777" w:rsidR="0071271E" w:rsidRPr="00FC207C" w:rsidRDefault="0071271E"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 xml:space="preserve">Understanding basic principles of different energy storage systems.  </w:t>
            </w:r>
          </w:p>
        </w:tc>
      </w:tr>
      <w:tr w:rsidR="0071271E" w:rsidRPr="00FC207C" w14:paraId="0D405A09" w14:textId="77777777" w:rsidTr="00FA33CD">
        <w:trPr>
          <w:trHeight w:val="882"/>
        </w:trPr>
        <w:tc>
          <w:tcPr>
            <w:tcW w:w="4726" w:type="dxa"/>
            <w:gridSpan w:val="11"/>
            <w:tcBorders>
              <w:top w:val="nil"/>
              <w:left w:val="single" w:sz="4" w:space="0" w:color="auto"/>
              <w:bottom w:val="single" w:sz="4" w:space="0" w:color="auto"/>
              <w:right w:val="single" w:sz="4" w:space="0" w:color="auto"/>
            </w:tcBorders>
          </w:tcPr>
          <w:p w14:paraId="01EFB88B"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648756C1"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sz w:val="22"/>
                <w:szCs w:val="22"/>
              </w:rPr>
              <w:t xml:space="preserve">Poznavanje različnih sistemov za shranjevanje energije. </w:t>
            </w:r>
          </w:p>
        </w:tc>
        <w:tc>
          <w:tcPr>
            <w:tcW w:w="142" w:type="dxa"/>
            <w:tcBorders>
              <w:top w:val="nil"/>
              <w:left w:val="single" w:sz="4" w:space="0" w:color="auto"/>
              <w:bottom w:val="nil"/>
              <w:right w:val="single" w:sz="4" w:space="0" w:color="auto"/>
            </w:tcBorders>
          </w:tcPr>
          <w:p w14:paraId="3718150A" w14:textId="77777777" w:rsidR="0071271E" w:rsidRPr="00FC207C" w:rsidRDefault="0071271E" w:rsidP="00FC207C">
            <w:pPr>
              <w:rPr>
                <w:rFonts w:asciiTheme="minorHAnsi" w:hAnsiTheme="minorHAnsi" w:cstheme="minorHAnsi"/>
                <w:b/>
                <w:sz w:val="22"/>
                <w:szCs w:val="22"/>
              </w:rPr>
            </w:pPr>
          </w:p>
        </w:tc>
        <w:tc>
          <w:tcPr>
            <w:tcW w:w="4822" w:type="dxa"/>
            <w:gridSpan w:val="9"/>
            <w:tcBorders>
              <w:top w:val="nil"/>
              <w:left w:val="single" w:sz="4" w:space="0" w:color="auto"/>
              <w:bottom w:val="single" w:sz="4" w:space="0" w:color="auto"/>
              <w:right w:val="single" w:sz="4" w:space="0" w:color="auto"/>
            </w:tcBorders>
          </w:tcPr>
          <w:p w14:paraId="31EBF2D5"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43CF92D2"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sz w:val="22"/>
                <w:szCs w:val="22"/>
              </w:rPr>
              <w:t>Knowledge of different energy storage systems.</w:t>
            </w:r>
          </w:p>
        </w:tc>
      </w:tr>
      <w:tr w:rsidR="0071271E" w:rsidRPr="00FC207C" w14:paraId="770FD8A2" w14:textId="77777777" w:rsidTr="00D71855">
        <w:tc>
          <w:tcPr>
            <w:tcW w:w="4726" w:type="dxa"/>
            <w:gridSpan w:val="11"/>
            <w:tcBorders>
              <w:top w:val="nil"/>
              <w:left w:val="nil"/>
              <w:bottom w:val="single" w:sz="4" w:space="0" w:color="auto"/>
              <w:right w:val="nil"/>
            </w:tcBorders>
          </w:tcPr>
          <w:p w14:paraId="78CAB347" w14:textId="77777777" w:rsidR="0071271E" w:rsidRPr="00FC207C" w:rsidRDefault="0071271E" w:rsidP="00FC207C">
            <w:pPr>
              <w:rPr>
                <w:rFonts w:asciiTheme="minorHAnsi" w:hAnsiTheme="minorHAnsi" w:cstheme="minorHAnsi"/>
                <w:b/>
                <w:sz w:val="22"/>
                <w:szCs w:val="22"/>
              </w:rPr>
            </w:pPr>
          </w:p>
          <w:p w14:paraId="134CAAD9"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tcPr>
          <w:p w14:paraId="7F430AA3" w14:textId="77777777" w:rsidR="0071271E" w:rsidRPr="00FC207C" w:rsidRDefault="0071271E" w:rsidP="00FC207C">
            <w:pPr>
              <w:rPr>
                <w:rFonts w:asciiTheme="minorHAnsi" w:hAnsiTheme="minorHAnsi" w:cstheme="minorHAnsi"/>
                <w:b/>
                <w:sz w:val="22"/>
                <w:szCs w:val="22"/>
              </w:rPr>
            </w:pPr>
          </w:p>
          <w:p w14:paraId="49FC1E2E" w14:textId="77777777" w:rsidR="0071271E" w:rsidRPr="00FC207C" w:rsidRDefault="0071271E" w:rsidP="00FC207C">
            <w:pPr>
              <w:rPr>
                <w:rFonts w:asciiTheme="minorHAnsi" w:hAnsiTheme="minorHAnsi" w:cstheme="minorHAnsi"/>
                <w:b/>
                <w:sz w:val="22"/>
                <w:szCs w:val="22"/>
              </w:rPr>
            </w:pPr>
          </w:p>
        </w:tc>
        <w:tc>
          <w:tcPr>
            <w:tcW w:w="4822" w:type="dxa"/>
            <w:gridSpan w:val="9"/>
            <w:tcBorders>
              <w:top w:val="nil"/>
              <w:left w:val="nil"/>
              <w:bottom w:val="single" w:sz="4" w:space="0" w:color="auto"/>
              <w:right w:val="nil"/>
            </w:tcBorders>
          </w:tcPr>
          <w:p w14:paraId="681E9410" w14:textId="77777777" w:rsidR="0071271E" w:rsidRPr="00FC207C" w:rsidRDefault="0071271E" w:rsidP="00FC207C">
            <w:pPr>
              <w:rPr>
                <w:rFonts w:asciiTheme="minorHAnsi" w:hAnsiTheme="minorHAnsi" w:cstheme="minorHAnsi"/>
                <w:b/>
                <w:sz w:val="22"/>
                <w:szCs w:val="22"/>
              </w:rPr>
            </w:pPr>
          </w:p>
          <w:p w14:paraId="78232358"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031397" w:rsidRPr="00FC207C" w14:paraId="08071EF8" w14:textId="77777777" w:rsidTr="00D71855">
        <w:trPr>
          <w:trHeight w:val="1297"/>
        </w:trPr>
        <w:tc>
          <w:tcPr>
            <w:tcW w:w="4726" w:type="dxa"/>
            <w:gridSpan w:val="11"/>
            <w:tcBorders>
              <w:top w:val="single" w:sz="4" w:space="0" w:color="auto"/>
              <w:left w:val="single" w:sz="4" w:space="0" w:color="auto"/>
              <w:bottom w:val="single" w:sz="4" w:space="0" w:color="auto"/>
              <w:right w:val="single" w:sz="4" w:space="0" w:color="auto"/>
            </w:tcBorders>
          </w:tcPr>
          <w:p w14:paraId="00BC29AD" w14:textId="77777777" w:rsidR="00031397" w:rsidRPr="00FC207C" w:rsidRDefault="00031397"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Predavanja: pri predavanjih študent spozna teoretične vsebine predmeta.</w:t>
            </w:r>
          </w:p>
          <w:p w14:paraId="4D977344" w14:textId="77777777" w:rsidR="00031397" w:rsidRPr="00FC207C" w:rsidRDefault="00031397" w:rsidP="00FC207C">
            <w:pPr>
              <w:tabs>
                <w:tab w:val="left" w:pos="227"/>
              </w:tabs>
              <w:rPr>
                <w:rFonts w:asciiTheme="minorHAnsi" w:hAnsiTheme="minorHAnsi" w:cstheme="minorHAnsi"/>
                <w:sz w:val="22"/>
                <w:szCs w:val="22"/>
              </w:rPr>
            </w:pPr>
          </w:p>
          <w:p w14:paraId="462DD1FE" w14:textId="77777777" w:rsidR="00031397" w:rsidRPr="00FC207C" w:rsidRDefault="00031397" w:rsidP="00FC207C">
            <w:pPr>
              <w:rPr>
                <w:rFonts w:asciiTheme="minorHAnsi" w:hAnsiTheme="minorHAnsi" w:cstheme="minorHAnsi"/>
                <w:sz w:val="22"/>
                <w:szCs w:val="22"/>
              </w:rPr>
            </w:pPr>
            <w:r w:rsidRPr="00FC207C">
              <w:rPr>
                <w:rFonts w:asciiTheme="minorHAnsi" w:hAnsiTheme="minorHAnsi" w:cstheme="minorHAnsi"/>
                <w:sz w:val="22"/>
                <w:szCs w:val="22"/>
              </w:rPr>
              <w:t>Vaje: pri vajah študent utrdi teoretično znanje in spozna aplikativne možnosti.</w:t>
            </w:r>
          </w:p>
          <w:p w14:paraId="41824221" w14:textId="1535F371" w:rsidR="00031397" w:rsidRPr="00FC207C" w:rsidRDefault="00031397"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3D2FBC76" w14:textId="77777777" w:rsidR="00031397" w:rsidRPr="00FC207C" w:rsidRDefault="00031397" w:rsidP="00FC207C">
            <w:pPr>
              <w:rPr>
                <w:rFonts w:asciiTheme="minorHAnsi" w:hAnsiTheme="minorHAnsi" w:cstheme="minorHAnsi"/>
                <w:sz w:val="22"/>
                <w:szCs w:val="22"/>
              </w:rPr>
            </w:pPr>
          </w:p>
        </w:tc>
        <w:tc>
          <w:tcPr>
            <w:tcW w:w="4822" w:type="dxa"/>
            <w:gridSpan w:val="9"/>
            <w:tcBorders>
              <w:top w:val="single" w:sz="4" w:space="0" w:color="auto"/>
              <w:left w:val="single" w:sz="4" w:space="0" w:color="auto"/>
              <w:bottom w:val="single" w:sz="4" w:space="0" w:color="auto"/>
              <w:right w:val="single" w:sz="4" w:space="0" w:color="auto"/>
            </w:tcBorders>
          </w:tcPr>
          <w:p w14:paraId="44CDFAC1" w14:textId="77777777" w:rsidR="00031397" w:rsidRPr="00FC207C" w:rsidRDefault="00031397"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Lectures: In the lectures, the student learns the theoretical content of the course.</w:t>
            </w:r>
          </w:p>
          <w:p w14:paraId="2D199FAC" w14:textId="77777777" w:rsidR="00031397" w:rsidRPr="00FC207C" w:rsidRDefault="00031397" w:rsidP="00FC207C">
            <w:pPr>
              <w:rPr>
                <w:rFonts w:asciiTheme="minorHAnsi" w:hAnsiTheme="minorHAnsi" w:cstheme="minorHAnsi"/>
                <w:sz w:val="22"/>
                <w:szCs w:val="22"/>
                <w:lang w:val="en-US"/>
              </w:rPr>
            </w:pPr>
          </w:p>
          <w:p w14:paraId="4B0F4FFE" w14:textId="77777777" w:rsidR="00031397" w:rsidRPr="00FC207C" w:rsidRDefault="00031397"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Tutorials: in the tutorials, the student consolidates theoretical knowledge and learns about application possibilities</w:t>
            </w:r>
          </w:p>
          <w:p w14:paraId="257C9A31" w14:textId="77777777" w:rsidR="00031397" w:rsidRPr="00FC207C" w:rsidRDefault="00031397" w:rsidP="00FC207C">
            <w:pPr>
              <w:rPr>
                <w:rFonts w:asciiTheme="minorHAnsi" w:hAnsiTheme="minorHAnsi" w:cstheme="minorHAnsi"/>
                <w:sz w:val="22"/>
                <w:szCs w:val="22"/>
                <w:lang w:val="en-US"/>
              </w:rPr>
            </w:pPr>
          </w:p>
          <w:p w14:paraId="14E3F3A8" w14:textId="690A45B9" w:rsidR="00031397" w:rsidRPr="00FC207C" w:rsidRDefault="00031397" w:rsidP="00FC207C">
            <w:pPr>
              <w:rPr>
                <w:rFonts w:asciiTheme="minorHAnsi" w:hAnsiTheme="minorHAnsi" w:cstheme="minorHAnsi"/>
                <w:sz w:val="22"/>
                <w:szCs w:val="22"/>
              </w:rPr>
            </w:pPr>
          </w:p>
        </w:tc>
      </w:tr>
      <w:tr w:rsidR="0071271E" w:rsidRPr="00FC207C" w14:paraId="5DBC87D6" w14:textId="77777777" w:rsidTr="00D71855">
        <w:tc>
          <w:tcPr>
            <w:tcW w:w="4023" w:type="dxa"/>
            <w:gridSpan w:val="8"/>
            <w:tcBorders>
              <w:top w:val="nil"/>
              <w:left w:val="nil"/>
              <w:bottom w:val="single" w:sz="4" w:space="0" w:color="auto"/>
              <w:right w:val="nil"/>
            </w:tcBorders>
          </w:tcPr>
          <w:p w14:paraId="143BC6A5" w14:textId="77777777" w:rsidR="0071271E" w:rsidRPr="00FC207C" w:rsidRDefault="0071271E" w:rsidP="00FC207C">
            <w:pPr>
              <w:rPr>
                <w:rFonts w:asciiTheme="minorHAnsi" w:hAnsiTheme="minorHAnsi" w:cstheme="minorHAnsi"/>
                <w:b/>
                <w:sz w:val="22"/>
                <w:szCs w:val="22"/>
              </w:rPr>
            </w:pPr>
          </w:p>
          <w:p w14:paraId="54406468"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5"/>
            <w:tcBorders>
              <w:top w:val="nil"/>
              <w:left w:val="nil"/>
              <w:bottom w:val="single" w:sz="4" w:space="0" w:color="auto"/>
              <w:right w:val="nil"/>
            </w:tcBorders>
          </w:tcPr>
          <w:p w14:paraId="4558DA06" w14:textId="77777777" w:rsidR="0071271E" w:rsidRPr="00FC207C" w:rsidRDefault="0071271E"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7CB0F5C3"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07" w:type="dxa"/>
            <w:gridSpan w:val="8"/>
            <w:tcBorders>
              <w:top w:val="nil"/>
              <w:left w:val="nil"/>
              <w:bottom w:val="single" w:sz="4" w:space="0" w:color="auto"/>
              <w:right w:val="nil"/>
            </w:tcBorders>
          </w:tcPr>
          <w:p w14:paraId="2BD13506" w14:textId="77777777" w:rsidR="0071271E" w:rsidRPr="00FC207C" w:rsidRDefault="0071271E" w:rsidP="00FC207C">
            <w:pPr>
              <w:rPr>
                <w:rFonts w:asciiTheme="minorHAnsi" w:hAnsiTheme="minorHAnsi" w:cstheme="minorHAnsi"/>
                <w:b/>
                <w:sz w:val="22"/>
                <w:szCs w:val="22"/>
              </w:rPr>
            </w:pPr>
          </w:p>
          <w:p w14:paraId="13EBF256"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031397" w:rsidRPr="00FC207C" w14:paraId="37BD7F14" w14:textId="77777777" w:rsidTr="00C214C9">
        <w:trPr>
          <w:trHeight w:val="1104"/>
        </w:trPr>
        <w:tc>
          <w:tcPr>
            <w:tcW w:w="4023" w:type="dxa"/>
            <w:gridSpan w:val="8"/>
            <w:tcBorders>
              <w:top w:val="single" w:sz="4" w:space="0" w:color="auto"/>
              <w:left w:val="single" w:sz="4" w:space="0" w:color="auto"/>
              <w:bottom w:val="single" w:sz="4" w:space="0" w:color="auto"/>
              <w:right w:val="single" w:sz="4" w:space="0" w:color="auto"/>
            </w:tcBorders>
          </w:tcPr>
          <w:p w14:paraId="68B112FC" w14:textId="77777777" w:rsidR="00031397" w:rsidRPr="00FC207C" w:rsidRDefault="00031397"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lastRenderedPageBreak/>
              <w:t>Način (pisni izpit, ustno izpraševanje, naloge, projekt):</w:t>
            </w:r>
          </w:p>
          <w:p w14:paraId="6C323253" w14:textId="77777777" w:rsidR="00031397" w:rsidRPr="00FC207C" w:rsidRDefault="00031397" w:rsidP="00FC207C">
            <w:pPr>
              <w:tabs>
                <w:tab w:val="left" w:pos="227"/>
              </w:tabs>
              <w:rPr>
                <w:rFonts w:asciiTheme="minorHAnsi" w:hAnsiTheme="minorHAnsi" w:cstheme="minorHAnsi"/>
                <w:sz w:val="22"/>
                <w:szCs w:val="22"/>
              </w:rPr>
            </w:pPr>
          </w:p>
          <w:p w14:paraId="5CC17FC1" w14:textId="77777777" w:rsidR="00031397" w:rsidRPr="00FC207C" w:rsidRDefault="00031397"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pisni izpit (lahko se delno ali v celoti nadomesti z ustnim izpraševanjem; lahko se nadomesti s kolokviji)</w:t>
            </w:r>
          </w:p>
          <w:p w14:paraId="064EF4A5" w14:textId="77777777" w:rsidR="00031397" w:rsidRPr="00FC207C" w:rsidRDefault="00031397" w:rsidP="00FC207C">
            <w:pPr>
              <w:tabs>
                <w:tab w:val="left" w:pos="227"/>
              </w:tabs>
              <w:rPr>
                <w:rFonts w:asciiTheme="minorHAnsi" w:hAnsiTheme="minorHAnsi" w:cstheme="minorHAnsi"/>
                <w:sz w:val="22"/>
                <w:szCs w:val="22"/>
              </w:rPr>
            </w:pPr>
          </w:p>
          <w:p w14:paraId="27B358F9" w14:textId="3A720704" w:rsidR="00031397" w:rsidRPr="00FC207C" w:rsidRDefault="00031397" w:rsidP="006E4EA9">
            <w:pPr>
              <w:rPr>
                <w:rFonts w:asciiTheme="minorHAnsi" w:hAnsiTheme="minorHAnsi" w:cstheme="minorHAnsi"/>
                <w:sz w:val="22"/>
                <w:szCs w:val="22"/>
              </w:rPr>
            </w:pPr>
            <w:r w:rsidRPr="00FC207C">
              <w:rPr>
                <w:rFonts w:asciiTheme="minorHAnsi" w:hAnsiTheme="minorHAnsi" w:cstheme="minorHAnsi"/>
                <w:sz w:val="22"/>
                <w:szCs w:val="22"/>
              </w:rPr>
              <w:t>ocena vaj</w:t>
            </w:r>
          </w:p>
        </w:tc>
        <w:tc>
          <w:tcPr>
            <w:tcW w:w="1560" w:type="dxa"/>
            <w:gridSpan w:val="5"/>
            <w:tcBorders>
              <w:top w:val="single" w:sz="4" w:space="0" w:color="auto"/>
              <w:left w:val="single" w:sz="4" w:space="0" w:color="auto"/>
              <w:bottom w:val="single" w:sz="4" w:space="0" w:color="auto"/>
              <w:right w:val="single" w:sz="4" w:space="0" w:color="auto"/>
            </w:tcBorders>
          </w:tcPr>
          <w:p w14:paraId="03D9F56E" w14:textId="77777777" w:rsidR="00031397" w:rsidRPr="00FC207C" w:rsidRDefault="00031397" w:rsidP="00FC207C">
            <w:pPr>
              <w:jc w:val="center"/>
              <w:rPr>
                <w:rFonts w:asciiTheme="minorHAnsi" w:hAnsiTheme="minorHAnsi" w:cstheme="minorHAnsi"/>
                <w:b/>
                <w:sz w:val="22"/>
                <w:szCs w:val="22"/>
              </w:rPr>
            </w:pPr>
          </w:p>
          <w:p w14:paraId="5BA92E56" w14:textId="77777777" w:rsidR="00031397" w:rsidRPr="00FC207C" w:rsidRDefault="00031397" w:rsidP="00FC207C">
            <w:pPr>
              <w:jc w:val="center"/>
              <w:rPr>
                <w:rFonts w:asciiTheme="minorHAnsi" w:hAnsiTheme="minorHAnsi" w:cstheme="minorHAnsi"/>
                <w:b/>
                <w:sz w:val="22"/>
                <w:szCs w:val="22"/>
              </w:rPr>
            </w:pPr>
          </w:p>
          <w:p w14:paraId="04638DFC" w14:textId="77777777" w:rsidR="00031397" w:rsidRPr="00FC207C" w:rsidRDefault="00031397" w:rsidP="00FC207C">
            <w:pPr>
              <w:jc w:val="center"/>
              <w:rPr>
                <w:rFonts w:asciiTheme="minorHAnsi" w:hAnsiTheme="minorHAnsi" w:cstheme="minorHAnsi"/>
                <w:b/>
                <w:sz w:val="22"/>
                <w:szCs w:val="22"/>
              </w:rPr>
            </w:pPr>
          </w:p>
          <w:p w14:paraId="7A4AAFDF" w14:textId="77777777" w:rsidR="00031397" w:rsidRPr="00FC207C" w:rsidRDefault="00031397" w:rsidP="00FC207C">
            <w:pPr>
              <w:jc w:val="center"/>
              <w:rPr>
                <w:rFonts w:asciiTheme="minorHAnsi" w:hAnsiTheme="minorHAnsi" w:cstheme="minorHAnsi"/>
                <w:b/>
                <w:sz w:val="22"/>
                <w:szCs w:val="22"/>
              </w:rPr>
            </w:pPr>
            <w:r w:rsidRPr="00FC207C">
              <w:rPr>
                <w:rFonts w:asciiTheme="minorHAnsi" w:hAnsiTheme="minorHAnsi" w:cstheme="minorHAnsi"/>
                <w:b/>
                <w:sz w:val="22"/>
                <w:szCs w:val="22"/>
              </w:rPr>
              <w:t>80</w:t>
            </w:r>
          </w:p>
          <w:p w14:paraId="1E49E81D" w14:textId="77777777" w:rsidR="00031397" w:rsidRPr="00FC207C" w:rsidRDefault="00031397" w:rsidP="00FC207C">
            <w:pPr>
              <w:jc w:val="center"/>
              <w:rPr>
                <w:rFonts w:asciiTheme="minorHAnsi" w:hAnsiTheme="minorHAnsi" w:cstheme="minorHAnsi"/>
                <w:b/>
                <w:sz w:val="22"/>
                <w:szCs w:val="22"/>
              </w:rPr>
            </w:pPr>
          </w:p>
          <w:p w14:paraId="145A5BCE" w14:textId="77777777" w:rsidR="00031397" w:rsidRPr="00FC207C" w:rsidRDefault="00031397" w:rsidP="00FC207C">
            <w:pPr>
              <w:jc w:val="center"/>
              <w:rPr>
                <w:rFonts w:asciiTheme="minorHAnsi" w:hAnsiTheme="minorHAnsi" w:cstheme="minorHAnsi"/>
                <w:b/>
                <w:sz w:val="22"/>
                <w:szCs w:val="22"/>
              </w:rPr>
            </w:pPr>
          </w:p>
          <w:p w14:paraId="6980BB4F" w14:textId="77777777" w:rsidR="00031397" w:rsidRPr="00FC207C" w:rsidRDefault="00031397" w:rsidP="00FC207C">
            <w:pPr>
              <w:jc w:val="center"/>
              <w:rPr>
                <w:rFonts w:asciiTheme="minorHAnsi" w:hAnsiTheme="minorHAnsi" w:cstheme="minorHAnsi"/>
                <w:b/>
                <w:sz w:val="22"/>
                <w:szCs w:val="22"/>
              </w:rPr>
            </w:pPr>
          </w:p>
          <w:p w14:paraId="64F0B031" w14:textId="006A9C4D" w:rsidR="00031397" w:rsidRPr="00FC207C" w:rsidRDefault="00031397" w:rsidP="00FC207C">
            <w:pPr>
              <w:jc w:val="center"/>
              <w:rPr>
                <w:rFonts w:asciiTheme="minorHAnsi" w:hAnsiTheme="minorHAnsi" w:cstheme="minorHAnsi"/>
                <w:b/>
                <w:sz w:val="22"/>
                <w:szCs w:val="22"/>
              </w:rPr>
            </w:pPr>
            <w:r w:rsidRPr="00FC207C">
              <w:rPr>
                <w:rFonts w:asciiTheme="minorHAnsi" w:hAnsiTheme="minorHAnsi" w:cstheme="minorHAnsi"/>
                <w:b/>
                <w:sz w:val="22"/>
                <w:szCs w:val="22"/>
              </w:rPr>
              <w:t>20</w:t>
            </w:r>
          </w:p>
        </w:tc>
        <w:tc>
          <w:tcPr>
            <w:tcW w:w="4107" w:type="dxa"/>
            <w:gridSpan w:val="8"/>
            <w:tcBorders>
              <w:top w:val="single" w:sz="4" w:space="0" w:color="auto"/>
              <w:left w:val="single" w:sz="4" w:space="0" w:color="auto"/>
              <w:bottom w:val="single" w:sz="4" w:space="0" w:color="auto"/>
              <w:right w:val="single" w:sz="4" w:space="0" w:color="auto"/>
            </w:tcBorders>
          </w:tcPr>
          <w:p w14:paraId="5BF1690B" w14:textId="77777777" w:rsidR="001027F7" w:rsidRPr="00FC207C" w:rsidRDefault="001027F7"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559E09C7" w14:textId="77777777" w:rsidR="00031397" w:rsidRPr="00FC207C" w:rsidRDefault="00031397" w:rsidP="00FC207C">
            <w:pPr>
              <w:rPr>
                <w:rFonts w:asciiTheme="minorHAnsi" w:hAnsiTheme="minorHAnsi" w:cstheme="minorHAnsi"/>
                <w:sz w:val="22"/>
                <w:szCs w:val="22"/>
                <w:lang w:val="en-US"/>
              </w:rPr>
            </w:pPr>
          </w:p>
          <w:p w14:paraId="2AEA0D02" w14:textId="77777777" w:rsidR="00031397" w:rsidRPr="00FC207C" w:rsidRDefault="00031397" w:rsidP="00FC207C">
            <w:pPr>
              <w:tabs>
                <w:tab w:val="left" w:pos="227"/>
              </w:tabs>
              <w:rPr>
                <w:rFonts w:asciiTheme="minorHAnsi" w:hAnsiTheme="minorHAnsi" w:cstheme="minorHAnsi"/>
                <w:sz w:val="22"/>
                <w:szCs w:val="22"/>
                <w:lang w:val="en-US"/>
              </w:rPr>
            </w:pPr>
            <w:r w:rsidRPr="00FC207C">
              <w:rPr>
                <w:rFonts w:asciiTheme="minorHAnsi" w:hAnsiTheme="minorHAnsi" w:cstheme="minorHAnsi"/>
                <w:sz w:val="22"/>
                <w:szCs w:val="22"/>
                <w:lang w:val="en-US"/>
              </w:rPr>
              <w:t>written exam (can be partially or fully replaced by an oral examination; can be replaced by midterm tests)</w:t>
            </w:r>
          </w:p>
          <w:p w14:paraId="7001C6E9" w14:textId="77777777" w:rsidR="00031397" w:rsidRPr="00FC207C" w:rsidRDefault="00031397" w:rsidP="00FC207C">
            <w:pPr>
              <w:rPr>
                <w:rFonts w:asciiTheme="minorHAnsi" w:hAnsiTheme="minorHAnsi" w:cstheme="minorHAnsi"/>
                <w:sz w:val="22"/>
                <w:szCs w:val="22"/>
                <w:lang w:val="en-US"/>
              </w:rPr>
            </w:pPr>
          </w:p>
          <w:p w14:paraId="07648E8E" w14:textId="7C0101E5" w:rsidR="00031397" w:rsidRPr="00FC207C" w:rsidRDefault="00031397" w:rsidP="006E4EA9">
            <w:pPr>
              <w:rPr>
                <w:rFonts w:asciiTheme="minorHAnsi" w:hAnsiTheme="minorHAnsi" w:cstheme="minorHAnsi"/>
                <w:b/>
                <w:sz w:val="22"/>
                <w:szCs w:val="22"/>
              </w:rPr>
            </w:pPr>
            <w:r w:rsidRPr="00FC207C">
              <w:rPr>
                <w:rFonts w:asciiTheme="minorHAnsi" w:hAnsiTheme="minorHAnsi" w:cstheme="minorHAnsi"/>
                <w:sz w:val="22"/>
                <w:szCs w:val="22"/>
                <w:lang w:val="en-US"/>
              </w:rPr>
              <w:t>assessment of tutorials</w:t>
            </w:r>
          </w:p>
        </w:tc>
      </w:tr>
      <w:tr w:rsidR="0071271E" w:rsidRPr="00FC207C" w14:paraId="3EDA6053" w14:textId="77777777" w:rsidTr="00D71855">
        <w:tc>
          <w:tcPr>
            <w:tcW w:w="9690" w:type="dxa"/>
            <w:gridSpan w:val="21"/>
            <w:tcBorders>
              <w:top w:val="single" w:sz="4" w:space="0" w:color="auto"/>
              <w:left w:val="nil"/>
              <w:bottom w:val="single" w:sz="4" w:space="0" w:color="auto"/>
              <w:right w:val="nil"/>
            </w:tcBorders>
          </w:tcPr>
          <w:p w14:paraId="7BC10385" w14:textId="77777777" w:rsidR="0071271E" w:rsidRPr="00FC207C" w:rsidRDefault="0071271E" w:rsidP="00FC207C">
            <w:pPr>
              <w:rPr>
                <w:rFonts w:asciiTheme="minorHAnsi" w:hAnsiTheme="minorHAnsi" w:cstheme="minorHAnsi"/>
                <w:b/>
                <w:sz w:val="22"/>
                <w:szCs w:val="22"/>
              </w:rPr>
            </w:pPr>
          </w:p>
          <w:p w14:paraId="36B0FCAE" w14:textId="77777777" w:rsidR="0071271E" w:rsidRPr="00FC207C" w:rsidRDefault="0071271E"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71271E" w:rsidRPr="00FC207C" w14:paraId="3598E99F" w14:textId="77777777" w:rsidTr="00D71855">
        <w:tc>
          <w:tcPr>
            <w:tcW w:w="9690" w:type="dxa"/>
            <w:gridSpan w:val="21"/>
            <w:tcBorders>
              <w:top w:val="single" w:sz="4" w:space="0" w:color="auto"/>
              <w:left w:val="single" w:sz="4" w:space="0" w:color="auto"/>
              <w:bottom w:val="single" w:sz="4" w:space="0" w:color="auto"/>
              <w:right w:val="single" w:sz="4" w:space="0" w:color="auto"/>
            </w:tcBorders>
          </w:tcPr>
          <w:p w14:paraId="62992EBD" w14:textId="39B4F840" w:rsidR="00031397" w:rsidRDefault="00031397" w:rsidP="00E81AC3">
            <w:pPr>
              <w:rPr>
                <w:rFonts w:asciiTheme="minorHAnsi" w:hAnsiTheme="minorHAnsi" w:cstheme="minorHAnsi"/>
                <w:sz w:val="22"/>
                <w:szCs w:val="22"/>
              </w:rPr>
            </w:pPr>
            <w:r w:rsidRPr="00E81AC3">
              <w:rPr>
                <w:rFonts w:asciiTheme="minorHAnsi" w:hAnsiTheme="minorHAnsi" w:cstheme="minorHAnsi"/>
                <w:sz w:val="22"/>
                <w:szCs w:val="22"/>
              </w:rPr>
              <w:t>PRANJIĆ, Franjo, VIRTIČ, Peter. Designing rotor disks of a coreless axial flux permanent magnet machines by using simplified FEM and an approximation method. IEEE transactions on energy conversion. 2020, vol. 35, issue 3, str. 1505-1512. ISSN 1558-0059. DOI: 10.1109/TEC.2020.2977965. [COBISS.SI-ID 1024385116]</w:t>
            </w:r>
          </w:p>
          <w:p w14:paraId="6EA46EDD" w14:textId="77777777" w:rsidR="00E81AC3" w:rsidRPr="00E81AC3" w:rsidRDefault="00E81AC3" w:rsidP="00E81AC3">
            <w:pPr>
              <w:rPr>
                <w:rFonts w:asciiTheme="minorHAnsi" w:hAnsiTheme="minorHAnsi" w:cstheme="minorHAnsi"/>
                <w:sz w:val="22"/>
                <w:szCs w:val="22"/>
              </w:rPr>
            </w:pPr>
          </w:p>
          <w:p w14:paraId="29A2FF0C" w14:textId="353DF64B" w:rsidR="00031397" w:rsidRDefault="00031397" w:rsidP="00E81AC3">
            <w:pPr>
              <w:rPr>
                <w:rFonts w:asciiTheme="minorHAnsi" w:hAnsiTheme="minorHAnsi" w:cstheme="minorHAnsi"/>
                <w:sz w:val="22"/>
                <w:szCs w:val="22"/>
              </w:rPr>
            </w:pPr>
            <w:r w:rsidRPr="00E81AC3">
              <w:rPr>
                <w:rFonts w:asciiTheme="minorHAnsi" w:hAnsiTheme="minorHAnsi" w:cstheme="minorHAnsi"/>
                <w:sz w:val="22"/>
                <w:szCs w:val="22"/>
              </w:rPr>
              <w:t>PRANJIĆ, Franjo, VIRTIČ, Peter. Development of mathematical models in explicit form for design and analysis of axial flux permanent magnet synchronous machines. Applied sciences. okt. 2020, vol. 10, iss. 21, str. 1-18, ilustr. ISSN 2076-3417. DOI: </w:t>
            </w:r>
            <w:hyperlink r:id="rId39" w:tgtFrame="_blank" w:history="1">
              <w:r w:rsidRPr="00E81AC3">
                <w:rPr>
                  <w:rFonts w:asciiTheme="minorHAnsi" w:hAnsiTheme="minorHAnsi" w:cstheme="minorHAnsi"/>
                  <w:sz w:val="22"/>
                  <w:szCs w:val="22"/>
                </w:rPr>
                <w:t>10.3390/app10217695</w:t>
              </w:r>
            </w:hyperlink>
            <w:r w:rsidRPr="00E81AC3">
              <w:rPr>
                <w:rFonts w:asciiTheme="minorHAnsi" w:hAnsiTheme="minorHAnsi" w:cstheme="minorHAnsi"/>
                <w:sz w:val="22"/>
                <w:szCs w:val="22"/>
              </w:rPr>
              <w:t xml:space="preserve">. [COBISS.SI-ID </w:t>
            </w:r>
            <w:hyperlink r:id="rId40" w:tgtFrame="_blank" w:history="1">
              <w:r w:rsidRPr="00E81AC3">
                <w:rPr>
                  <w:rFonts w:asciiTheme="minorHAnsi" w:hAnsiTheme="minorHAnsi" w:cstheme="minorHAnsi"/>
                  <w:sz w:val="22"/>
                  <w:szCs w:val="22"/>
                </w:rPr>
                <w:t>35220227</w:t>
              </w:r>
            </w:hyperlink>
            <w:r w:rsidRPr="00E81AC3">
              <w:rPr>
                <w:rFonts w:asciiTheme="minorHAnsi" w:hAnsiTheme="minorHAnsi" w:cstheme="minorHAnsi"/>
                <w:sz w:val="22"/>
                <w:szCs w:val="22"/>
              </w:rPr>
              <w:t xml:space="preserve">] </w:t>
            </w:r>
          </w:p>
          <w:p w14:paraId="251E6534" w14:textId="77777777" w:rsidR="00E81AC3" w:rsidRPr="00E81AC3" w:rsidRDefault="00E81AC3" w:rsidP="00E81AC3">
            <w:pPr>
              <w:rPr>
                <w:rFonts w:asciiTheme="minorHAnsi" w:hAnsiTheme="minorHAnsi" w:cstheme="minorHAnsi"/>
                <w:sz w:val="22"/>
                <w:szCs w:val="22"/>
              </w:rPr>
            </w:pPr>
          </w:p>
          <w:p w14:paraId="6E4A0853" w14:textId="59186524" w:rsidR="00E81AC3" w:rsidRDefault="00031397" w:rsidP="00E81AC3">
            <w:pPr>
              <w:rPr>
                <w:rFonts w:asciiTheme="minorHAnsi" w:hAnsiTheme="minorHAnsi" w:cstheme="minorHAnsi"/>
                <w:sz w:val="22"/>
                <w:szCs w:val="22"/>
              </w:rPr>
            </w:pPr>
            <w:r w:rsidRPr="00E81AC3">
              <w:rPr>
                <w:rFonts w:asciiTheme="minorHAnsi" w:hAnsiTheme="minorHAnsi" w:cstheme="minorHAnsi"/>
                <w:sz w:val="22"/>
                <w:szCs w:val="22"/>
              </w:rPr>
              <w:t xml:space="preserve">LOKAR, Jan, VIRTIČ, Peter. The potential for integration of hydrogen for complete energy self-sufficiency in residential buildings with photovoltaic and battery storage systemstechnologies. International Journal of Hydrogen Energy. [Online ed.]. 2020, vol. 45, issue 60, str. 34566-34578. ISSN 1879-3487 </w:t>
            </w:r>
          </w:p>
          <w:p w14:paraId="17ECEE7F" w14:textId="77777777" w:rsidR="00E81AC3" w:rsidRDefault="00E81AC3" w:rsidP="00E81AC3">
            <w:pPr>
              <w:rPr>
                <w:rFonts w:asciiTheme="minorHAnsi" w:hAnsiTheme="minorHAnsi" w:cstheme="minorHAnsi"/>
                <w:sz w:val="22"/>
                <w:szCs w:val="22"/>
              </w:rPr>
            </w:pPr>
          </w:p>
          <w:p w14:paraId="6D1F48E5" w14:textId="77863E7F" w:rsidR="00031397" w:rsidRDefault="00000000" w:rsidP="00E81AC3">
            <w:pPr>
              <w:rPr>
                <w:rFonts w:asciiTheme="minorHAnsi" w:hAnsiTheme="minorHAnsi" w:cstheme="minorHAnsi"/>
                <w:sz w:val="22"/>
                <w:szCs w:val="22"/>
              </w:rPr>
            </w:pPr>
            <w:hyperlink r:id="rId41" w:history="1">
              <w:r w:rsidR="00E81AC3" w:rsidRPr="00CE7A2C">
                <w:rPr>
                  <w:rStyle w:val="Hiperpovezava"/>
                  <w:rFonts w:asciiTheme="minorHAnsi" w:hAnsiTheme="minorHAnsi" w:cstheme="minorHAnsi"/>
                  <w:sz w:val="22"/>
                  <w:szCs w:val="22"/>
                </w:rPr>
                <w:t>https://www.sciencedirect.com/science/article/pii/S0360319920315743?via%3Dihub</w:t>
              </w:r>
            </w:hyperlink>
            <w:r w:rsidR="00031397" w:rsidRPr="00E81AC3">
              <w:rPr>
                <w:rFonts w:asciiTheme="minorHAnsi" w:hAnsiTheme="minorHAnsi" w:cstheme="minorHAnsi"/>
                <w:sz w:val="22"/>
                <w:szCs w:val="22"/>
              </w:rPr>
              <w:t>, DOI: </w:t>
            </w:r>
            <w:hyperlink r:id="rId42" w:tgtFrame="_blank" w:history="1">
              <w:r w:rsidR="00031397" w:rsidRPr="00E81AC3">
                <w:rPr>
                  <w:rFonts w:asciiTheme="minorHAnsi" w:hAnsiTheme="minorHAnsi" w:cstheme="minorHAnsi"/>
                  <w:sz w:val="22"/>
                  <w:szCs w:val="22"/>
                </w:rPr>
                <w:t>10.1016/j.ijhydene.2020.04.170</w:t>
              </w:r>
            </w:hyperlink>
            <w:r w:rsidR="00031397" w:rsidRPr="00E81AC3">
              <w:rPr>
                <w:rFonts w:asciiTheme="minorHAnsi" w:hAnsiTheme="minorHAnsi" w:cstheme="minorHAnsi"/>
                <w:sz w:val="22"/>
                <w:szCs w:val="22"/>
              </w:rPr>
              <w:t>. [COBISS.SI-ID </w:t>
            </w:r>
            <w:hyperlink r:id="rId43" w:tgtFrame="_blank" w:history="1">
              <w:r w:rsidR="00031397" w:rsidRPr="00E81AC3">
                <w:rPr>
                  <w:rFonts w:asciiTheme="minorHAnsi" w:hAnsiTheme="minorHAnsi" w:cstheme="minorHAnsi"/>
                  <w:sz w:val="22"/>
                  <w:szCs w:val="22"/>
                </w:rPr>
                <w:t>15605507</w:t>
              </w:r>
            </w:hyperlink>
            <w:r w:rsidR="00031397" w:rsidRPr="00E81AC3">
              <w:rPr>
                <w:rFonts w:asciiTheme="minorHAnsi" w:hAnsiTheme="minorHAnsi" w:cstheme="minorHAnsi"/>
                <w:sz w:val="22"/>
                <w:szCs w:val="22"/>
              </w:rPr>
              <w:t>]</w:t>
            </w:r>
          </w:p>
          <w:p w14:paraId="74188F76" w14:textId="77777777" w:rsidR="00E81AC3" w:rsidRPr="00E81AC3" w:rsidRDefault="00E81AC3" w:rsidP="00E81AC3">
            <w:pPr>
              <w:rPr>
                <w:rFonts w:asciiTheme="minorHAnsi" w:hAnsiTheme="minorHAnsi" w:cstheme="minorHAnsi"/>
                <w:sz w:val="22"/>
                <w:szCs w:val="22"/>
              </w:rPr>
            </w:pPr>
          </w:p>
          <w:p w14:paraId="643C7BB7" w14:textId="6D448F7C" w:rsidR="00031397" w:rsidRDefault="00031397" w:rsidP="00E81AC3">
            <w:pPr>
              <w:rPr>
                <w:rFonts w:asciiTheme="minorHAnsi" w:hAnsiTheme="minorHAnsi" w:cstheme="minorHAnsi"/>
                <w:sz w:val="22"/>
                <w:szCs w:val="22"/>
              </w:rPr>
            </w:pPr>
            <w:r w:rsidRPr="00E81AC3">
              <w:rPr>
                <w:rFonts w:asciiTheme="minorHAnsi" w:hAnsiTheme="minorHAnsi" w:cstheme="minorHAnsi"/>
                <w:sz w:val="22"/>
                <w:szCs w:val="22"/>
              </w:rPr>
              <w:t>VIRTIČ, Peter, KOVAČIČ LUKMAN, Rebeka. A photovoltaic net metering system and its environmental performance : a case study from Slovenia. Journal of cleaner production. [Online ed.]. 2019, 212, str. 334-342. ISSN 1879-1786. DOI: 10.1016/j.jclepro.2018.12.035. [COBISS.SI-ID 1024330332]</w:t>
            </w:r>
          </w:p>
          <w:p w14:paraId="7A417E5B" w14:textId="77777777" w:rsidR="00E81AC3" w:rsidRPr="00E81AC3" w:rsidRDefault="00E81AC3" w:rsidP="00E81AC3">
            <w:pPr>
              <w:rPr>
                <w:rFonts w:asciiTheme="minorHAnsi" w:hAnsiTheme="minorHAnsi" w:cstheme="minorHAnsi"/>
                <w:sz w:val="22"/>
                <w:szCs w:val="22"/>
              </w:rPr>
            </w:pPr>
          </w:p>
          <w:p w14:paraId="1C564B71" w14:textId="17E7B74A" w:rsidR="0071271E" w:rsidRPr="00FC207C" w:rsidRDefault="00031397" w:rsidP="00FC207C">
            <w:pPr>
              <w:rPr>
                <w:rFonts w:asciiTheme="minorHAnsi" w:hAnsiTheme="minorHAnsi" w:cstheme="minorHAnsi"/>
                <w:sz w:val="22"/>
                <w:szCs w:val="22"/>
              </w:rPr>
            </w:pPr>
            <w:r w:rsidRPr="00FC207C">
              <w:rPr>
                <w:rFonts w:asciiTheme="minorHAnsi" w:hAnsiTheme="minorHAnsi" w:cstheme="minorHAnsi"/>
                <w:sz w:val="22"/>
                <w:szCs w:val="22"/>
              </w:rPr>
              <w:t>MARKOVIČ, Rene, GOSAK, Marko, GRUBELNIK, Vladimir, MARHL, Marko, VIRTIČ, Peter. Data-driven classification of residential energy consumption patterns by means of functional connectivity networks. Applied energy. 2019, vol. 242, str. 506-515, graf. prikazi. ISSN 0306-2619. DOI: </w:t>
            </w:r>
            <w:hyperlink r:id="rId44" w:tgtFrame="_blank" w:history="1">
              <w:r w:rsidRPr="00FC207C">
                <w:rPr>
                  <w:rFonts w:asciiTheme="minorHAnsi" w:hAnsiTheme="minorHAnsi" w:cstheme="minorHAnsi"/>
                  <w:sz w:val="22"/>
                  <w:szCs w:val="22"/>
                </w:rPr>
                <w:t>10.1016/j.apenergy.2019.03.134</w:t>
              </w:r>
            </w:hyperlink>
            <w:r w:rsidRPr="00FC207C">
              <w:rPr>
                <w:rFonts w:asciiTheme="minorHAnsi" w:hAnsiTheme="minorHAnsi" w:cstheme="minorHAnsi"/>
                <w:sz w:val="22"/>
                <w:szCs w:val="22"/>
              </w:rPr>
              <w:t>. [COBISS.SI-ID </w:t>
            </w:r>
            <w:hyperlink r:id="rId45" w:tgtFrame="_blank" w:history="1">
              <w:r w:rsidRPr="00FC207C">
                <w:rPr>
                  <w:rFonts w:asciiTheme="minorHAnsi" w:hAnsiTheme="minorHAnsi" w:cstheme="minorHAnsi"/>
                  <w:sz w:val="22"/>
                  <w:szCs w:val="22"/>
                </w:rPr>
                <w:t>1024346460</w:t>
              </w:r>
            </w:hyperlink>
            <w:r w:rsidRPr="00FC207C">
              <w:rPr>
                <w:rFonts w:asciiTheme="minorHAnsi" w:hAnsiTheme="minorHAnsi" w:cstheme="minorHAnsi"/>
                <w:sz w:val="22"/>
                <w:szCs w:val="22"/>
              </w:rPr>
              <w:t>]</w:t>
            </w:r>
          </w:p>
        </w:tc>
      </w:tr>
    </w:tbl>
    <w:p w14:paraId="46473BBF" w14:textId="77777777" w:rsidR="0071271E" w:rsidRPr="00FC207C" w:rsidRDefault="0071271E" w:rsidP="00FC207C">
      <w:pPr>
        <w:rPr>
          <w:rFonts w:asciiTheme="minorHAnsi" w:hAnsiTheme="minorHAnsi" w:cstheme="minorHAnsi"/>
          <w:sz w:val="22"/>
          <w:szCs w:val="22"/>
        </w:rPr>
      </w:pPr>
    </w:p>
    <w:p w14:paraId="35CBF710" w14:textId="77777777" w:rsidR="000C36C6" w:rsidRPr="00FC207C" w:rsidRDefault="000C36C6" w:rsidP="00FC207C">
      <w:pPr>
        <w:rPr>
          <w:rFonts w:asciiTheme="minorHAnsi" w:hAnsiTheme="minorHAnsi" w:cstheme="minorHAnsi"/>
          <w:sz w:val="22"/>
          <w:szCs w:val="22"/>
        </w:rPr>
      </w:pPr>
      <w:r w:rsidRPr="00FC207C">
        <w:rPr>
          <w:rFonts w:asciiTheme="minorHAnsi" w:hAnsiTheme="minorHAnsi" w:cstheme="minorHAnsi"/>
          <w:sz w:val="22"/>
          <w:szCs w:val="22"/>
        </w:rPr>
        <w:br w:type="page"/>
      </w:r>
    </w:p>
    <w:tbl>
      <w:tblPr>
        <w:tblW w:w="9690" w:type="dxa"/>
        <w:tblLayout w:type="fixed"/>
        <w:tblCellMar>
          <w:left w:w="56" w:type="dxa"/>
          <w:right w:w="56" w:type="dxa"/>
        </w:tblCellMar>
        <w:tblLook w:val="00A0" w:firstRow="1" w:lastRow="0" w:firstColumn="1" w:lastColumn="0" w:noHBand="0" w:noVBand="0"/>
      </w:tblPr>
      <w:tblGrid>
        <w:gridCol w:w="1409"/>
        <w:gridCol w:w="231"/>
        <w:gridCol w:w="158"/>
        <w:gridCol w:w="1021"/>
        <w:gridCol w:w="472"/>
        <w:gridCol w:w="15"/>
        <w:gridCol w:w="458"/>
        <w:gridCol w:w="255"/>
        <w:gridCol w:w="147"/>
        <w:gridCol w:w="71"/>
        <w:gridCol w:w="480"/>
        <w:gridCol w:w="10"/>
        <w:gridCol w:w="142"/>
        <w:gridCol w:w="710"/>
        <w:gridCol w:w="76"/>
        <w:gridCol w:w="62"/>
        <w:gridCol w:w="990"/>
        <w:gridCol w:w="365"/>
        <w:gridCol w:w="1193"/>
        <w:gridCol w:w="224"/>
        <w:gridCol w:w="132"/>
        <w:gridCol w:w="1069"/>
      </w:tblGrid>
      <w:tr w:rsidR="00321FCD" w:rsidRPr="00FC207C" w14:paraId="4D1C9AC4" w14:textId="77777777" w:rsidTr="00C40B31">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6CD1F122"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lastRenderedPageBreak/>
              <w:t>UČNI NAČRT PREDMETA / COURSE SYLLABUS</w:t>
            </w:r>
          </w:p>
        </w:tc>
      </w:tr>
      <w:tr w:rsidR="00321FCD" w:rsidRPr="00FC207C" w14:paraId="6876B410" w14:textId="77777777" w:rsidTr="00C40B31">
        <w:tc>
          <w:tcPr>
            <w:tcW w:w="1798" w:type="dxa"/>
            <w:gridSpan w:val="3"/>
          </w:tcPr>
          <w:p w14:paraId="5D6A1CF4"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Predmet:</w:t>
            </w:r>
          </w:p>
        </w:tc>
        <w:tc>
          <w:tcPr>
            <w:tcW w:w="7892" w:type="dxa"/>
            <w:gridSpan w:val="19"/>
            <w:tcBorders>
              <w:top w:val="single" w:sz="4" w:space="0" w:color="auto"/>
              <w:left w:val="single" w:sz="4" w:space="0" w:color="auto"/>
              <w:bottom w:val="single" w:sz="4" w:space="0" w:color="auto"/>
              <w:right w:val="single" w:sz="4" w:space="0" w:color="auto"/>
            </w:tcBorders>
          </w:tcPr>
          <w:p w14:paraId="4AE5AEFB"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MODELIRANJE ELEKTROENERGETSKEGA OMREŽJA</w:t>
            </w:r>
          </w:p>
        </w:tc>
      </w:tr>
      <w:tr w:rsidR="00321FCD" w:rsidRPr="00FC207C" w14:paraId="31A2BFC7" w14:textId="77777777" w:rsidTr="00C40B31">
        <w:tc>
          <w:tcPr>
            <w:tcW w:w="1798" w:type="dxa"/>
            <w:gridSpan w:val="3"/>
          </w:tcPr>
          <w:p w14:paraId="2CE6C4B2"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Course title:</w:t>
            </w:r>
          </w:p>
        </w:tc>
        <w:tc>
          <w:tcPr>
            <w:tcW w:w="7892" w:type="dxa"/>
            <w:gridSpan w:val="19"/>
            <w:tcBorders>
              <w:top w:val="single" w:sz="4" w:space="0" w:color="auto"/>
              <w:left w:val="single" w:sz="4" w:space="0" w:color="auto"/>
              <w:bottom w:val="single" w:sz="4" w:space="0" w:color="auto"/>
              <w:right w:val="single" w:sz="4" w:space="0" w:color="auto"/>
            </w:tcBorders>
          </w:tcPr>
          <w:p w14:paraId="2C14B64F"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ELECTRICAL NETWORK MODELING</w:t>
            </w:r>
          </w:p>
        </w:tc>
      </w:tr>
      <w:tr w:rsidR="00321FCD" w:rsidRPr="00FC207C" w14:paraId="15DFE611" w14:textId="77777777" w:rsidTr="00C40B31">
        <w:tc>
          <w:tcPr>
            <w:tcW w:w="3306" w:type="dxa"/>
            <w:gridSpan w:val="6"/>
            <w:vAlign w:val="center"/>
          </w:tcPr>
          <w:p w14:paraId="4BA40F48" w14:textId="77777777" w:rsidR="00321FCD" w:rsidRPr="00FC207C" w:rsidRDefault="00321FCD" w:rsidP="00FC207C">
            <w:pPr>
              <w:jc w:val="center"/>
              <w:rPr>
                <w:rFonts w:asciiTheme="minorHAnsi" w:hAnsiTheme="minorHAnsi" w:cstheme="minorHAnsi"/>
                <w:b/>
                <w:sz w:val="22"/>
                <w:szCs w:val="22"/>
                <w:lang w:val="sv-SE"/>
              </w:rPr>
            </w:pPr>
          </w:p>
        </w:tc>
        <w:tc>
          <w:tcPr>
            <w:tcW w:w="3401" w:type="dxa"/>
            <w:gridSpan w:val="11"/>
            <w:vAlign w:val="center"/>
          </w:tcPr>
          <w:p w14:paraId="6FEB1CC3" w14:textId="77777777" w:rsidR="00321FCD" w:rsidRPr="00FC207C" w:rsidRDefault="00321FCD" w:rsidP="00FC207C">
            <w:pPr>
              <w:jc w:val="center"/>
              <w:rPr>
                <w:rFonts w:asciiTheme="minorHAnsi" w:hAnsiTheme="minorHAnsi" w:cstheme="minorHAnsi"/>
                <w:b/>
                <w:sz w:val="22"/>
                <w:szCs w:val="22"/>
                <w:lang w:val="sv-SE"/>
              </w:rPr>
            </w:pPr>
          </w:p>
        </w:tc>
        <w:tc>
          <w:tcPr>
            <w:tcW w:w="1558" w:type="dxa"/>
            <w:gridSpan w:val="2"/>
            <w:vAlign w:val="center"/>
          </w:tcPr>
          <w:p w14:paraId="29BB5C5A" w14:textId="77777777" w:rsidR="00321FCD" w:rsidRPr="00FC207C" w:rsidRDefault="00321FCD" w:rsidP="00FC207C">
            <w:pPr>
              <w:jc w:val="center"/>
              <w:rPr>
                <w:rFonts w:asciiTheme="minorHAnsi" w:hAnsiTheme="minorHAnsi" w:cstheme="minorHAnsi"/>
                <w:b/>
                <w:sz w:val="22"/>
                <w:szCs w:val="22"/>
                <w:lang w:val="sv-SE"/>
              </w:rPr>
            </w:pPr>
          </w:p>
        </w:tc>
        <w:tc>
          <w:tcPr>
            <w:tcW w:w="1425" w:type="dxa"/>
            <w:gridSpan w:val="3"/>
            <w:vAlign w:val="center"/>
          </w:tcPr>
          <w:p w14:paraId="13D2B7BF" w14:textId="77777777" w:rsidR="00321FCD" w:rsidRPr="00FC207C" w:rsidRDefault="00321FCD" w:rsidP="00FC207C">
            <w:pPr>
              <w:jc w:val="center"/>
              <w:rPr>
                <w:rFonts w:asciiTheme="minorHAnsi" w:hAnsiTheme="minorHAnsi" w:cstheme="minorHAnsi"/>
                <w:b/>
                <w:sz w:val="22"/>
                <w:szCs w:val="22"/>
                <w:lang w:val="sv-SE"/>
              </w:rPr>
            </w:pPr>
          </w:p>
        </w:tc>
      </w:tr>
      <w:tr w:rsidR="00321FCD" w:rsidRPr="00FC207C" w14:paraId="70331A9B" w14:textId="77777777" w:rsidTr="00C40B31">
        <w:tc>
          <w:tcPr>
            <w:tcW w:w="3306" w:type="dxa"/>
            <w:gridSpan w:val="6"/>
            <w:tcBorders>
              <w:top w:val="nil"/>
              <w:left w:val="nil"/>
              <w:bottom w:val="single" w:sz="4" w:space="0" w:color="auto"/>
              <w:right w:val="nil"/>
            </w:tcBorders>
            <w:vAlign w:val="center"/>
          </w:tcPr>
          <w:p w14:paraId="4989DF2F"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Študijski program in stopnja</w:t>
            </w:r>
          </w:p>
          <w:p w14:paraId="4943F314" w14:textId="77777777" w:rsidR="00321FCD" w:rsidRPr="00FC207C" w:rsidRDefault="00321FCD" w:rsidP="00FC207C">
            <w:pPr>
              <w:jc w:val="center"/>
              <w:rPr>
                <w:rFonts w:asciiTheme="minorHAnsi" w:hAnsiTheme="minorHAnsi" w:cstheme="minorHAnsi"/>
                <w:sz w:val="22"/>
                <w:szCs w:val="22"/>
                <w:lang w:val="sv-SE"/>
              </w:rPr>
            </w:pPr>
            <w:r w:rsidRPr="00FC207C">
              <w:rPr>
                <w:rFonts w:asciiTheme="minorHAnsi" w:hAnsiTheme="minorHAnsi" w:cstheme="minorHAnsi"/>
                <w:b/>
                <w:sz w:val="22"/>
                <w:szCs w:val="22"/>
                <w:lang w:val="sv-SE"/>
              </w:rPr>
              <w:t>Study programme and level</w:t>
            </w:r>
          </w:p>
        </w:tc>
        <w:tc>
          <w:tcPr>
            <w:tcW w:w="3401" w:type="dxa"/>
            <w:gridSpan w:val="11"/>
            <w:tcBorders>
              <w:top w:val="nil"/>
              <w:left w:val="nil"/>
              <w:bottom w:val="single" w:sz="4" w:space="0" w:color="auto"/>
              <w:right w:val="nil"/>
            </w:tcBorders>
            <w:vAlign w:val="center"/>
          </w:tcPr>
          <w:p w14:paraId="4ED11A69"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Študijska smer</w:t>
            </w:r>
          </w:p>
          <w:p w14:paraId="46EF074F"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Study field</w:t>
            </w:r>
          </w:p>
        </w:tc>
        <w:tc>
          <w:tcPr>
            <w:tcW w:w="1558" w:type="dxa"/>
            <w:gridSpan w:val="2"/>
            <w:tcBorders>
              <w:top w:val="nil"/>
              <w:left w:val="nil"/>
              <w:bottom w:val="single" w:sz="4" w:space="0" w:color="auto"/>
              <w:right w:val="nil"/>
            </w:tcBorders>
            <w:vAlign w:val="center"/>
          </w:tcPr>
          <w:p w14:paraId="5AF84162"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Letnik</w:t>
            </w:r>
          </w:p>
          <w:p w14:paraId="00F124B9"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Academic year</w:t>
            </w:r>
          </w:p>
        </w:tc>
        <w:tc>
          <w:tcPr>
            <w:tcW w:w="1425" w:type="dxa"/>
            <w:gridSpan w:val="3"/>
            <w:tcBorders>
              <w:top w:val="nil"/>
              <w:left w:val="nil"/>
              <w:bottom w:val="single" w:sz="4" w:space="0" w:color="auto"/>
              <w:right w:val="nil"/>
            </w:tcBorders>
            <w:vAlign w:val="center"/>
          </w:tcPr>
          <w:p w14:paraId="3E1A71B3"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Semester</w:t>
            </w:r>
          </w:p>
          <w:p w14:paraId="1788A51D"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Semester</w:t>
            </w:r>
          </w:p>
        </w:tc>
      </w:tr>
      <w:tr w:rsidR="00552DB8" w:rsidRPr="00FC207C" w14:paraId="10C45AEC" w14:textId="77777777" w:rsidTr="00C40B31">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73909AAD" w14:textId="77777777" w:rsidR="00552DB8" w:rsidRPr="00FC207C" w:rsidRDefault="00552DB8" w:rsidP="00FC207C">
            <w:pPr>
              <w:jc w:val="center"/>
              <w:rPr>
                <w:rFonts w:asciiTheme="minorHAnsi" w:hAnsiTheme="minorHAnsi" w:cstheme="minorHAnsi"/>
                <w:b/>
                <w:bCs/>
                <w:sz w:val="22"/>
                <w:szCs w:val="22"/>
                <w:lang w:val="sv-SE"/>
              </w:rPr>
            </w:pPr>
            <w:r w:rsidRPr="00FC207C">
              <w:rPr>
                <w:rFonts w:asciiTheme="minorHAnsi" w:hAnsiTheme="minorHAnsi" w:cstheme="minorHAnsi"/>
                <w:sz w:val="22"/>
                <w:szCs w:val="22"/>
                <w:lang w:val="sv-SE"/>
              </w:rPr>
              <w:t xml:space="preserve">ENERGETIKA, 1. stopnja </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0D8ACE1F" w14:textId="77777777" w:rsidR="00552DB8" w:rsidRPr="00FC207C" w:rsidRDefault="00552DB8" w:rsidP="00FC207C">
            <w:pPr>
              <w:jc w:val="center"/>
              <w:rPr>
                <w:rFonts w:asciiTheme="minorHAnsi" w:hAnsiTheme="minorHAnsi" w:cstheme="minorHAnsi"/>
                <w:b/>
                <w:bCs/>
                <w:sz w:val="22"/>
                <w:szCs w:val="22"/>
                <w:lang w:val="sv-SE"/>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211224B3"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5016ABA9"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552DB8" w:rsidRPr="00FC207C" w14:paraId="0625D238" w14:textId="77777777" w:rsidTr="00C40B31">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57E0D21F" w14:textId="77777777" w:rsidR="00552DB8" w:rsidRPr="00FC207C" w:rsidRDefault="00552DB8" w:rsidP="00FC207C">
            <w:pPr>
              <w:jc w:val="center"/>
              <w:rPr>
                <w:rFonts w:asciiTheme="minorHAnsi" w:hAnsiTheme="minorHAnsi" w:cstheme="minorHAnsi"/>
                <w:b/>
                <w:bCs/>
                <w:sz w:val="22"/>
                <w:szCs w:val="22"/>
                <w:lang w:val="sv-SE"/>
              </w:rPr>
            </w:pPr>
            <w:r w:rsidRPr="00FC207C">
              <w:rPr>
                <w:rFonts w:asciiTheme="minorHAnsi" w:hAnsiTheme="minorHAnsi" w:cstheme="minorHAnsi"/>
                <w:sz w:val="22"/>
                <w:szCs w:val="22"/>
                <w:lang w:val="sv-SE"/>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66E9C68D" w14:textId="77777777" w:rsidR="00552DB8" w:rsidRPr="00FC207C" w:rsidRDefault="00552DB8" w:rsidP="00FC207C">
            <w:pPr>
              <w:jc w:val="center"/>
              <w:rPr>
                <w:rFonts w:asciiTheme="minorHAnsi" w:hAnsiTheme="minorHAnsi" w:cstheme="minorHAnsi"/>
                <w:b/>
                <w:bCs/>
                <w:sz w:val="22"/>
                <w:szCs w:val="22"/>
                <w:lang w:val="sv-SE"/>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1730084"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23E79402"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1FCD" w:rsidRPr="00FC207C" w14:paraId="7F915741" w14:textId="77777777" w:rsidTr="00C40B31">
        <w:trPr>
          <w:trHeight w:val="103"/>
        </w:trPr>
        <w:tc>
          <w:tcPr>
            <w:tcW w:w="9690" w:type="dxa"/>
            <w:gridSpan w:val="22"/>
          </w:tcPr>
          <w:p w14:paraId="73FE5860" w14:textId="77777777" w:rsidR="00321FCD" w:rsidRPr="00FC207C" w:rsidRDefault="00321FCD" w:rsidP="00FC207C">
            <w:pPr>
              <w:rPr>
                <w:rFonts w:asciiTheme="minorHAnsi" w:hAnsiTheme="minorHAnsi" w:cstheme="minorHAnsi"/>
                <w:b/>
                <w:bCs/>
                <w:sz w:val="22"/>
                <w:szCs w:val="22"/>
                <w:lang w:val="sv-SE"/>
              </w:rPr>
            </w:pPr>
          </w:p>
        </w:tc>
      </w:tr>
      <w:tr w:rsidR="00321FCD" w:rsidRPr="00FC207C" w14:paraId="3C768885" w14:textId="77777777" w:rsidTr="00C40B31">
        <w:tc>
          <w:tcPr>
            <w:tcW w:w="5717" w:type="dxa"/>
            <w:gridSpan w:val="16"/>
            <w:tcBorders>
              <w:top w:val="nil"/>
              <w:left w:val="nil"/>
              <w:bottom w:val="nil"/>
              <w:right w:val="single" w:sz="4" w:space="0" w:color="auto"/>
            </w:tcBorders>
          </w:tcPr>
          <w:p w14:paraId="05CD4689"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Vrsta predmeta / Course type</w:t>
            </w:r>
          </w:p>
        </w:tc>
        <w:tc>
          <w:tcPr>
            <w:tcW w:w="3973" w:type="dxa"/>
            <w:gridSpan w:val="6"/>
            <w:tcBorders>
              <w:top w:val="single" w:sz="4" w:space="0" w:color="auto"/>
              <w:left w:val="single" w:sz="4" w:space="0" w:color="auto"/>
              <w:bottom w:val="single" w:sz="4" w:space="0" w:color="auto"/>
              <w:right w:val="single" w:sz="4" w:space="0" w:color="auto"/>
            </w:tcBorders>
          </w:tcPr>
          <w:p w14:paraId="2F17BB3B"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rPr>
              <w:t>Izbirni/Elective</w:t>
            </w:r>
          </w:p>
        </w:tc>
      </w:tr>
      <w:tr w:rsidR="00321FCD" w:rsidRPr="00FC207C" w14:paraId="7DE7BCB0" w14:textId="77777777" w:rsidTr="00C40B31">
        <w:tc>
          <w:tcPr>
            <w:tcW w:w="5717" w:type="dxa"/>
            <w:gridSpan w:val="16"/>
          </w:tcPr>
          <w:p w14:paraId="2A603819" w14:textId="77777777" w:rsidR="00321FCD" w:rsidRPr="00FC207C" w:rsidRDefault="00321FCD" w:rsidP="00FC207C">
            <w:pPr>
              <w:rPr>
                <w:rFonts w:asciiTheme="minorHAnsi" w:hAnsiTheme="minorHAnsi" w:cstheme="minorHAnsi"/>
                <w:b/>
                <w:sz w:val="22"/>
                <w:szCs w:val="22"/>
                <w:lang w:val="sv-SE"/>
              </w:rPr>
            </w:pPr>
          </w:p>
        </w:tc>
        <w:tc>
          <w:tcPr>
            <w:tcW w:w="3973" w:type="dxa"/>
            <w:gridSpan w:val="6"/>
            <w:tcBorders>
              <w:top w:val="single" w:sz="4" w:space="0" w:color="auto"/>
              <w:left w:val="nil"/>
              <w:bottom w:val="single" w:sz="4" w:space="0" w:color="auto"/>
              <w:right w:val="nil"/>
            </w:tcBorders>
          </w:tcPr>
          <w:p w14:paraId="4854F27F" w14:textId="77777777" w:rsidR="00321FCD" w:rsidRPr="00FC207C" w:rsidRDefault="00321FCD" w:rsidP="00FC207C">
            <w:pPr>
              <w:rPr>
                <w:rFonts w:asciiTheme="minorHAnsi" w:hAnsiTheme="minorHAnsi" w:cstheme="minorHAnsi"/>
                <w:sz w:val="22"/>
                <w:szCs w:val="22"/>
                <w:lang w:val="sv-SE"/>
              </w:rPr>
            </w:pPr>
          </w:p>
        </w:tc>
      </w:tr>
      <w:tr w:rsidR="00321FCD" w:rsidRPr="00FC207C" w14:paraId="19535DDD" w14:textId="77777777" w:rsidTr="00C40B31">
        <w:tc>
          <w:tcPr>
            <w:tcW w:w="5717" w:type="dxa"/>
            <w:gridSpan w:val="16"/>
            <w:tcBorders>
              <w:top w:val="nil"/>
              <w:left w:val="nil"/>
              <w:bottom w:val="nil"/>
              <w:right w:val="single" w:sz="4" w:space="0" w:color="auto"/>
            </w:tcBorders>
          </w:tcPr>
          <w:p w14:paraId="3E3EA1E0"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03D4E49F" w14:textId="77777777" w:rsidR="00321FCD" w:rsidRPr="00FC207C" w:rsidRDefault="004A3633"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V</w:t>
            </w:r>
          </w:p>
        </w:tc>
      </w:tr>
      <w:tr w:rsidR="00321FCD" w:rsidRPr="00FC207C" w14:paraId="19C6B2F2" w14:textId="77777777" w:rsidTr="00C40B31">
        <w:tc>
          <w:tcPr>
            <w:tcW w:w="9690" w:type="dxa"/>
            <w:gridSpan w:val="22"/>
          </w:tcPr>
          <w:p w14:paraId="2E44A04F" w14:textId="77777777" w:rsidR="00321FCD" w:rsidRPr="00FC207C" w:rsidRDefault="00321FCD" w:rsidP="00FC207C">
            <w:pPr>
              <w:rPr>
                <w:rFonts w:asciiTheme="minorHAnsi" w:hAnsiTheme="minorHAnsi" w:cstheme="minorHAnsi"/>
                <w:sz w:val="22"/>
                <w:szCs w:val="22"/>
                <w:lang w:val="sv-SE"/>
              </w:rPr>
            </w:pPr>
          </w:p>
        </w:tc>
      </w:tr>
      <w:tr w:rsidR="00321FCD" w:rsidRPr="00FC207C" w14:paraId="1BAD8535" w14:textId="77777777" w:rsidTr="00C40B31">
        <w:tc>
          <w:tcPr>
            <w:tcW w:w="1409" w:type="dxa"/>
            <w:tcBorders>
              <w:top w:val="nil"/>
              <w:left w:val="nil"/>
              <w:bottom w:val="single" w:sz="4" w:space="0" w:color="auto"/>
              <w:right w:val="nil"/>
            </w:tcBorders>
            <w:vAlign w:val="center"/>
          </w:tcPr>
          <w:p w14:paraId="76CBA2E3"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Predavanja</w:t>
            </w:r>
          </w:p>
          <w:p w14:paraId="7D34C869" w14:textId="77777777" w:rsidR="00321FCD" w:rsidRPr="00FC207C" w:rsidRDefault="00321FCD" w:rsidP="00FC207C">
            <w:pPr>
              <w:jc w:val="center"/>
              <w:rPr>
                <w:rFonts w:asciiTheme="minorHAnsi" w:hAnsiTheme="minorHAnsi" w:cstheme="minorHAnsi"/>
                <w:sz w:val="22"/>
                <w:szCs w:val="22"/>
                <w:lang w:val="sv-SE"/>
              </w:rPr>
            </w:pPr>
            <w:r w:rsidRPr="00FC207C">
              <w:rPr>
                <w:rFonts w:asciiTheme="minorHAnsi" w:hAnsiTheme="minorHAnsi" w:cstheme="minorHAnsi"/>
                <w:b/>
                <w:sz w:val="22"/>
                <w:szCs w:val="22"/>
                <w:lang w:val="sv-SE"/>
              </w:rPr>
              <w:t>Lectures</w:t>
            </w:r>
          </w:p>
        </w:tc>
        <w:tc>
          <w:tcPr>
            <w:tcW w:w="1410" w:type="dxa"/>
            <w:gridSpan w:val="3"/>
            <w:tcBorders>
              <w:top w:val="nil"/>
              <w:left w:val="nil"/>
              <w:bottom w:val="single" w:sz="4" w:space="0" w:color="auto"/>
              <w:right w:val="nil"/>
            </w:tcBorders>
            <w:vAlign w:val="center"/>
          </w:tcPr>
          <w:p w14:paraId="6CF95E5A"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Seminar</w:t>
            </w:r>
          </w:p>
          <w:p w14:paraId="35A5866D"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Seminar</w:t>
            </w:r>
          </w:p>
        </w:tc>
        <w:tc>
          <w:tcPr>
            <w:tcW w:w="1418" w:type="dxa"/>
            <w:gridSpan w:val="6"/>
            <w:tcBorders>
              <w:top w:val="nil"/>
              <w:left w:val="nil"/>
              <w:bottom w:val="single" w:sz="4" w:space="0" w:color="auto"/>
              <w:right w:val="nil"/>
            </w:tcBorders>
            <w:vAlign w:val="center"/>
          </w:tcPr>
          <w:p w14:paraId="2A22D472"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Vaje</w:t>
            </w:r>
          </w:p>
          <w:p w14:paraId="153CF2E2"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Tutorial</w:t>
            </w:r>
          </w:p>
        </w:tc>
        <w:tc>
          <w:tcPr>
            <w:tcW w:w="1418" w:type="dxa"/>
            <w:gridSpan w:val="5"/>
            <w:tcBorders>
              <w:top w:val="nil"/>
              <w:left w:val="nil"/>
              <w:bottom w:val="single" w:sz="4" w:space="0" w:color="auto"/>
              <w:right w:val="nil"/>
            </w:tcBorders>
            <w:vAlign w:val="center"/>
          </w:tcPr>
          <w:p w14:paraId="5E3E76EE"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Klinične vaje</w:t>
            </w:r>
          </w:p>
          <w:p w14:paraId="1D657675"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work</w:t>
            </w:r>
          </w:p>
        </w:tc>
        <w:tc>
          <w:tcPr>
            <w:tcW w:w="1417" w:type="dxa"/>
            <w:gridSpan w:val="3"/>
            <w:tcBorders>
              <w:top w:val="nil"/>
              <w:left w:val="nil"/>
              <w:bottom w:val="single" w:sz="4" w:space="0" w:color="auto"/>
              <w:right w:val="nil"/>
            </w:tcBorders>
            <w:vAlign w:val="center"/>
          </w:tcPr>
          <w:p w14:paraId="587E32DB"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Druge oblike študija</w:t>
            </w:r>
          </w:p>
        </w:tc>
        <w:tc>
          <w:tcPr>
            <w:tcW w:w="1417" w:type="dxa"/>
            <w:gridSpan w:val="2"/>
            <w:tcBorders>
              <w:top w:val="nil"/>
              <w:left w:val="nil"/>
              <w:bottom w:val="single" w:sz="4" w:space="0" w:color="auto"/>
              <w:right w:val="nil"/>
            </w:tcBorders>
            <w:vAlign w:val="center"/>
          </w:tcPr>
          <w:p w14:paraId="7C71D8EA"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Samost. delo</w:t>
            </w:r>
          </w:p>
          <w:p w14:paraId="369B95A6"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Individ. work</w:t>
            </w:r>
          </w:p>
        </w:tc>
        <w:tc>
          <w:tcPr>
            <w:tcW w:w="132" w:type="dxa"/>
            <w:vAlign w:val="center"/>
          </w:tcPr>
          <w:p w14:paraId="09C8D8E6" w14:textId="77777777" w:rsidR="00321FCD" w:rsidRPr="00FC207C" w:rsidRDefault="00321FCD" w:rsidP="00FC207C">
            <w:pPr>
              <w:jc w:val="center"/>
              <w:rPr>
                <w:rFonts w:asciiTheme="minorHAnsi" w:hAnsiTheme="minorHAnsi" w:cstheme="minorHAnsi"/>
                <w:b/>
                <w:bCs/>
                <w:sz w:val="22"/>
                <w:szCs w:val="22"/>
                <w:lang w:val="sv-SE"/>
              </w:rPr>
            </w:pPr>
          </w:p>
        </w:tc>
        <w:tc>
          <w:tcPr>
            <w:tcW w:w="1069" w:type="dxa"/>
            <w:tcBorders>
              <w:top w:val="nil"/>
              <w:left w:val="nil"/>
              <w:bottom w:val="single" w:sz="4" w:space="0" w:color="auto"/>
              <w:right w:val="nil"/>
            </w:tcBorders>
            <w:vAlign w:val="center"/>
          </w:tcPr>
          <w:p w14:paraId="7935AFFD"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ECTS</w:t>
            </w:r>
          </w:p>
        </w:tc>
      </w:tr>
      <w:tr w:rsidR="00321FCD" w:rsidRPr="00FC207C" w14:paraId="0E5D4D4A" w14:textId="77777777" w:rsidTr="00C40B31">
        <w:trPr>
          <w:trHeight w:val="318"/>
        </w:trPr>
        <w:tc>
          <w:tcPr>
            <w:tcW w:w="1409" w:type="dxa"/>
            <w:vMerge w:val="restart"/>
            <w:tcBorders>
              <w:top w:val="single" w:sz="4" w:space="0" w:color="auto"/>
              <w:left w:val="single" w:sz="4" w:space="0" w:color="auto"/>
              <w:right w:val="single" w:sz="4" w:space="0" w:color="auto"/>
            </w:tcBorders>
            <w:vAlign w:val="center"/>
          </w:tcPr>
          <w:p w14:paraId="6ADC0550" w14:textId="77777777" w:rsidR="00321FCD" w:rsidRPr="00FC207C" w:rsidRDefault="00321FCD" w:rsidP="00FC207C">
            <w:pPr>
              <w:jc w:val="center"/>
              <w:rPr>
                <w:rFonts w:asciiTheme="minorHAnsi" w:hAnsiTheme="minorHAnsi" w:cstheme="minorHAnsi"/>
                <w:b/>
                <w:bCs/>
                <w:sz w:val="22"/>
                <w:szCs w:val="22"/>
                <w:lang w:val="sv-SE"/>
              </w:rPr>
            </w:pPr>
            <w:r w:rsidRPr="00FC207C">
              <w:rPr>
                <w:rFonts w:asciiTheme="minorHAnsi" w:hAnsiTheme="minorHAnsi" w:cstheme="minorHAnsi"/>
                <w:b/>
                <w:bCs/>
                <w:sz w:val="22"/>
                <w:szCs w:val="22"/>
                <w:lang w:val="sv-SE"/>
              </w:rPr>
              <w:t>25</w:t>
            </w:r>
          </w:p>
        </w:tc>
        <w:tc>
          <w:tcPr>
            <w:tcW w:w="1410" w:type="dxa"/>
            <w:gridSpan w:val="3"/>
            <w:vMerge w:val="restart"/>
            <w:tcBorders>
              <w:top w:val="single" w:sz="4" w:space="0" w:color="auto"/>
              <w:left w:val="single" w:sz="4" w:space="0" w:color="auto"/>
              <w:right w:val="single" w:sz="4" w:space="0" w:color="auto"/>
            </w:tcBorders>
            <w:vAlign w:val="center"/>
          </w:tcPr>
          <w:p w14:paraId="15C4BDB5" w14:textId="77777777" w:rsidR="00321FCD" w:rsidRPr="00FC207C" w:rsidRDefault="00321FCD" w:rsidP="00FC207C">
            <w:pPr>
              <w:jc w:val="center"/>
              <w:rPr>
                <w:rFonts w:asciiTheme="minorHAnsi" w:hAnsiTheme="minorHAnsi" w:cstheme="minorHAnsi"/>
                <w:b/>
                <w:bCs/>
                <w:sz w:val="22"/>
                <w:szCs w:val="22"/>
                <w:lang w:val="sv-SE"/>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14:paraId="37AE951B" w14:textId="77777777" w:rsidR="00321FCD" w:rsidRPr="00FC207C" w:rsidRDefault="00321FCD" w:rsidP="00FC207C">
            <w:pPr>
              <w:jc w:val="center"/>
              <w:rPr>
                <w:rFonts w:asciiTheme="minorHAnsi" w:hAnsiTheme="minorHAnsi" w:cstheme="minorHAnsi"/>
                <w:b/>
                <w:bCs/>
                <w:sz w:val="22"/>
                <w:szCs w:val="22"/>
                <w:lang w:val="sv-SE"/>
              </w:rPr>
            </w:pPr>
            <w:r w:rsidRPr="00FC207C">
              <w:rPr>
                <w:rFonts w:asciiTheme="minorHAnsi" w:hAnsiTheme="minorHAnsi" w:cstheme="minorHAnsi"/>
                <w:b/>
                <w:bCs/>
                <w:sz w:val="22"/>
                <w:szCs w:val="22"/>
                <w:lang w:val="sv-SE"/>
              </w:rPr>
              <w:t>30</w:t>
            </w:r>
          </w:p>
        </w:tc>
        <w:tc>
          <w:tcPr>
            <w:tcW w:w="1418" w:type="dxa"/>
            <w:gridSpan w:val="5"/>
            <w:vMerge w:val="restart"/>
            <w:tcBorders>
              <w:top w:val="single" w:sz="4" w:space="0" w:color="auto"/>
              <w:left w:val="single" w:sz="4" w:space="0" w:color="auto"/>
              <w:right w:val="single" w:sz="4" w:space="0" w:color="auto"/>
            </w:tcBorders>
            <w:vAlign w:val="center"/>
          </w:tcPr>
          <w:p w14:paraId="3F9B0A2B" w14:textId="77777777" w:rsidR="00321FCD" w:rsidRPr="00FC207C" w:rsidRDefault="00321FCD" w:rsidP="00FC207C">
            <w:pPr>
              <w:jc w:val="center"/>
              <w:rPr>
                <w:rFonts w:asciiTheme="minorHAnsi" w:hAnsiTheme="minorHAnsi" w:cstheme="minorHAnsi"/>
                <w:b/>
                <w:bCs/>
                <w:sz w:val="22"/>
                <w:szCs w:val="22"/>
                <w:lang w:val="sv-SE"/>
              </w:rPr>
            </w:pPr>
          </w:p>
        </w:tc>
        <w:tc>
          <w:tcPr>
            <w:tcW w:w="1417" w:type="dxa"/>
            <w:gridSpan w:val="3"/>
            <w:vMerge w:val="restart"/>
            <w:tcBorders>
              <w:top w:val="single" w:sz="4" w:space="0" w:color="auto"/>
              <w:left w:val="single" w:sz="4" w:space="0" w:color="auto"/>
              <w:right w:val="single" w:sz="4" w:space="0" w:color="auto"/>
            </w:tcBorders>
            <w:vAlign w:val="center"/>
          </w:tcPr>
          <w:p w14:paraId="39E1F9E6" w14:textId="77777777" w:rsidR="00321FCD" w:rsidRPr="00FC207C" w:rsidRDefault="00321FCD" w:rsidP="00FC207C">
            <w:pPr>
              <w:jc w:val="center"/>
              <w:rPr>
                <w:rFonts w:asciiTheme="minorHAnsi" w:hAnsiTheme="minorHAnsi" w:cstheme="minorHAnsi"/>
                <w:b/>
                <w:bCs/>
                <w:sz w:val="22"/>
                <w:szCs w:val="22"/>
                <w:lang w:val="sv-SE"/>
              </w:rPr>
            </w:pPr>
          </w:p>
        </w:tc>
        <w:tc>
          <w:tcPr>
            <w:tcW w:w="1417" w:type="dxa"/>
            <w:gridSpan w:val="2"/>
            <w:vMerge w:val="restart"/>
            <w:tcBorders>
              <w:top w:val="single" w:sz="4" w:space="0" w:color="auto"/>
              <w:left w:val="single" w:sz="4" w:space="0" w:color="auto"/>
              <w:right w:val="single" w:sz="4" w:space="0" w:color="auto"/>
            </w:tcBorders>
            <w:vAlign w:val="center"/>
          </w:tcPr>
          <w:p w14:paraId="2D3CC413" w14:textId="77777777" w:rsidR="00321FCD" w:rsidRPr="00FC207C" w:rsidRDefault="00321FCD" w:rsidP="00FC207C">
            <w:pPr>
              <w:jc w:val="center"/>
              <w:rPr>
                <w:rFonts w:asciiTheme="minorHAnsi" w:hAnsiTheme="minorHAnsi" w:cstheme="minorHAnsi"/>
                <w:b/>
                <w:bCs/>
                <w:sz w:val="22"/>
                <w:szCs w:val="22"/>
                <w:lang w:val="sv-SE"/>
              </w:rPr>
            </w:pPr>
            <w:r w:rsidRPr="00FC207C">
              <w:rPr>
                <w:rFonts w:asciiTheme="minorHAnsi" w:hAnsiTheme="minorHAnsi" w:cstheme="minorHAnsi"/>
                <w:b/>
                <w:bCs/>
                <w:sz w:val="22"/>
                <w:szCs w:val="22"/>
                <w:lang w:val="sv-SE"/>
              </w:rPr>
              <w:t>65</w:t>
            </w:r>
          </w:p>
        </w:tc>
        <w:tc>
          <w:tcPr>
            <w:tcW w:w="132" w:type="dxa"/>
            <w:tcBorders>
              <w:top w:val="nil"/>
              <w:left w:val="single" w:sz="4" w:space="0" w:color="auto"/>
              <w:bottom w:val="nil"/>
              <w:right w:val="single" w:sz="4" w:space="0" w:color="auto"/>
            </w:tcBorders>
            <w:vAlign w:val="center"/>
          </w:tcPr>
          <w:p w14:paraId="0F3AC660" w14:textId="77777777" w:rsidR="00321FCD" w:rsidRPr="00FC207C" w:rsidRDefault="00321FCD" w:rsidP="00FC207C">
            <w:pPr>
              <w:jc w:val="center"/>
              <w:rPr>
                <w:rFonts w:asciiTheme="minorHAnsi" w:hAnsiTheme="minorHAnsi" w:cstheme="minorHAnsi"/>
                <w:b/>
                <w:bCs/>
                <w:sz w:val="22"/>
                <w:szCs w:val="22"/>
                <w:lang w:val="sv-SE"/>
              </w:rPr>
            </w:pPr>
          </w:p>
        </w:tc>
        <w:tc>
          <w:tcPr>
            <w:tcW w:w="1069" w:type="dxa"/>
            <w:vMerge w:val="restart"/>
            <w:tcBorders>
              <w:top w:val="single" w:sz="4" w:space="0" w:color="auto"/>
              <w:left w:val="single" w:sz="4" w:space="0" w:color="auto"/>
              <w:right w:val="single" w:sz="4" w:space="0" w:color="auto"/>
            </w:tcBorders>
            <w:vAlign w:val="center"/>
          </w:tcPr>
          <w:p w14:paraId="5CD91090" w14:textId="77777777" w:rsidR="00321FCD" w:rsidRPr="00FC207C" w:rsidRDefault="00321FCD" w:rsidP="00FC207C">
            <w:pPr>
              <w:jc w:val="center"/>
              <w:rPr>
                <w:rFonts w:asciiTheme="minorHAnsi" w:hAnsiTheme="minorHAnsi" w:cstheme="minorHAnsi"/>
                <w:b/>
                <w:bCs/>
                <w:sz w:val="22"/>
                <w:szCs w:val="22"/>
                <w:lang w:val="sv-SE"/>
              </w:rPr>
            </w:pPr>
            <w:r w:rsidRPr="00FC207C">
              <w:rPr>
                <w:rFonts w:asciiTheme="minorHAnsi" w:hAnsiTheme="minorHAnsi" w:cstheme="minorHAnsi"/>
                <w:b/>
                <w:bCs/>
                <w:sz w:val="22"/>
                <w:szCs w:val="22"/>
                <w:lang w:val="sv-SE"/>
              </w:rPr>
              <w:t>4</w:t>
            </w:r>
          </w:p>
        </w:tc>
      </w:tr>
      <w:tr w:rsidR="00321FCD" w:rsidRPr="00FC207C" w14:paraId="32A1EE14" w14:textId="77777777" w:rsidTr="00C40B31">
        <w:trPr>
          <w:trHeight w:val="318"/>
        </w:trPr>
        <w:tc>
          <w:tcPr>
            <w:tcW w:w="1409" w:type="dxa"/>
            <w:vMerge/>
            <w:tcBorders>
              <w:left w:val="single" w:sz="4" w:space="0" w:color="auto"/>
              <w:right w:val="single" w:sz="4" w:space="0" w:color="auto"/>
            </w:tcBorders>
            <w:vAlign w:val="center"/>
          </w:tcPr>
          <w:p w14:paraId="2C6AD5B8" w14:textId="77777777" w:rsidR="00321FCD" w:rsidRPr="00FC207C" w:rsidRDefault="00321FCD" w:rsidP="00FC207C">
            <w:pPr>
              <w:jc w:val="center"/>
              <w:rPr>
                <w:rFonts w:asciiTheme="minorHAnsi" w:hAnsiTheme="minorHAnsi" w:cstheme="minorHAnsi"/>
                <w:b/>
                <w:bCs/>
                <w:sz w:val="22"/>
                <w:szCs w:val="22"/>
                <w:lang w:val="sv-SE"/>
              </w:rPr>
            </w:pPr>
          </w:p>
        </w:tc>
        <w:tc>
          <w:tcPr>
            <w:tcW w:w="1410" w:type="dxa"/>
            <w:gridSpan w:val="3"/>
            <w:vMerge/>
            <w:tcBorders>
              <w:left w:val="single" w:sz="4" w:space="0" w:color="auto"/>
              <w:right w:val="single" w:sz="4" w:space="0" w:color="auto"/>
            </w:tcBorders>
            <w:vAlign w:val="center"/>
          </w:tcPr>
          <w:p w14:paraId="1995B269" w14:textId="77777777" w:rsidR="00321FCD" w:rsidRPr="00FC207C" w:rsidRDefault="00321FCD" w:rsidP="00FC207C">
            <w:pPr>
              <w:jc w:val="center"/>
              <w:rPr>
                <w:rFonts w:asciiTheme="minorHAnsi" w:hAnsiTheme="minorHAnsi" w:cstheme="minorHAnsi"/>
                <w:b/>
                <w:bCs/>
                <w:sz w:val="22"/>
                <w:szCs w:val="22"/>
                <w:lang w:val="sv-SE"/>
              </w:rPr>
            </w:pPr>
          </w:p>
        </w:tc>
        <w:tc>
          <w:tcPr>
            <w:tcW w:w="472" w:type="dxa"/>
            <w:tcBorders>
              <w:top w:val="single" w:sz="4" w:space="0" w:color="auto"/>
              <w:left w:val="single" w:sz="4" w:space="0" w:color="auto"/>
              <w:bottom w:val="single" w:sz="4" w:space="0" w:color="auto"/>
              <w:right w:val="single" w:sz="4" w:space="0" w:color="auto"/>
            </w:tcBorders>
            <w:vAlign w:val="center"/>
          </w:tcPr>
          <w:p w14:paraId="1EEA3353" w14:textId="77777777" w:rsidR="00321FCD" w:rsidRPr="00FC207C" w:rsidRDefault="00321FCD" w:rsidP="00FC207C">
            <w:pPr>
              <w:jc w:val="center"/>
              <w:rPr>
                <w:rFonts w:asciiTheme="minorHAnsi" w:hAnsiTheme="minorHAnsi" w:cstheme="minorHAnsi"/>
                <w:b/>
                <w:bCs/>
                <w:sz w:val="22"/>
                <w:szCs w:val="22"/>
                <w:lang w:val="sv-SE"/>
              </w:rPr>
            </w:pPr>
            <w:r w:rsidRPr="00FC207C">
              <w:rPr>
                <w:rFonts w:asciiTheme="minorHAnsi" w:hAnsiTheme="minorHAnsi" w:cstheme="minorHAnsi"/>
                <w:b/>
                <w:bCs/>
                <w:sz w:val="22"/>
                <w:szCs w:val="22"/>
                <w:lang w:val="sv-SE"/>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19BFAE14" w14:textId="77777777" w:rsidR="00321FCD" w:rsidRPr="00FC207C" w:rsidRDefault="00321FCD" w:rsidP="00FC207C">
            <w:pPr>
              <w:jc w:val="center"/>
              <w:rPr>
                <w:rFonts w:asciiTheme="minorHAnsi" w:hAnsiTheme="minorHAnsi" w:cstheme="minorHAnsi"/>
                <w:b/>
                <w:bCs/>
                <w:sz w:val="22"/>
                <w:szCs w:val="22"/>
                <w:lang w:val="sv-SE"/>
              </w:rPr>
            </w:pPr>
            <w:r w:rsidRPr="00FC207C">
              <w:rPr>
                <w:rFonts w:asciiTheme="minorHAnsi" w:hAnsiTheme="minorHAnsi" w:cstheme="minorHAnsi"/>
                <w:b/>
                <w:bCs/>
                <w:sz w:val="22"/>
                <w:szCs w:val="22"/>
                <w:lang w:val="sv-SE"/>
              </w:rPr>
              <w:t>LV</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6985EE35" w14:textId="77777777" w:rsidR="00321FCD" w:rsidRPr="00FC207C" w:rsidRDefault="00321FCD" w:rsidP="00FC207C">
            <w:pPr>
              <w:jc w:val="center"/>
              <w:rPr>
                <w:rFonts w:asciiTheme="minorHAnsi" w:hAnsiTheme="minorHAnsi" w:cstheme="minorHAnsi"/>
                <w:b/>
                <w:bCs/>
                <w:sz w:val="22"/>
                <w:szCs w:val="22"/>
                <w:lang w:val="sv-SE"/>
              </w:rPr>
            </w:pPr>
            <w:r w:rsidRPr="00FC207C">
              <w:rPr>
                <w:rFonts w:asciiTheme="minorHAnsi" w:hAnsiTheme="minorHAnsi" w:cstheme="minorHAnsi"/>
                <w:b/>
                <w:bCs/>
                <w:sz w:val="22"/>
                <w:szCs w:val="22"/>
                <w:lang w:val="sv-SE"/>
              </w:rPr>
              <w:t>RV</w:t>
            </w:r>
          </w:p>
        </w:tc>
        <w:tc>
          <w:tcPr>
            <w:tcW w:w="1418" w:type="dxa"/>
            <w:gridSpan w:val="5"/>
            <w:vMerge/>
            <w:tcBorders>
              <w:left w:val="single" w:sz="4" w:space="0" w:color="auto"/>
              <w:right w:val="single" w:sz="4" w:space="0" w:color="auto"/>
            </w:tcBorders>
            <w:vAlign w:val="center"/>
          </w:tcPr>
          <w:p w14:paraId="52106941" w14:textId="77777777" w:rsidR="00321FCD" w:rsidRPr="00FC207C" w:rsidRDefault="00321FCD" w:rsidP="00FC207C">
            <w:pPr>
              <w:jc w:val="center"/>
              <w:rPr>
                <w:rFonts w:asciiTheme="minorHAnsi" w:hAnsiTheme="minorHAnsi" w:cstheme="minorHAnsi"/>
                <w:b/>
                <w:bCs/>
                <w:sz w:val="22"/>
                <w:szCs w:val="22"/>
                <w:lang w:val="sv-SE"/>
              </w:rPr>
            </w:pPr>
          </w:p>
        </w:tc>
        <w:tc>
          <w:tcPr>
            <w:tcW w:w="1417" w:type="dxa"/>
            <w:gridSpan w:val="3"/>
            <w:vMerge/>
            <w:tcBorders>
              <w:left w:val="single" w:sz="4" w:space="0" w:color="auto"/>
              <w:right w:val="single" w:sz="4" w:space="0" w:color="auto"/>
            </w:tcBorders>
            <w:vAlign w:val="center"/>
          </w:tcPr>
          <w:p w14:paraId="5AA2C212" w14:textId="77777777" w:rsidR="00321FCD" w:rsidRPr="00FC207C" w:rsidRDefault="00321FCD" w:rsidP="00FC207C">
            <w:pPr>
              <w:jc w:val="center"/>
              <w:rPr>
                <w:rFonts w:asciiTheme="minorHAnsi" w:hAnsiTheme="minorHAnsi" w:cstheme="minorHAnsi"/>
                <w:b/>
                <w:bCs/>
                <w:sz w:val="22"/>
                <w:szCs w:val="22"/>
                <w:lang w:val="sv-SE"/>
              </w:rPr>
            </w:pPr>
          </w:p>
        </w:tc>
        <w:tc>
          <w:tcPr>
            <w:tcW w:w="1417" w:type="dxa"/>
            <w:gridSpan w:val="2"/>
            <w:vMerge/>
            <w:tcBorders>
              <w:left w:val="single" w:sz="4" w:space="0" w:color="auto"/>
              <w:right w:val="single" w:sz="4" w:space="0" w:color="auto"/>
            </w:tcBorders>
            <w:vAlign w:val="center"/>
          </w:tcPr>
          <w:p w14:paraId="30FC161D" w14:textId="77777777" w:rsidR="00321FCD" w:rsidRPr="00FC207C" w:rsidRDefault="00321FCD" w:rsidP="00FC207C">
            <w:pPr>
              <w:jc w:val="center"/>
              <w:rPr>
                <w:rFonts w:asciiTheme="minorHAnsi" w:hAnsiTheme="minorHAnsi" w:cstheme="minorHAnsi"/>
                <w:b/>
                <w:bCs/>
                <w:sz w:val="22"/>
                <w:szCs w:val="22"/>
                <w:lang w:val="sv-SE"/>
              </w:rPr>
            </w:pPr>
          </w:p>
        </w:tc>
        <w:tc>
          <w:tcPr>
            <w:tcW w:w="132" w:type="dxa"/>
            <w:tcBorders>
              <w:top w:val="nil"/>
              <w:left w:val="single" w:sz="4" w:space="0" w:color="auto"/>
              <w:bottom w:val="nil"/>
              <w:right w:val="single" w:sz="4" w:space="0" w:color="auto"/>
            </w:tcBorders>
            <w:vAlign w:val="center"/>
          </w:tcPr>
          <w:p w14:paraId="51E92DC0" w14:textId="77777777" w:rsidR="00321FCD" w:rsidRPr="00FC207C" w:rsidRDefault="00321FCD" w:rsidP="00FC207C">
            <w:pPr>
              <w:jc w:val="center"/>
              <w:rPr>
                <w:rFonts w:asciiTheme="minorHAnsi" w:hAnsiTheme="minorHAnsi" w:cstheme="minorHAnsi"/>
                <w:b/>
                <w:bCs/>
                <w:sz w:val="22"/>
                <w:szCs w:val="22"/>
                <w:lang w:val="sv-SE"/>
              </w:rPr>
            </w:pPr>
          </w:p>
        </w:tc>
        <w:tc>
          <w:tcPr>
            <w:tcW w:w="1069" w:type="dxa"/>
            <w:vMerge/>
            <w:tcBorders>
              <w:left w:val="single" w:sz="4" w:space="0" w:color="auto"/>
              <w:right w:val="single" w:sz="4" w:space="0" w:color="auto"/>
            </w:tcBorders>
            <w:vAlign w:val="center"/>
          </w:tcPr>
          <w:p w14:paraId="798D0912" w14:textId="77777777" w:rsidR="00321FCD" w:rsidRPr="00FC207C" w:rsidRDefault="00321FCD" w:rsidP="00FC207C">
            <w:pPr>
              <w:jc w:val="center"/>
              <w:rPr>
                <w:rFonts w:asciiTheme="minorHAnsi" w:hAnsiTheme="minorHAnsi" w:cstheme="minorHAnsi"/>
                <w:b/>
                <w:bCs/>
                <w:sz w:val="22"/>
                <w:szCs w:val="22"/>
                <w:lang w:val="sv-SE"/>
              </w:rPr>
            </w:pPr>
          </w:p>
        </w:tc>
      </w:tr>
      <w:tr w:rsidR="00321FCD" w:rsidRPr="00FC207C" w14:paraId="665400B1" w14:textId="77777777" w:rsidTr="00C40B31">
        <w:trPr>
          <w:trHeight w:val="318"/>
        </w:trPr>
        <w:tc>
          <w:tcPr>
            <w:tcW w:w="1409" w:type="dxa"/>
            <w:vMerge/>
            <w:tcBorders>
              <w:left w:val="single" w:sz="4" w:space="0" w:color="auto"/>
              <w:bottom w:val="single" w:sz="4" w:space="0" w:color="auto"/>
              <w:right w:val="single" w:sz="4" w:space="0" w:color="auto"/>
            </w:tcBorders>
            <w:vAlign w:val="center"/>
          </w:tcPr>
          <w:p w14:paraId="09373688" w14:textId="77777777" w:rsidR="00321FCD" w:rsidRPr="00FC207C" w:rsidRDefault="00321FCD" w:rsidP="00FC207C">
            <w:pPr>
              <w:jc w:val="center"/>
              <w:rPr>
                <w:rFonts w:asciiTheme="minorHAnsi" w:hAnsiTheme="minorHAnsi" w:cstheme="minorHAnsi"/>
                <w:b/>
                <w:bCs/>
                <w:sz w:val="22"/>
                <w:szCs w:val="22"/>
                <w:lang w:val="sv-SE"/>
              </w:rPr>
            </w:pPr>
          </w:p>
        </w:tc>
        <w:tc>
          <w:tcPr>
            <w:tcW w:w="1410" w:type="dxa"/>
            <w:gridSpan w:val="3"/>
            <w:vMerge/>
            <w:tcBorders>
              <w:left w:val="single" w:sz="4" w:space="0" w:color="auto"/>
              <w:bottom w:val="single" w:sz="4" w:space="0" w:color="auto"/>
              <w:right w:val="single" w:sz="4" w:space="0" w:color="auto"/>
            </w:tcBorders>
            <w:vAlign w:val="center"/>
          </w:tcPr>
          <w:p w14:paraId="2633BAE7" w14:textId="77777777" w:rsidR="00321FCD" w:rsidRPr="00FC207C" w:rsidRDefault="00321FCD" w:rsidP="00FC207C">
            <w:pPr>
              <w:jc w:val="center"/>
              <w:rPr>
                <w:rFonts w:asciiTheme="minorHAnsi" w:hAnsiTheme="minorHAnsi" w:cstheme="minorHAnsi"/>
                <w:b/>
                <w:bCs/>
                <w:sz w:val="22"/>
                <w:szCs w:val="22"/>
                <w:lang w:val="sv-SE"/>
              </w:rPr>
            </w:pPr>
          </w:p>
        </w:tc>
        <w:tc>
          <w:tcPr>
            <w:tcW w:w="472" w:type="dxa"/>
            <w:tcBorders>
              <w:top w:val="single" w:sz="4" w:space="0" w:color="auto"/>
              <w:left w:val="single" w:sz="4" w:space="0" w:color="auto"/>
              <w:bottom w:val="single" w:sz="4" w:space="0" w:color="auto"/>
              <w:right w:val="single" w:sz="4" w:space="0" w:color="auto"/>
            </w:tcBorders>
            <w:vAlign w:val="center"/>
          </w:tcPr>
          <w:p w14:paraId="2995EBF0" w14:textId="77777777" w:rsidR="00321FCD" w:rsidRPr="00FC207C" w:rsidRDefault="00321FCD" w:rsidP="00FC207C">
            <w:pPr>
              <w:jc w:val="center"/>
              <w:rPr>
                <w:rFonts w:asciiTheme="minorHAnsi" w:hAnsiTheme="minorHAnsi" w:cstheme="minorHAnsi"/>
                <w:b/>
                <w:bCs/>
                <w:sz w:val="22"/>
                <w:szCs w:val="22"/>
                <w:lang w:val="sv-SE"/>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77891C9E" w14:textId="77777777" w:rsidR="00321FCD" w:rsidRPr="00FC207C" w:rsidRDefault="00321FCD" w:rsidP="00FC207C">
            <w:pPr>
              <w:jc w:val="center"/>
              <w:rPr>
                <w:rFonts w:asciiTheme="minorHAnsi" w:hAnsiTheme="minorHAnsi" w:cstheme="minorHAnsi"/>
                <w:b/>
                <w:bCs/>
                <w:sz w:val="22"/>
                <w:szCs w:val="22"/>
                <w:lang w:val="sv-SE"/>
              </w:rPr>
            </w:pP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621BCFB5" w14:textId="77777777" w:rsidR="00321FCD" w:rsidRPr="00FC207C" w:rsidRDefault="00321FCD" w:rsidP="00FC207C">
            <w:pPr>
              <w:jc w:val="center"/>
              <w:rPr>
                <w:rFonts w:asciiTheme="minorHAnsi" w:hAnsiTheme="minorHAnsi" w:cstheme="minorHAnsi"/>
                <w:b/>
                <w:bCs/>
                <w:sz w:val="22"/>
                <w:szCs w:val="22"/>
                <w:lang w:val="sv-SE"/>
              </w:rPr>
            </w:pPr>
            <w:r w:rsidRPr="00FC207C">
              <w:rPr>
                <w:rFonts w:asciiTheme="minorHAnsi" w:hAnsiTheme="minorHAnsi" w:cstheme="minorHAnsi"/>
                <w:b/>
                <w:bCs/>
                <w:sz w:val="22"/>
                <w:szCs w:val="22"/>
                <w:lang w:val="sv-SE"/>
              </w:rPr>
              <w:t>30</w:t>
            </w:r>
          </w:p>
        </w:tc>
        <w:tc>
          <w:tcPr>
            <w:tcW w:w="1418" w:type="dxa"/>
            <w:gridSpan w:val="5"/>
            <w:vMerge/>
            <w:tcBorders>
              <w:left w:val="single" w:sz="4" w:space="0" w:color="auto"/>
              <w:bottom w:val="single" w:sz="4" w:space="0" w:color="auto"/>
              <w:right w:val="single" w:sz="4" w:space="0" w:color="auto"/>
            </w:tcBorders>
            <w:vAlign w:val="center"/>
          </w:tcPr>
          <w:p w14:paraId="5FFC4BC3" w14:textId="77777777" w:rsidR="00321FCD" w:rsidRPr="00FC207C" w:rsidRDefault="00321FCD" w:rsidP="00FC207C">
            <w:pPr>
              <w:jc w:val="center"/>
              <w:rPr>
                <w:rFonts w:asciiTheme="minorHAnsi" w:hAnsiTheme="minorHAnsi" w:cstheme="minorHAnsi"/>
                <w:b/>
                <w:bCs/>
                <w:sz w:val="22"/>
                <w:szCs w:val="22"/>
                <w:lang w:val="sv-SE"/>
              </w:rPr>
            </w:pPr>
          </w:p>
        </w:tc>
        <w:tc>
          <w:tcPr>
            <w:tcW w:w="1417" w:type="dxa"/>
            <w:gridSpan w:val="3"/>
            <w:vMerge/>
            <w:tcBorders>
              <w:left w:val="single" w:sz="4" w:space="0" w:color="auto"/>
              <w:bottom w:val="single" w:sz="4" w:space="0" w:color="auto"/>
              <w:right w:val="single" w:sz="4" w:space="0" w:color="auto"/>
            </w:tcBorders>
            <w:vAlign w:val="center"/>
          </w:tcPr>
          <w:p w14:paraId="6CF35F17" w14:textId="77777777" w:rsidR="00321FCD" w:rsidRPr="00FC207C" w:rsidRDefault="00321FCD" w:rsidP="00FC207C">
            <w:pPr>
              <w:jc w:val="center"/>
              <w:rPr>
                <w:rFonts w:asciiTheme="minorHAnsi" w:hAnsiTheme="minorHAnsi" w:cstheme="minorHAnsi"/>
                <w:b/>
                <w:bCs/>
                <w:sz w:val="22"/>
                <w:szCs w:val="22"/>
                <w:lang w:val="sv-SE"/>
              </w:rPr>
            </w:pPr>
          </w:p>
        </w:tc>
        <w:tc>
          <w:tcPr>
            <w:tcW w:w="1417" w:type="dxa"/>
            <w:gridSpan w:val="2"/>
            <w:vMerge/>
            <w:tcBorders>
              <w:left w:val="single" w:sz="4" w:space="0" w:color="auto"/>
              <w:bottom w:val="single" w:sz="4" w:space="0" w:color="auto"/>
              <w:right w:val="single" w:sz="4" w:space="0" w:color="auto"/>
            </w:tcBorders>
            <w:vAlign w:val="center"/>
          </w:tcPr>
          <w:p w14:paraId="4F93DABC" w14:textId="77777777" w:rsidR="00321FCD" w:rsidRPr="00FC207C" w:rsidRDefault="00321FCD" w:rsidP="00FC207C">
            <w:pPr>
              <w:jc w:val="center"/>
              <w:rPr>
                <w:rFonts w:asciiTheme="minorHAnsi" w:hAnsiTheme="minorHAnsi" w:cstheme="minorHAnsi"/>
                <w:b/>
                <w:bCs/>
                <w:sz w:val="22"/>
                <w:szCs w:val="22"/>
                <w:lang w:val="sv-SE"/>
              </w:rPr>
            </w:pPr>
          </w:p>
        </w:tc>
        <w:tc>
          <w:tcPr>
            <w:tcW w:w="132" w:type="dxa"/>
            <w:tcBorders>
              <w:top w:val="nil"/>
              <w:left w:val="single" w:sz="4" w:space="0" w:color="auto"/>
              <w:bottom w:val="nil"/>
              <w:right w:val="single" w:sz="4" w:space="0" w:color="auto"/>
            </w:tcBorders>
            <w:vAlign w:val="center"/>
          </w:tcPr>
          <w:p w14:paraId="763B2EFE" w14:textId="77777777" w:rsidR="00321FCD" w:rsidRPr="00FC207C" w:rsidRDefault="00321FCD" w:rsidP="00FC207C">
            <w:pPr>
              <w:jc w:val="center"/>
              <w:rPr>
                <w:rFonts w:asciiTheme="minorHAnsi" w:hAnsiTheme="minorHAnsi" w:cstheme="minorHAnsi"/>
                <w:b/>
                <w:bCs/>
                <w:sz w:val="22"/>
                <w:szCs w:val="22"/>
                <w:lang w:val="sv-SE"/>
              </w:rPr>
            </w:pPr>
          </w:p>
        </w:tc>
        <w:tc>
          <w:tcPr>
            <w:tcW w:w="1069" w:type="dxa"/>
            <w:vMerge/>
            <w:tcBorders>
              <w:left w:val="single" w:sz="4" w:space="0" w:color="auto"/>
              <w:bottom w:val="single" w:sz="4" w:space="0" w:color="auto"/>
              <w:right w:val="single" w:sz="4" w:space="0" w:color="auto"/>
            </w:tcBorders>
            <w:vAlign w:val="center"/>
          </w:tcPr>
          <w:p w14:paraId="5786B82A" w14:textId="77777777" w:rsidR="00321FCD" w:rsidRPr="00FC207C" w:rsidRDefault="00321FCD" w:rsidP="00FC207C">
            <w:pPr>
              <w:jc w:val="center"/>
              <w:rPr>
                <w:rFonts w:asciiTheme="minorHAnsi" w:hAnsiTheme="minorHAnsi" w:cstheme="minorHAnsi"/>
                <w:b/>
                <w:bCs/>
                <w:sz w:val="22"/>
                <w:szCs w:val="22"/>
                <w:lang w:val="sv-SE"/>
              </w:rPr>
            </w:pPr>
          </w:p>
        </w:tc>
      </w:tr>
      <w:tr w:rsidR="00321FCD" w:rsidRPr="00FC207C" w14:paraId="2F7C9542" w14:textId="77777777" w:rsidTr="00C40B31">
        <w:tc>
          <w:tcPr>
            <w:tcW w:w="9690" w:type="dxa"/>
            <w:gridSpan w:val="22"/>
          </w:tcPr>
          <w:p w14:paraId="3FAB738C" w14:textId="77777777" w:rsidR="00321FCD" w:rsidRPr="00FC207C" w:rsidRDefault="00321FCD" w:rsidP="00FC207C">
            <w:pPr>
              <w:rPr>
                <w:rFonts w:asciiTheme="minorHAnsi" w:hAnsiTheme="minorHAnsi" w:cstheme="minorHAnsi"/>
                <w:b/>
                <w:bCs/>
                <w:sz w:val="22"/>
                <w:szCs w:val="22"/>
                <w:lang w:val="sv-SE"/>
              </w:rPr>
            </w:pPr>
          </w:p>
        </w:tc>
      </w:tr>
      <w:tr w:rsidR="00321FCD" w:rsidRPr="00FC207C" w14:paraId="3A262CA9" w14:textId="77777777" w:rsidTr="00C40B31">
        <w:tc>
          <w:tcPr>
            <w:tcW w:w="3306" w:type="dxa"/>
            <w:gridSpan w:val="6"/>
          </w:tcPr>
          <w:p w14:paraId="5976BED2"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Nosilec predmeta / Lecturer:</w:t>
            </w:r>
          </w:p>
        </w:tc>
        <w:tc>
          <w:tcPr>
            <w:tcW w:w="6384" w:type="dxa"/>
            <w:gridSpan w:val="16"/>
            <w:tcBorders>
              <w:top w:val="single" w:sz="4" w:space="0" w:color="auto"/>
              <w:left w:val="single" w:sz="4" w:space="0" w:color="auto"/>
              <w:bottom w:val="single" w:sz="4" w:space="0" w:color="auto"/>
              <w:right w:val="single" w:sz="4" w:space="0" w:color="auto"/>
            </w:tcBorders>
          </w:tcPr>
          <w:p w14:paraId="3B8360D2"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MIRALEM HADŽISELIMOVIĆ</w:t>
            </w:r>
          </w:p>
        </w:tc>
      </w:tr>
      <w:tr w:rsidR="00321FCD" w:rsidRPr="00FC207C" w14:paraId="4A5F13C4" w14:textId="77777777" w:rsidTr="00C40B31">
        <w:tc>
          <w:tcPr>
            <w:tcW w:w="9690" w:type="dxa"/>
            <w:gridSpan w:val="22"/>
          </w:tcPr>
          <w:p w14:paraId="658C1719" w14:textId="77777777" w:rsidR="00321FCD" w:rsidRPr="00FC207C" w:rsidRDefault="00321FCD" w:rsidP="00FC207C">
            <w:pPr>
              <w:jc w:val="both"/>
              <w:rPr>
                <w:rFonts w:asciiTheme="minorHAnsi" w:hAnsiTheme="minorHAnsi" w:cstheme="minorHAnsi"/>
                <w:sz w:val="22"/>
                <w:szCs w:val="22"/>
                <w:lang w:val="sv-SE"/>
              </w:rPr>
            </w:pPr>
          </w:p>
        </w:tc>
      </w:tr>
      <w:tr w:rsidR="00321FCD" w:rsidRPr="00FC207C" w14:paraId="5A92353A" w14:textId="77777777" w:rsidTr="00C40B31">
        <w:tc>
          <w:tcPr>
            <w:tcW w:w="1640" w:type="dxa"/>
            <w:gridSpan w:val="2"/>
            <w:vMerge w:val="restart"/>
          </w:tcPr>
          <w:p w14:paraId="3C861F71"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 xml:space="preserve">Jeziki / </w:t>
            </w:r>
          </w:p>
          <w:p w14:paraId="007118B5"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b/>
                <w:sz w:val="22"/>
                <w:szCs w:val="22"/>
                <w:lang w:val="sv-SE"/>
              </w:rPr>
              <w:t>Languages:</w:t>
            </w:r>
          </w:p>
        </w:tc>
        <w:tc>
          <w:tcPr>
            <w:tcW w:w="2526" w:type="dxa"/>
            <w:gridSpan w:val="7"/>
          </w:tcPr>
          <w:p w14:paraId="0DCD8563" w14:textId="77777777" w:rsidR="00321FCD" w:rsidRPr="00FC207C" w:rsidRDefault="00321FCD" w:rsidP="00FC207C">
            <w:pPr>
              <w:jc w:val="right"/>
              <w:rPr>
                <w:rFonts w:asciiTheme="minorHAnsi" w:hAnsiTheme="minorHAnsi" w:cstheme="minorHAnsi"/>
                <w:b/>
                <w:sz w:val="22"/>
                <w:szCs w:val="22"/>
                <w:lang w:val="sv-SE"/>
              </w:rPr>
            </w:pPr>
            <w:r w:rsidRPr="00FC207C">
              <w:rPr>
                <w:rFonts w:asciiTheme="minorHAnsi" w:hAnsiTheme="minorHAnsi" w:cstheme="minorHAnsi"/>
                <w:b/>
                <w:sz w:val="22"/>
                <w:szCs w:val="22"/>
                <w:lang w:val="sv-SE"/>
              </w:rPr>
              <w:t>Predavanja / Lectures:</w:t>
            </w:r>
          </w:p>
        </w:tc>
        <w:tc>
          <w:tcPr>
            <w:tcW w:w="5524" w:type="dxa"/>
            <w:gridSpan w:val="13"/>
            <w:tcBorders>
              <w:top w:val="single" w:sz="4" w:space="0" w:color="auto"/>
              <w:left w:val="single" w:sz="4" w:space="0" w:color="auto"/>
              <w:bottom w:val="single" w:sz="4" w:space="0" w:color="auto"/>
              <w:right w:val="single" w:sz="4" w:space="0" w:color="auto"/>
            </w:tcBorders>
          </w:tcPr>
          <w:p w14:paraId="2082F232" w14:textId="77777777" w:rsidR="00321FCD" w:rsidRPr="00FC207C" w:rsidRDefault="00321FCD" w:rsidP="00FC207C">
            <w:pPr>
              <w:jc w:val="both"/>
              <w:rPr>
                <w:rFonts w:asciiTheme="minorHAnsi" w:hAnsiTheme="minorHAnsi" w:cstheme="minorHAnsi"/>
                <w:sz w:val="22"/>
                <w:szCs w:val="22"/>
                <w:lang w:val="sv-SE"/>
              </w:rPr>
            </w:pPr>
            <w:r w:rsidRPr="00FC207C">
              <w:rPr>
                <w:rFonts w:asciiTheme="minorHAnsi" w:hAnsiTheme="minorHAnsi" w:cstheme="minorHAnsi"/>
                <w:sz w:val="22"/>
                <w:szCs w:val="22"/>
                <w:lang w:val="sv-SE"/>
              </w:rPr>
              <w:t>slovenski / Slovene</w:t>
            </w:r>
          </w:p>
        </w:tc>
      </w:tr>
      <w:tr w:rsidR="00321FCD" w:rsidRPr="00FC207C" w14:paraId="21A7F328" w14:textId="77777777" w:rsidTr="00C40B31">
        <w:trPr>
          <w:trHeight w:val="215"/>
        </w:trPr>
        <w:tc>
          <w:tcPr>
            <w:tcW w:w="1640" w:type="dxa"/>
            <w:gridSpan w:val="2"/>
            <w:vMerge/>
            <w:vAlign w:val="center"/>
          </w:tcPr>
          <w:p w14:paraId="3610D816" w14:textId="77777777" w:rsidR="00321FCD" w:rsidRPr="00FC207C" w:rsidRDefault="00321FCD" w:rsidP="00FC207C">
            <w:pPr>
              <w:rPr>
                <w:rFonts w:asciiTheme="minorHAnsi" w:hAnsiTheme="minorHAnsi" w:cstheme="minorHAnsi"/>
                <w:b/>
                <w:bCs/>
                <w:sz w:val="22"/>
                <w:szCs w:val="22"/>
                <w:lang w:val="sv-SE"/>
              </w:rPr>
            </w:pPr>
          </w:p>
        </w:tc>
        <w:tc>
          <w:tcPr>
            <w:tcW w:w="2526" w:type="dxa"/>
            <w:gridSpan w:val="7"/>
          </w:tcPr>
          <w:p w14:paraId="3F3E9644" w14:textId="77777777" w:rsidR="00321FCD" w:rsidRPr="00FC207C" w:rsidRDefault="00321FCD" w:rsidP="00FC207C">
            <w:pPr>
              <w:jc w:val="right"/>
              <w:rPr>
                <w:rFonts w:asciiTheme="minorHAnsi" w:hAnsiTheme="minorHAnsi" w:cstheme="minorHAnsi"/>
                <w:b/>
                <w:sz w:val="22"/>
                <w:szCs w:val="22"/>
                <w:lang w:val="sv-SE"/>
              </w:rPr>
            </w:pPr>
            <w:r w:rsidRPr="00FC207C">
              <w:rPr>
                <w:rFonts w:asciiTheme="minorHAnsi" w:hAnsiTheme="minorHAnsi" w:cstheme="minorHAnsi"/>
                <w:b/>
                <w:sz w:val="22"/>
                <w:szCs w:val="22"/>
                <w:lang w:val="sv-SE"/>
              </w:rPr>
              <w:t>Vaje / Tutorial:</w:t>
            </w:r>
          </w:p>
        </w:tc>
        <w:tc>
          <w:tcPr>
            <w:tcW w:w="5524" w:type="dxa"/>
            <w:gridSpan w:val="13"/>
            <w:tcBorders>
              <w:top w:val="single" w:sz="4" w:space="0" w:color="auto"/>
              <w:left w:val="single" w:sz="4" w:space="0" w:color="auto"/>
              <w:bottom w:val="single" w:sz="4" w:space="0" w:color="auto"/>
              <w:right w:val="single" w:sz="4" w:space="0" w:color="auto"/>
            </w:tcBorders>
          </w:tcPr>
          <w:p w14:paraId="5F17731C" w14:textId="77777777" w:rsidR="00321FCD" w:rsidRPr="00FC207C" w:rsidRDefault="00321FCD" w:rsidP="00FC207C">
            <w:pPr>
              <w:jc w:val="both"/>
              <w:rPr>
                <w:rFonts w:asciiTheme="minorHAnsi" w:hAnsiTheme="minorHAnsi" w:cstheme="minorHAnsi"/>
                <w:sz w:val="22"/>
                <w:szCs w:val="22"/>
                <w:lang w:val="sv-SE"/>
              </w:rPr>
            </w:pPr>
            <w:r w:rsidRPr="00FC207C">
              <w:rPr>
                <w:rFonts w:asciiTheme="minorHAnsi" w:hAnsiTheme="minorHAnsi" w:cstheme="minorHAnsi"/>
                <w:sz w:val="22"/>
                <w:szCs w:val="22"/>
                <w:lang w:val="sv-SE"/>
              </w:rPr>
              <w:t>slovenski / Slovene</w:t>
            </w:r>
          </w:p>
        </w:tc>
      </w:tr>
      <w:tr w:rsidR="00321FCD" w:rsidRPr="00FC207C" w14:paraId="2FE381DE" w14:textId="77777777" w:rsidTr="00C40B31">
        <w:tc>
          <w:tcPr>
            <w:tcW w:w="4727" w:type="dxa"/>
            <w:gridSpan w:val="12"/>
            <w:tcBorders>
              <w:top w:val="nil"/>
              <w:left w:val="nil"/>
              <w:bottom w:val="single" w:sz="4" w:space="0" w:color="auto"/>
              <w:right w:val="nil"/>
            </w:tcBorders>
          </w:tcPr>
          <w:p w14:paraId="43281448" w14:textId="77777777" w:rsidR="00321FCD" w:rsidRPr="00FC207C" w:rsidRDefault="00321FCD" w:rsidP="00FC207C">
            <w:pPr>
              <w:rPr>
                <w:rFonts w:asciiTheme="minorHAnsi" w:hAnsiTheme="minorHAnsi" w:cstheme="minorHAnsi"/>
                <w:b/>
                <w:bCs/>
                <w:sz w:val="22"/>
                <w:szCs w:val="22"/>
                <w:lang w:val="sv-SE"/>
              </w:rPr>
            </w:pPr>
          </w:p>
          <w:p w14:paraId="739EE452"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Pogoji za vključitev v delo oz. za opravljanje študijskih obveznosti:</w:t>
            </w:r>
          </w:p>
        </w:tc>
        <w:tc>
          <w:tcPr>
            <w:tcW w:w="142" w:type="dxa"/>
          </w:tcPr>
          <w:p w14:paraId="31AA19A6" w14:textId="77777777" w:rsidR="00321FCD" w:rsidRPr="00FC207C" w:rsidRDefault="00321FCD" w:rsidP="00FC207C">
            <w:pPr>
              <w:rPr>
                <w:rFonts w:asciiTheme="minorHAnsi" w:hAnsiTheme="minorHAnsi" w:cstheme="minorHAnsi"/>
                <w:b/>
                <w:sz w:val="22"/>
                <w:szCs w:val="22"/>
                <w:lang w:val="sv-SE"/>
              </w:rPr>
            </w:pPr>
          </w:p>
          <w:p w14:paraId="65A6B285" w14:textId="77777777" w:rsidR="00321FCD" w:rsidRPr="00FC207C" w:rsidRDefault="00321FCD" w:rsidP="00FC207C">
            <w:pPr>
              <w:rPr>
                <w:rFonts w:asciiTheme="minorHAnsi" w:hAnsiTheme="minorHAnsi" w:cstheme="minorHAnsi"/>
                <w:b/>
                <w:sz w:val="22"/>
                <w:szCs w:val="22"/>
                <w:lang w:val="sv-SE"/>
              </w:rPr>
            </w:pPr>
          </w:p>
        </w:tc>
        <w:tc>
          <w:tcPr>
            <w:tcW w:w="4821" w:type="dxa"/>
            <w:gridSpan w:val="9"/>
            <w:tcBorders>
              <w:top w:val="nil"/>
              <w:left w:val="nil"/>
              <w:bottom w:val="single" w:sz="4" w:space="0" w:color="auto"/>
              <w:right w:val="nil"/>
            </w:tcBorders>
          </w:tcPr>
          <w:p w14:paraId="471B8184" w14:textId="77777777" w:rsidR="00321FCD" w:rsidRPr="00FC207C" w:rsidRDefault="00321FCD" w:rsidP="00FC207C">
            <w:pPr>
              <w:rPr>
                <w:rFonts w:asciiTheme="minorHAnsi" w:hAnsiTheme="minorHAnsi" w:cstheme="minorHAnsi"/>
                <w:b/>
                <w:sz w:val="22"/>
                <w:szCs w:val="22"/>
                <w:lang w:val="sv-SE"/>
              </w:rPr>
            </w:pPr>
          </w:p>
          <w:p w14:paraId="05447FB2"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Prerequisits:</w:t>
            </w:r>
          </w:p>
        </w:tc>
      </w:tr>
      <w:tr w:rsidR="00321FCD" w:rsidRPr="00FC207C" w14:paraId="28A78DD1" w14:textId="77777777" w:rsidTr="00C40B31">
        <w:trPr>
          <w:trHeight w:val="487"/>
        </w:trPr>
        <w:tc>
          <w:tcPr>
            <w:tcW w:w="4727" w:type="dxa"/>
            <w:gridSpan w:val="12"/>
            <w:tcBorders>
              <w:top w:val="single" w:sz="4" w:space="0" w:color="auto"/>
              <w:left w:val="single" w:sz="4" w:space="0" w:color="auto"/>
              <w:bottom w:val="single" w:sz="4" w:space="0" w:color="auto"/>
              <w:right w:val="single" w:sz="4" w:space="0" w:color="auto"/>
            </w:tcBorders>
          </w:tcPr>
          <w:p w14:paraId="45F9EFF3"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Ni pogojev.</w:t>
            </w:r>
          </w:p>
        </w:tc>
        <w:tc>
          <w:tcPr>
            <w:tcW w:w="142" w:type="dxa"/>
            <w:tcBorders>
              <w:top w:val="nil"/>
              <w:left w:val="single" w:sz="4" w:space="0" w:color="auto"/>
              <w:bottom w:val="nil"/>
              <w:right w:val="single" w:sz="4" w:space="0" w:color="auto"/>
            </w:tcBorders>
          </w:tcPr>
          <w:p w14:paraId="20771000" w14:textId="77777777" w:rsidR="00321FCD" w:rsidRPr="00FC207C" w:rsidRDefault="00321FCD" w:rsidP="00FC207C">
            <w:pPr>
              <w:rPr>
                <w:rFonts w:asciiTheme="minorHAnsi" w:hAnsiTheme="minorHAnsi" w:cstheme="minorHAnsi"/>
                <w:sz w:val="22"/>
                <w:szCs w:val="22"/>
                <w:lang w:val="sv-SE"/>
              </w:rPr>
            </w:pPr>
          </w:p>
        </w:tc>
        <w:tc>
          <w:tcPr>
            <w:tcW w:w="4821" w:type="dxa"/>
            <w:gridSpan w:val="9"/>
            <w:tcBorders>
              <w:top w:val="single" w:sz="4" w:space="0" w:color="auto"/>
              <w:left w:val="single" w:sz="4" w:space="0" w:color="auto"/>
              <w:bottom w:val="single" w:sz="4" w:space="0" w:color="auto"/>
              <w:right w:val="single" w:sz="4" w:space="0" w:color="auto"/>
            </w:tcBorders>
          </w:tcPr>
          <w:p w14:paraId="12AD97DC"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None.</w:t>
            </w:r>
          </w:p>
        </w:tc>
      </w:tr>
      <w:tr w:rsidR="00321FCD" w:rsidRPr="00FC207C" w14:paraId="7566577F" w14:textId="77777777" w:rsidTr="00C40B31">
        <w:trPr>
          <w:trHeight w:val="137"/>
        </w:trPr>
        <w:tc>
          <w:tcPr>
            <w:tcW w:w="4717" w:type="dxa"/>
            <w:gridSpan w:val="11"/>
            <w:tcBorders>
              <w:top w:val="nil"/>
              <w:left w:val="nil"/>
              <w:bottom w:val="single" w:sz="4" w:space="0" w:color="auto"/>
              <w:right w:val="nil"/>
            </w:tcBorders>
          </w:tcPr>
          <w:p w14:paraId="3EF85BEC" w14:textId="77777777" w:rsidR="00321FCD" w:rsidRPr="00FC207C" w:rsidRDefault="00321FCD" w:rsidP="00FC207C">
            <w:pPr>
              <w:rPr>
                <w:rFonts w:asciiTheme="minorHAnsi" w:hAnsiTheme="minorHAnsi" w:cstheme="minorHAnsi"/>
                <w:b/>
                <w:sz w:val="22"/>
                <w:szCs w:val="22"/>
                <w:lang w:val="sv-SE"/>
              </w:rPr>
            </w:pPr>
          </w:p>
          <w:p w14:paraId="58EB5422"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Vsebina:</w:t>
            </w:r>
            <w:r w:rsidRPr="00FC207C">
              <w:rPr>
                <w:rFonts w:asciiTheme="minorHAnsi" w:hAnsiTheme="minorHAnsi" w:cstheme="minorHAnsi"/>
                <w:sz w:val="22"/>
                <w:szCs w:val="22"/>
                <w:lang w:val="sv-SE"/>
              </w:rPr>
              <w:t xml:space="preserve"> </w:t>
            </w:r>
          </w:p>
        </w:tc>
        <w:tc>
          <w:tcPr>
            <w:tcW w:w="152" w:type="dxa"/>
            <w:gridSpan w:val="2"/>
          </w:tcPr>
          <w:p w14:paraId="57078FAA" w14:textId="77777777" w:rsidR="00321FCD" w:rsidRPr="00FC207C" w:rsidRDefault="00321FCD" w:rsidP="00FC207C">
            <w:pPr>
              <w:rPr>
                <w:rFonts w:asciiTheme="minorHAnsi" w:hAnsiTheme="minorHAnsi" w:cstheme="minorHAnsi"/>
                <w:b/>
                <w:sz w:val="22"/>
                <w:szCs w:val="22"/>
                <w:lang w:val="sv-SE"/>
              </w:rPr>
            </w:pPr>
          </w:p>
        </w:tc>
        <w:tc>
          <w:tcPr>
            <w:tcW w:w="4821" w:type="dxa"/>
            <w:gridSpan w:val="9"/>
            <w:tcBorders>
              <w:top w:val="nil"/>
              <w:left w:val="nil"/>
              <w:bottom w:val="single" w:sz="4" w:space="0" w:color="auto"/>
              <w:right w:val="nil"/>
            </w:tcBorders>
          </w:tcPr>
          <w:p w14:paraId="581F5B80" w14:textId="77777777" w:rsidR="00321FCD" w:rsidRPr="00FC207C" w:rsidRDefault="00321FCD" w:rsidP="00FC207C">
            <w:pPr>
              <w:rPr>
                <w:rFonts w:asciiTheme="minorHAnsi" w:hAnsiTheme="minorHAnsi" w:cstheme="minorHAnsi"/>
                <w:b/>
                <w:sz w:val="22"/>
                <w:szCs w:val="22"/>
                <w:lang w:val="sv-SE"/>
              </w:rPr>
            </w:pPr>
          </w:p>
          <w:p w14:paraId="4606292C"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Content (Syllabus outline):</w:t>
            </w:r>
          </w:p>
        </w:tc>
      </w:tr>
      <w:tr w:rsidR="00321FCD" w:rsidRPr="00FC207C" w14:paraId="57FE1937" w14:textId="77777777" w:rsidTr="00C40B31">
        <w:trPr>
          <w:trHeight w:val="991"/>
        </w:trPr>
        <w:tc>
          <w:tcPr>
            <w:tcW w:w="4717" w:type="dxa"/>
            <w:gridSpan w:val="11"/>
            <w:tcBorders>
              <w:top w:val="single" w:sz="4" w:space="0" w:color="auto"/>
              <w:left w:val="single" w:sz="4" w:space="0" w:color="auto"/>
              <w:bottom w:val="single" w:sz="4" w:space="0" w:color="auto"/>
              <w:right w:val="single" w:sz="4" w:space="0" w:color="auto"/>
            </w:tcBorders>
          </w:tcPr>
          <w:p w14:paraId="72378D28" w14:textId="77777777" w:rsidR="00321FCD" w:rsidRPr="00FC207C" w:rsidRDefault="00321FCD" w:rsidP="00FC207C">
            <w:pPr>
              <w:numPr>
                <w:ilvl w:val="0"/>
                <w:numId w:val="62"/>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Pregled programske opreme za reševanje splošnih inženirskih problemov.</w:t>
            </w:r>
          </w:p>
          <w:p w14:paraId="582F38A2" w14:textId="77777777" w:rsidR="00321FCD" w:rsidRPr="00FC207C" w:rsidRDefault="00321FCD" w:rsidP="00FC207C">
            <w:pPr>
              <w:numPr>
                <w:ilvl w:val="0"/>
                <w:numId w:val="62"/>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Osnove programske opreme Matlab/Simulink s  poudarkom na uporabi v elektroenergetiki.</w:t>
            </w:r>
          </w:p>
          <w:p w14:paraId="269C777E" w14:textId="77777777" w:rsidR="00321FCD" w:rsidRPr="00FC207C" w:rsidRDefault="00321FCD" w:rsidP="00FC207C">
            <w:pPr>
              <w:numPr>
                <w:ilvl w:val="0"/>
                <w:numId w:val="62"/>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Matlabove knjižnice za simbolično računanje , analizo in načrtovanje regulacijskih sistemov in simulacijo elektroenergetskih naprav in sistemov.</w:t>
            </w:r>
          </w:p>
          <w:p w14:paraId="5BA0F20A" w14:textId="77777777" w:rsidR="00321FCD" w:rsidRPr="00FC207C" w:rsidRDefault="00321FCD" w:rsidP="00FC207C">
            <w:pPr>
              <w:numPr>
                <w:ilvl w:val="0"/>
                <w:numId w:val="62"/>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Programiranje v Matlabu.</w:t>
            </w:r>
          </w:p>
          <w:p w14:paraId="48725E98" w14:textId="77777777" w:rsidR="00321FCD" w:rsidRPr="00FC207C" w:rsidRDefault="00321FCD" w:rsidP="00FC207C">
            <w:pPr>
              <w:numPr>
                <w:ilvl w:val="0"/>
                <w:numId w:val="62"/>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Izdelava grafičnih uporabniških vmesnikov v Matlabu.</w:t>
            </w:r>
          </w:p>
          <w:p w14:paraId="66A3DBD0" w14:textId="77777777" w:rsidR="00321FCD" w:rsidRPr="00FC207C" w:rsidRDefault="00321FCD" w:rsidP="00FC207C">
            <w:pPr>
              <w:numPr>
                <w:ilvl w:val="0"/>
                <w:numId w:val="62"/>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Uporaba algoritmov za dinamično simuliranje v programskem paketu Matlab/Simulink.</w:t>
            </w:r>
          </w:p>
          <w:p w14:paraId="3734984C" w14:textId="77777777" w:rsidR="00321FCD" w:rsidRPr="00FC207C" w:rsidRDefault="00321FCD" w:rsidP="00FC207C">
            <w:pPr>
              <w:numPr>
                <w:ilvl w:val="0"/>
                <w:numId w:val="62"/>
              </w:numPr>
              <w:autoSpaceDE w:val="0"/>
              <w:autoSpaceDN w:val="0"/>
              <w:adjustRightInd w:val="0"/>
              <w:rPr>
                <w:rFonts w:asciiTheme="minorHAnsi" w:hAnsiTheme="minorHAnsi" w:cstheme="minorHAnsi"/>
                <w:sz w:val="22"/>
                <w:szCs w:val="22"/>
                <w:lang w:val="sv-SE"/>
              </w:rPr>
            </w:pPr>
            <w:r w:rsidRPr="00FC207C">
              <w:rPr>
                <w:rFonts w:asciiTheme="minorHAnsi" w:hAnsiTheme="minorHAnsi" w:cstheme="minorHAnsi"/>
                <w:sz w:val="22"/>
                <w:szCs w:val="22"/>
              </w:rPr>
              <w:t>Pregled in razlaga modelov osnovnih elementov elektroenergetskega omrežja v programskem paketu Matlab/Simulink.</w:t>
            </w:r>
            <w:r w:rsidRPr="00FC207C">
              <w:rPr>
                <w:rFonts w:asciiTheme="minorHAnsi" w:hAnsiTheme="minorHAnsi" w:cstheme="minorHAnsi"/>
                <w:sz w:val="22"/>
                <w:szCs w:val="22"/>
                <w:lang w:val="sv-SE"/>
              </w:rPr>
              <w:t xml:space="preserve"> </w:t>
            </w:r>
          </w:p>
          <w:p w14:paraId="77C37E5D" w14:textId="77777777" w:rsidR="000C36C6" w:rsidRPr="00FC207C" w:rsidRDefault="000C36C6" w:rsidP="00FC207C">
            <w:pPr>
              <w:autoSpaceDE w:val="0"/>
              <w:autoSpaceDN w:val="0"/>
              <w:adjustRightInd w:val="0"/>
              <w:rPr>
                <w:rFonts w:asciiTheme="minorHAnsi" w:hAnsiTheme="minorHAnsi" w:cstheme="minorHAnsi"/>
                <w:sz w:val="22"/>
                <w:szCs w:val="22"/>
                <w:lang w:val="sv-SE"/>
              </w:rPr>
            </w:pPr>
          </w:p>
        </w:tc>
        <w:tc>
          <w:tcPr>
            <w:tcW w:w="152" w:type="dxa"/>
            <w:gridSpan w:val="2"/>
            <w:tcBorders>
              <w:top w:val="nil"/>
              <w:left w:val="single" w:sz="4" w:space="0" w:color="auto"/>
              <w:bottom w:val="nil"/>
              <w:right w:val="single" w:sz="4" w:space="0" w:color="auto"/>
            </w:tcBorders>
          </w:tcPr>
          <w:p w14:paraId="21D39F10" w14:textId="77777777" w:rsidR="00321FCD" w:rsidRPr="00FC207C" w:rsidRDefault="00321FCD" w:rsidP="00FC207C">
            <w:pPr>
              <w:rPr>
                <w:rFonts w:asciiTheme="minorHAnsi" w:hAnsiTheme="minorHAnsi" w:cstheme="minorHAnsi"/>
                <w:sz w:val="22"/>
                <w:szCs w:val="22"/>
                <w:highlight w:val="yellow"/>
                <w:lang w:val="sv-SE"/>
              </w:rPr>
            </w:pPr>
          </w:p>
        </w:tc>
        <w:tc>
          <w:tcPr>
            <w:tcW w:w="4821" w:type="dxa"/>
            <w:gridSpan w:val="9"/>
            <w:tcBorders>
              <w:top w:val="single" w:sz="4" w:space="0" w:color="auto"/>
              <w:left w:val="single" w:sz="4" w:space="0" w:color="auto"/>
              <w:bottom w:val="single" w:sz="4" w:space="0" w:color="auto"/>
              <w:right w:val="single" w:sz="4" w:space="0" w:color="auto"/>
            </w:tcBorders>
          </w:tcPr>
          <w:p w14:paraId="4E89E43B" w14:textId="77777777" w:rsidR="00321FCD" w:rsidRPr="00FC207C" w:rsidRDefault="00321FCD" w:rsidP="00FC207C">
            <w:pPr>
              <w:numPr>
                <w:ilvl w:val="0"/>
                <w:numId w:val="63"/>
              </w:numPr>
              <w:autoSpaceDE w:val="0"/>
              <w:autoSpaceDN w:val="0"/>
              <w:adjustRightInd w:val="0"/>
              <w:ind w:left="360"/>
              <w:rPr>
                <w:rFonts w:asciiTheme="minorHAnsi" w:hAnsiTheme="minorHAnsi" w:cstheme="minorHAnsi"/>
                <w:sz w:val="22"/>
                <w:szCs w:val="22"/>
              </w:rPr>
            </w:pPr>
            <w:r w:rsidRPr="00FC207C">
              <w:rPr>
                <w:rFonts w:asciiTheme="minorHAnsi" w:hAnsiTheme="minorHAnsi" w:cstheme="minorHAnsi"/>
                <w:sz w:val="22"/>
                <w:szCs w:val="22"/>
              </w:rPr>
              <w:t>Review of Software for solving general engineer problems.</w:t>
            </w:r>
          </w:p>
          <w:p w14:paraId="1B0586D9" w14:textId="77777777" w:rsidR="00321FCD" w:rsidRPr="00FC207C" w:rsidRDefault="00321FCD" w:rsidP="00FC207C">
            <w:pPr>
              <w:numPr>
                <w:ilvl w:val="0"/>
                <w:numId w:val="63"/>
              </w:numPr>
              <w:autoSpaceDE w:val="0"/>
              <w:autoSpaceDN w:val="0"/>
              <w:adjustRightInd w:val="0"/>
              <w:ind w:left="360"/>
              <w:rPr>
                <w:rFonts w:asciiTheme="minorHAnsi" w:hAnsiTheme="minorHAnsi" w:cstheme="minorHAnsi"/>
                <w:sz w:val="22"/>
                <w:szCs w:val="22"/>
              </w:rPr>
            </w:pPr>
            <w:r w:rsidRPr="00FC207C">
              <w:rPr>
                <w:rFonts w:asciiTheme="minorHAnsi" w:hAnsiTheme="minorHAnsi" w:cstheme="minorHAnsi"/>
                <w:sz w:val="22"/>
                <w:szCs w:val="22"/>
              </w:rPr>
              <w:t>Basics of software package Matlab/Simulink with stress to usage in electroenergetics.</w:t>
            </w:r>
          </w:p>
          <w:p w14:paraId="3E12FD63" w14:textId="77777777" w:rsidR="00321FCD" w:rsidRPr="00FC207C" w:rsidRDefault="00321FCD" w:rsidP="00FC207C">
            <w:pPr>
              <w:numPr>
                <w:ilvl w:val="0"/>
                <w:numId w:val="63"/>
              </w:numPr>
              <w:autoSpaceDE w:val="0"/>
              <w:autoSpaceDN w:val="0"/>
              <w:adjustRightInd w:val="0"/>
              <w:ind w:left="360"/>
              <w:rPr>
                <w:rFonts w:asciiTheme="minorHAnsi" w:hAnsiTheme="minorHAnsi" w:cstheme="minorHAnsi"/>
                <w:sz w:val="22"/>
                <w:szCs w:val="22"/>
              </w:rPr>
            </w:pPr>
            <w:r w:rsidRPr="00FC207C">
              <w:rPr>
                <w:rFonts w:asciiTheme="minorHAnsi" w:hAnsiTheme="minorHAnsi" w:cstheme="minorHAnsi"/>
                <w:sz w:val="22"/>
                <w:szCs w:val="22"/>
              </w:rPr>
              <w:t>Matlab libraries for symbolic calculation, analysis and planning regulation systems and simulation of electroenergetic devices and systems.</w:t>
            </w:r>
          </w:p>
          <w:p w14:paraId="798F8E89" w14:textId="77777777" w:rsidR="00321FCD" w:rsidRPr="00FC207C" w:rsidRDefault="00321FCD" w:rsidP="00FC207C">
            <w:pPr>
              <w:numPr>
                <w:ilvl w:val="0"/>
                <w:numId w:val="63"/>
              </w:numPr>
              <w:autoSpaceDE w:val="0"/>
              <w:autoSpaceDN w:val="0"/>
              <w:adjustRightInd w:val="0"/>
              <w:ind w:left="360"/>
              <w:rPr>
                <w:rFonts w:asciiTheme="minorHAnsi" w:hAnsiTheme="minorHAnsi" w:cstheme="minorHAnsi"/>
                <w:sz w:val="22"/>
                <w:szCs w:val="22"/>
              </w:rPr>
            </w:pPr>
            <w:r w:rsidRPr="00FC207C">
              <w:rPr>
                <w:rFonts w:asciiTheme="minorHAnsi" w:hAnsiTheme="minorHAnsi" w:cstheme="minorHAnsi"/>
                <w:sz w:val="22"/>
                <w:szCs w:val="22"/>
              </w:rPr>
              <w:t>Programming in Matlab.</w:t>
            </w:r>
          </w:p>
          <w:p w14:paraId="135C1A3A" w14:textId="77777777" w:rsidR="00321FCD" w:rsidRPr="00FC207C" w:rsidRDefault="00321FCD" w:rsidP="00FC207C">
            <w:pPr>
              <w:numPr>
                <w:ilvl w:val="0"/>
                <w:numId w:val="63"/>
              </w:numPr>
              <w:autoSpaceDE w:val="0"/>
              <w:autoSpaceDN w:val="0"/>
              <w:adjustRightInd w:val="0"/>
              <w:ind w:left="360"/>
              <w:rPr>
                <w:rFonts w:asciiTheme="minorHAnsi" w:hAnsiTheme="minorHAnsi" w:cstheme="minorHAnsi"/>
                <w:sz w:val="22"/>
                <w:szCs w:val="22"/>
              </w:rPr>
            </w:pPr>
            <w:r w:rsidRPr="00FC207C">
              <w:rPr>
                <w:rFonts w:asciiTheme="minorHAnsi" w:hAnsiTheme="minorHAnsi" w:cstheme="minorHAnsi"/>
                <w:sz w:val="22"/>
                <w:szCs w:val="22"/>
              </w:rPr>
              <w:t>Making graphic user intermediary in Matlab.</w:t>
            </w:r>
          </w:p>
          <w:p w14:paraId="4F66F1AB" w14:textId="77777777" w:rsidR="00321FCD" w:rsidRPr="00FC207C" w:rsidRDefault="00321FCD" w:rsidP="00FC207C">
            <w:pPr>
              <w:numPr>
                <w:ilvl w:val="0"/>
                <w:numId w:val="63"/>
              </w:numPr>
              <w:autoSpaceDE w:val="0"/>
              <w:autoSpaceDN w:val="0"/>
              <w:adjustRightInd w:val="0"/>
              <w:ind w:left="360"/>
              <w:rPr>
                <w:rFonts w:asciiTheme="minorHAnsi" w:hAnsiTheme="minorHAnsi" w:cstheme="minorHAnsi"/>
                <w:sz w:val="22"/>
                <w:szCs w:val="22"/>
              </w:rPr>
            </w:pPr>
            <w:r w:rsidRPr="00FC207C">
              <w:rPr>
                <w:rFonts w:asciiTheme="minorHAnsi" w:hAnsiTheme="minorHAnsi" w:cstheme="minorHAnsi"/>
                <w:sz w:val="22"/>
                <w:szCs w:val="22"/>
              </w:rPr>
              <w:t>Use of alghorithms for dynamic simulation in Matlab/Simulink software package.</w:t>
            </w:r>
          </w:p>
          <w:p w14:paraId="3B521BB7" w14:textId="77777777" w:rsidR="00321FCD" w:rsidRPr="00FC207C" w:rsidRDefault="00321FCD" w:rsidP="00FC207C">
            <w:pPr>
              <w:numPr>
                <w:ilvl w:val="0"/>
                <w:numId w:val="63"/>
              </w:numPr>
              <w:autoSpaceDE w:val="0"/>
              <w:autoSpaceDN w:val="0"/>
              <w:adjustRightInd w:val="0"/>
              <w:ind w:left="360"/>
              <w:rPr>
                <w:rFonts w:asciiTheme="minorHAnsi" w:hAnsiTheme="minorHAnsi" w:cstheme="minorHAnsi"/>
                <w:sz w:val="22"/>
                <w:szCs w:val="22"/>
              </w:rPr>
            </w:pPr>
            <w:r w:rsidRPr="00FC207C">
              <w:rPr>
                <w:rFonts w:asciiTheme="minorHAnsi" w:hAnsiTheme="minorHAnsi" w:cstheme="minorHAnsi"/>
                <w:sz w:val="22"/>
                <w:szCs w:val="22"/>
              </w:rPr>
              <w:t>Review and description of basic electrical network in Matlab/Simulink software package.</w:t>
            </w:r>
          </w:p>
        </w:tc>
      </w:tr>
      <w:tr w:rsidR="00321FCD" w:rsidRPr="00FC207C" w14:paraId="24E200BF" w14:textId="77777777" w:rsidTr="00C40B31">
        <w:tc>
          <w:tcPr>
            <w:tcW w:w="9690" w:type="dxa"/>
            <w:gridSpan w:val="22"/>
          </w:tcPr>
          <w:p w14:paraId="4A1A35BC" w14:textId="77777777" w:rsidR="00321FCD" w:rsidRPr="00FC207C" w:rsidRDefault="00321FCD" w:rsidP="00FC207C">
            <w:pPr>
              <w:jc w:val="both"/>
              <w:rPr>
                <w:rFonts w:asciiTheme="minorHAnsi" w:hAnsiTheme="minorHAnsi" w:cstheme="minorHAnsi"/>
                <w:sz w:val="22"/>
                <w:szCs w:val="22"/>
                <w:lang w:val="sv-SE"/>
              </w:rPr>
            </w:pPr>
          </w:p>
          <w:p w14:paraId="6A8C5692" w14:textId="77777777" w:rsidR="00321FCD" w:rsidRPr="00FC207C" w:rsidRDefault="00321FCD" w:rsidP="00FC207C">
            <w:pPr>
              <w:jc w:val="both"/>
              <w:rPr>
                <w:rFonts w:asciiTheme="minorHAnsi" w:hAnsiTheme="minorHAnsi" w:cstheme="minorHAnsi"/>
                <w:b/>
                <w:sz w:val="22"/>
                <w:szCs w:val="22"/>
                <w:lang w:val="sv-SE"/>
              </w:rPr>
            </w:pPr>
            <w:r w:rsidRPr="00FC207C">
              <w:rPr>
                <w:rFonts w:asciiTheme="minorHAnsi" w:hAnsiTheme="minorHAnsi" w:cstheme="minorHAnsi"/>
                <w:sz w:val="22"/>
                <w:szCs w:val="22"/>
                <w:lang w:val="sv-SE"/>
              </w:rPr>
              <w:br w:type="page"/>
            </w:r>
            <w:r w:rsidRPr="00FC207C">
              <w:rPr>
                <w:rFonts w:asciiTheme="minorHAnsi" w:hAnsiTheme="minorHAnsi" w:cstheme="minorHAnsi"/>
                <w:b/>
                <w:sz w:val="22"/>
                <w:szCs w:val="22"/>
                <w:lang w:val="sv-SE"/>
              </w:rPr>
              <w:t>Temeljni literatura in viri / Readings:</w:t>
            </w:r>
          </w:p>
        </w:tc>
      </w:tr>
      <w:tr w:rsidR="00321FCD" w:rsidRPr="00FC207C" w14:paraId="62C96053" w14:textId="77777777" w:rsidTr="00C40B31">
        <w:trPr>
          <w:trHeight w:val="1008"/>
        </w:trPr>
        <w:tc>
          <w:tcPr>
            <w:tcW w:w="9690" w:type="dxa"/>
            <w:gridSpan w:val="22"/>
            <w:tcBorders>
              <w:top w:val="single" w:sz="4" w:space="0" w:color="auto"/>
              <w:left w:val="single" w:sz="4" w:space="0" w:color="auto"/>
              <w:bottom w:val="single" w:sz="4" w:space="0" w:color="auto"/>
              <w:right w:val="single" w:sz="4" w:space="0" w:color="auto"/>
            </w:tcBorders>
          </w:tcPr>
          <w:p w14:paraId="0D4373D6" w14:textId="77777777" w:rsidR="00321FCD" w:rsidRPr="00FC207C" w:rsidRDefault="00321FCD" w:rsidP="00FC207C">
            <w:pPr>
              <w:rPr>
                <w:rFonts w:asciiTheme="minorHAnsi" w:hAnsiTheme="minorHAnsi" w:cstheme="minorHAnsi"/>
                <w:sz w:val="22"/>
                <w:szCs w:val="22"/>
              </w:rPr>
            </w:pPr>
            <w:r w:rsidRPr="00FC207C">
              <w:rPr>
                <w:rFonts w:asciiTheme="minorHAnsi" w:hAnsiTheme="minorHAnsi" w:cstheme="minorHAnsi"/>
                <w:sz w:val="22"/>
                <w:szCs w:val="22"/>
              </w:rPr>
              <w:t>D. C. Hanselman, B. L. Littlefield: Mastering MATLAB 7, Prentice Hall, London, 2005.</w:t>
            </w:r>
          </w:p>
          <w:p w14:paraId="6FBF810D" w14:textId="77777777" w:rsidR="00321FCD" w:rsidRPr="00FC207C" w:rsidRDefault="00321FCD" w:rsidP="00FC207C">
            <w:pPr>
              <w:rPr>
                <w:rFonts w:asciiTheme="minorHAnsi" w:hAnsiTheme="minorHAnsi" w:cstheme="minorHAnsi"/>
                <w:sz w:val="22"/>
                <w:szCs w:val="22"/>
              </w:rPr>
            </w:pPr>
            <w:r w:rsidRPr="00FC207C">
              <w:rPr>
                <w:rFonts w:asciiTheme="minorHAnsi" w:hAnsiTheme="minorHAnsi" w:cstheme="minorHAnsi"/>
                <w:sz w:val="22"/>
                <w:szCs w:val="22"/>
              </w:rPr>
              <w:t>H. Berger: Automating with SIMATIC, Seond Edition, Publicis Corporate Publishing, Erlangen, 2003.</w:t>
            </w:r>
          </w:p>
          <w:p w14:paraId="20C6C54A" w14:textId="77777777" w:rsidR="00321FCD" w:rsidRPr="00FC207C" w:rsidRDefault="00321FCD" w:rsidP="00FC207C">
            <w:pPr>
              <w:rPr>
                <w:rFonts w:asciiTheme="minorHAnsi" w:hAnsiTheme="minorHAnsi" w:cstheme="minorHAnsi"/>
                <w:sz w:val="22"/>
                <w:szCs w:val="22"/>
              </w:rPr>
            </w:pPr>
            <w:r w:rsidRPr="00FC207C">
              <w:rPr>
                <w:rFonts w:asciiTheme="minorHAnsi" w:hAnsiTheme="minorHAnsi" w:cstheme="minorHAnsi"/>
                <w:sz w:val="22"/>
                <w:szCs w:val="22"/>
              </w:rPr>
              <w:t>P. Kundur: Power System Stability ang Control, McGraw-Hill, Inc., New York, 1994.</w:t>
            </w:r>
          </w:p>
          <w:p w14:paraId="048B5B36" w14:textId="77777777" w:rsidR="00B03CD1" w:rsidRPr="00FC207C" w:rsidRDefault="00B03CD1" w:rsidP="00FC207C">
            <w:pPr>
              <w:rPr>
                <w:rFonts w:asciiTheme="minorHAnsi" w:hAnsiTheme="minorHAnsi" w:cstheme="minorHAnsi"/>
                <w:sz w:val="22"/>
                <w:szCs w:val="22"/>
              </w:rPr>
            </w:pPr>
          </w:p>
          <w:p w14:paraId="7136EA5A" w14:textId="77777777" w:rsidR="00B03CD1" w:rsidRPr="00FC207C" w:rsidRDefault="00B03CD1" w:rsidP="00FC207C">
            <w:pPr>
              <w:rPr>
                <w:rFonts w:asciiTheme="minorHAnsi" w:hAnsiTheme="minorHAnsi" w:cstheme="minorHAnsi"/>
                <w:sz w:val="22"/>
                <w:szCs w:val="22"/>
                <w:lang w:val="sv-SE"/>
              </w:rPr>
            </w:pPr>
          </w:p>
        </w:tc>
      </w:tr>
      <w:tr w:rsidR="00321FCD" w:rsidRPr="00FC207C" w14:paraId="5D6D5098" w14:textId="77777777" w:rsidTr="00C40B31">
        <w:trPr>
          <w:trHeight w:val="73"/>
        </w:trPr>
        <w:tc>
          <w:tcPr>
            <w:tcW w:w="4717" w:type="dxa"/>
            <w:gridSpan w:val="11"/>
            <w:tcBorders>
              <w:top w:val="nil"/>
              <w:left w:val="nil"/>
              <w:bottom w:val="single" w:sz="4" w:space="0" w:color="auto"/>
              <w:right w:val="nil"/>
            </w:tcBorders>
          </w:tcPr>
          <w:p w14:paraId="62814411" w14:textId="77777777" w:rsidR="00321FCD" w:rsidRPr="00FC207C" w:rsidRDefault="00321FCD" w:rsidP="00FC207C">
            <w:pPr>
              <w:rPr>
                <w:rFonts w:asciiTheme="minorHAnsi" w:hAnsiTheme="minorHAnsi" w:cstheme="minorHAnsi"/>
                <w:b/>
                <w:bCs/>
                <w:sz w:val="22"/>
                <w:szCs w:val="22"/>
                <w:lang w:val="sv-SE"/>
              </w:rPr>
            </w:pPr>
          </w:p>
          <w:p w14:paraId="141D19F1"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Cilji in kompetence:</w:t>
            </w:r>
          </w:p>
        </w:tc>
        <w:tc>
          <w:tcPr>
            <w:tcW w:w="152" w:type="dxa"/>
            <w:gridSpan w:val="2"/>
          </w:tcPr>
          <w:p w14:paraId="3B78FD41" w14:textId="77777777" w:rsidR="00321FCD" w:rsidRPr="00FC207C" w:rsidRDefault="00321FCD" w:rsidP="00FC207C">
            <w:pPr>
              <w:rPr>
                <w:rFonts w:asciiTheme="minorHAnsi" w:hAnsiTheme="minorHAnsi" w:cstheme="minorHAnsi"/>
                <w:b/>
                <w:sz w:val="22"/>
                <w:szCs w:val="22"/>
                <w:lang w:val="sv-SE"/>
              </w:rPr>
            </w:pPr>
          </w:p>
        </w:tc>
        <w:tc>
          <w:tcPr>
            <w:tcW w:w="4821" w:type="dxa"/>
            <w:gridSpan w:val="9"/>
            <w:tcBorders>
              <w:top w:val="nil"/>
              <w:left w:val="nil"/>
              <w:bottom w:val="single" w:sz="4" w:space="0" w:color="auto"/>
              <w:right w:val="nil"/>
            </w:tcBorders>
          </w:tcPr>
          <w:p w14:paraId="2B988420" w14:textId="77777777" w:rsidR="00321FCD" w:rsidRPr="00FC207C" w:rsidRDefault="00321FCD" w:rsidP="00FC207C">
            <w:pPr>
              <w:rPr>
                <w:rFonts w:asciiTheme="minorHAnsi" w:hAnsiTheme="minorHAnsi" w:cstheme="minorHAnsi"/>
                <w:b/>
                <w:sz w:val="22"/>
                <w:szCs w:val="22"/>
                <w:lang w:val="sv-SE"/>
              </w:rPr>
            </w:pPr>
          </w:p>
          <w:p w14:paraId="15118D7A"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Objectives and competences:</w:t>
            </w:r>
          </w:p>
        </w:tc>
      </w:tr>
      <w:tr w:rsidR="00321FCD" w:rsidRPr="00FC207C" w14:paraId="5DA9BEA6" w14:textId="77777777" w:rsidTr="00C40B31">
        <w:trPr>
          <w:trHeight w:val="960"/>
        </w:trPr>
        <w:tc>
          <w:tcPr>
            <w:tcW w:w="4717" w:type="dxa"/>
            <w:gridSpan w:val="11"/>
            <w:tcBorders>
              <w:top w:val="single" w:sz="4" w:space="0" w:color="auto"/>
              <w:left w:val="single" w:sz="4" w:space="0" w:color="auto"/>
              <w:bottom w:val="single" w:sz="4" w:space="0" w:color="auto"/>
              <w:right w:val="single" w:sz="4" w:space="0" w:color="auto"/>
            </w:tcBorders>
          </w:tcPr>
          <w:p w14:paraId="45B9B7CD" w14:textId="77777777" w:rsidR="00321FCD" w:rsidRPr="00FC207C" w:rsidRDefault="00321FCD"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00CD127C"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izbrati ustrezno programsko opremo za reševanje problemov v elektrotehniki,</w:t>
            </w:r>
          </w:p>
          <w:p w14:paraId="564ADECF"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Izkazati razumevanje delovanja osnovnih programskih orodij namenjenih uporabi v elektroenergetiki,</w:t>
            </w:r>
          </w:p>
          <w:p w14:paraId="11529B25"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 xml:space="preserve">Uporabiti programsko opremo za reševanje osnovnih problemov v elektroenergetiki. </w:t>
            </w:r>
          </w:p>
          <w:p w14:paraId="2916A79F" w14:textId="77777777" w:rsidR="00321FCD" w:rsidRPr="00FC207C" w:rsidRDefault="00321FCD"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652935AF"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spretnosti komuniciranja: ustni zagovor vaj, pisno izražanje pri pisnem izpitu,</w:t>
            </w:r>
          </w:p>
          <w:p w14:paraId="78FD59E1"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uporaba informacijske tehnologije: uporaba programskih orodij,</w:t>
            </w:r>
          </w:p>
          <w:p w14:paraId="2A6E0EBE"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reševanje problemov: reševanje osnovnih problemov v elektroenergetiki s pomočjo programskih orodij.</w:t>
            </w:r>
          </w:p>
          <w:p w14:paraId="5B384831" w14:textId="77777777" w:rsidR="00B03CD1" w:rsidRPr="00FC207C" w:rsidRDefault="00B03CD1" w:rsidP="00FC207C">
            <w:pPr>
              <w:rPr>
                <w:rFonts w:asciiTheme="minorHAnsi" w:hAnsiTheme="minorHAnsi" w:cstheme="minorHAnsi"/>
                <w:sz w:val="22"/>
                <w:szCs w:val="22"/>
              </w:rPr>
            </w:pPr>
          </w:p>
        </w:tc>
        <w:tc>
          <w:tcPr>
            <w:tcW w:w="152" w:type="dxa"/>
            <w:gridSpan w:val="2"/>
            <w:tcBorders>
              <w:top w:val="nil"/>
              <w:left w:val="single" w:sz="4" w:space="0" w:color="auto"/>
              <w:bottom w:val="nil"/>
              <w:right w:val="single" w:sz="4" w:space="0" w:color="auto"/>
            </w:tcBorders>
          </w:tcPr>
          <w:p w14:paraId="19367059" w14:textId="77777777" w:rsidR="00321FCD" w:rsidRPr="00FC207C" w:rsidRDefault="00321FCD" w:rsidP="00FC207C">
            <w:pPr>
              <w:rPr>
                <w:rFonts w:asciiTheme="minorHAnsi" w:hAnsiTheme="minorHAnsi" w:cstheme="minorHAnsi"/>
                <w:b/>
                <w:sz w:val="22"/>
                <w:szCs w:val="22"/>
                <w:highlight w:val="yellow"/>
                <w:lang w:val="sv-SE"/>
              </w:rPr>
            </w:pPr>
          </w:p>
        </w:tc>
        <w:tc>
          <w:tcPr>
            <w:tcW w:w="4821" w:type="dxa"/>
            <w:gridSpan w:val="9"/>
            <w:tcBorders>
              <w:top w:val="single" w:sz="4" w:space="0" w:color="auto"/>
              <w:left w:val="single" w:sz="4" w:space="0" w:color="auto"/>
              <w:bottom w:val="single" w:sz="4" w:space="0" w:color="auto"/>
              <w:right w:val="single" w:sz="4" w:space="0" w:color="auto"/>
            </w:tcBorders>
          </w:tcPr>
          <w:p w14:paraId="5880B310"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Knowledge and understanding:</w:t>
            </w:r>
          </w:p>
          <w:p w14:paraId="5C625782" w14:textId="77777777" w:rsidR="00321FCD" w:rsidRPr="00FC207C" w:rsidRDefault="00321FCD" w:rsidP="00FC207C">
            <w:pPr>
              <w:numPr>
                <w:ilvl w:val="0"/>
                <w:numId w:val="64"/>
              </w:numPr>
              <w:rPr>
                <w:rFonts w:asciiTheme="minorHAnsi" w:hAnsiTheme="minorHAnsi" w:cstheme="minorHAnsi"/>
                <w:sz w:val="22"/>
                <w:szCs w:val="22"/>
                <w:lang w:val="sv-SE"/>
              </w:rPr>
            </w:pPr>
            <w:r w:rsidRPr="00FC207C">
              <w:rPr>
                <w:rFonts w:asciiTheme="minorHAnsi" w:hAnsiTheme="minorHAnsi" w:cstheme="minorHAnsi"/>
                <w:sz w:val="22"/>
                <w:szCs w:val="22"/>
                <w:lang w:val="sv-SE"/>
              </w:rPr>
              <w:t>choose suitable software for solving the problems in electrotechincs,</w:t>
            </w:r>
          </w:p>
          <w:p w14:paraId="43C4093E" w14:textId="77777777" w:rsidR="00321FCD" w:rsidRPr="00FC207C" w:rsidRDefault="00321FCD" w:rsidP="00FC207C">
            <w:pPr>
              <w:numPr>
                <w:ilvl w:val="0"/>
                <w:numId w:val="64"/>
              </w:numPr>
              <w:rPr>
                <w:rFonts w:asciiTheme="minorHAnsi" w:hAnsiTheme="minorHAnsi" w:cstheme="minorHAnsi"/>
                <w:sz w:val="22"/>
                <w:szCs w:val="22"/>
                <w:lang w:val="sv-SE"/>
              </w:rPr>
            </w:pPr>
            <w:r w:rsidRPr="00FC207C">
              <w:rPr>
                <w:rFonts w:asciiTheme="minorHAnsi" w:hAnsiTheme="minorHAnsi" w:cstheme="minorHAnsi"/>
                <w:sz w:val="22"/>
                <w:szCs w:val="22"/>
                <w:lang w:val="sv-SE"/>
              </w:rPr>
              <w:t>show understanding of how basic programme tools in electroenergetics work,</w:t>
            </w:r>
          </w:p>
          <w:p w14:paraId="52A36265" w14:textId="77777777" w:rsidR="00321FCD" w:rsidRPr="00FC207C" w:rsidRDefault="00321FCD" w:rsidP="00FC207C">
            <w:pPr>
              <w:numPr>
                <w:ilvl w:val="0"/>
                <w:numId w:val="64"/>
              </w:numPr>
              <w:rPr>
                <w:rFonts w:asciiTheme="minorHAnsi" w:hAnsiTheme="minorHAnsi" w:cstheme="minorHAnsi"/>
                <w:sz w:val="22"/>
                <w:szCs w:val="22"/>
                <w:lang w:val="sv-SE"/>
              </w:rPr>
            </w:pPr>
            <w:r w:rsidRPr="00FC207C">
              <w:rPr>
                <w:rFonts w:asciiTheme="minorHAnsi" w:hAnsiTheme="minorHAnsi" w:cstheme="minorHAnsi"/>
                <w:sz w:val="22"/>
                <w:szCs w:val="22"/>
                <w:lang w:val="sv-SE"/>
              </w:rPr>
              <w:t>use software for solving basic problems in electroenergetics.</w:t>
            </w:r>
          </w:p>
          <w:p w14:paraId="6102927C" w14:textId="77777777" w:rsidR="00321FCD" w:rsidRPr="00FC207C" w:rsidRDefault="00321FCD" w:rsidP="00FC207C">
            <w:pPr>
              <w:rPr>
                <w:rFonts w:asciiTheme="minorHAnsi" w:hAnsiTheme="minorHAnsi" w:cstheme="minorHAnsi"/>
                <w:sz w:val="22"/>
                <w:szCs w:val="22"/>
                <w:lang w:val="sv-SE"/>
              </w:rPr>
            </w:pPr>
          </w:p>
          <w:p w14:paraId="3ABA7810"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Transferable/Key Skills and other attributes:</w:t>
            </w:r>
          </w:p>
          <w:p w14:paraId="1E9CCF90" w14:textId="77777777" w:rsidR="00321FCD" w:rsidRPr="00FC207C" w:rsidRDefault="00321FCD" w:rsidP="00FC207C">
            <w:pPr>
              <w:numPr>
                <w:ilvl w:val="0"/>
                <w:numId w:val="64"/>
              </w:numPr>
              <w:rPr>
                <w:rFonts w:asciiTheme="minorHAnsi" w:hAnsiTheme="minorHAnsi" w:cstheme="minorHAnsi"/>
                <w:sz w:val="22"/>
                <w:szCs w:val="22"/>
                <w:lang w:val="sv-SE"/>
              </w:rPr>
            </w:pPr>
            <w:r w:rsidRPr="00FC207C">
              <w:rPr>
                <w:rFonts w:asciiTheme="minorHAnsi" w:hAnsiTheme="minorHAnsi" w:cstheme="minorHAnsi"/>
                <w:sz w:val="22"/>
                <w:szCs w:val="22"/>
                <w:lang w:val="sv-SE"/>
              </w:rPr>
              <w:t>abilty to communicate: oral defense of seminars, written expression at exam,</w:t>
            </w:r>
          </w:p>
          <w:p w14:paraId="00D38150" w14:textId="77777777" w:rsidR="00321FCD" w:rsidRPr="00FC207C" w:rsidRDefault="00321FCD" w:rsidP="00FC207C">
            <w:pPr>
              <w:numPr>
                <w:ilvl w:val="0"/>
                <w:numId w:val="64"/>
              </w:numPr>
              <w:rPr>
                <w:rFonts w:asciiTheme="minorHAnsi" w:hAnsiTheme="minorHAnsi" w:cstheme="minorHAnsi"/>
                <w:sz w:val="22"/>
                <w:szCs w:val="22"/>
                <w:lang w:val="sv-SE"/>
              </w:rPr>
            </w:pPr>
            <w:r w:rsidRPr="00FC207C">
              <w:rPr>
                <w:rFonts w:asciiTheme="minorHAnsi" w:hAnsiTheme="minorHAnsi" w:cstheme="minorHAnsi"/>
                <w:sz w:val="22"/>
                <w:szCs w:val="22"/>
                <w:lang w:val="sv-SE"/>
              </w:rPr>
              <w:t>usage of information technology: usage of programme tools,</w:t>
            </w:r>
          </w:p>
          <w:p w14:paraId="4D147DCE" w14:textId="77777777" w:rsidR="00321FCD" w:rsidRPr="00FC207C" w:rsidRDefault="00321FCD" w:rsidP="00FC207C">
            <w:pPr>
              <w:numPr>
                <w:ilvl w:val="0"/>
                <w:numId w:val="64"/>
              </w:numPr>
              <w:rPr>
                <w:rFonts w:asciiTheme="minorHAnsi" w:hAnsiTheme="minorHAnsi" w:cstheme="minorHAnsi"/>
                <w:sz w:val="22"/>
                <w:szCs w:val="22"/>
                <w:lang w:val="sv-SE"/>
              </w:rPr>
            </w:pPr>
            <w:r w:rsidRPr="00FC207C">
              <w:rPr>
                <w:rFonts w:asciiTheme="minorHAnsi" w:hAnsiTheme="minorHAnsi" w:cstheme="minorHAnsi"/>
                <w:sz w:val="22"/>
                <w:szCs w:val="22"/>
                <w:lang w:val="sv-SE"/>
              </w:rPr>
              <w:t>solving the problems: solving the basic problems in electroenergetics with programme tools.</w:t>
            </w:r>
          </w:p>
          <w:p w14:paraId="262B13F7" w14:textId="77777777" w:rsidR="00321FCD" w:rsidRPr="00FC207C" w:rsidRDefault="00321FCD" w:rsidP="00FC207C">
            <w:pPr>
              <w:rPr>
                <w:rFonts w:asciiTheme="minorHAnsi" w:hAnsiTheme="minorHAnsi" w:cstheme="minorHAnsi"/>
                <w:sz w:val="22"/>
                <w:szCs w:val="22"/>
                <w:lang w:val="sv-SE"/>
              </w:rPr>
            </w:pPr>
          </w:p>
        </w:tc>
      </w:tr>
      <w:tr w:rsidR="00321FCD" w:rsidRPr="00FC207C" w14:paraId="6DAFFE74" w14:textId="77777777" w:rsidTr="00C40B31">
        <w:trPr>
          <w:trHeight w:val="117"/>
        </w:trPr>
        <w:tc>
          <w:tcPr>
            <w:tcW w:w="4727" w:type="dxa"/>
            <w:gridSpan w:val="12"/>
            <w:tcBorders>
              <w:top w:val="nil"/>
              <w:left w:val="nil"/>
              <w:bottom w:val="single" w:sz="4" w:space="0" w:color="auto"/>
              <w:right w:val="nil"/>
            </w:tcBorders>
          </w:tcPr>
          <w:p w14:paraId="5403D0ED" w14:textId="77777777" w:rsidR="00321FCD" w:rsidRPr="00FC207C" w:rsidRDefault="00321FCD" w:rsidP="00FC207C">
            <w:pPr>
              <w:rPr>
                <w:rFonts w:asciiTheme="minorHAnsi" w:hAnsiTheme="minorHAnsi" w:cstheme="minorHAnsi"/>
                <w:b/>
                <w:sz w:val="22"/>
                <w:szCs w:val="22"/>
                <w:lang w:val="sv-SE"/>
              </w:rPr>
            </w:pPr>
          </w:p>
          <w:p w14:paraId="31730025" w14:textId="77777777" w:rsidR="00321FCD" w:rsidRPr="00FC207C" w:rsidRDefault="00321FCD" w:rsidP="00FC207C">
            <w:pPr>
              <w:rPr>
                <w:rFonts w:asciiTheme="minorHAnsi" w:hAnsiTheme="minorHAnsi" w:cstheme="minorHAnsi"/>
                <w:sz w:val="22"/>
                <w:szCs w:val="22"/>
              </w:rPr>
            </w:pPr>
            <w:r w:rsidRPr="00FC207C">
              <w:rPr>
                <w:rFonts w:asciiTheme="minorHAnsi" w:hAnsiTheme="minorHAnsi" w:cstheme="minorHAnsi"/>
                <w:b/>
                <w:sz w:val="22"/>
                <w:szCs w:val="22"/>
                <w:lang w:val="sv-SE"/>
              </w:rPr>
              <w:t>Predvideni študijski rezultati:</w:t>
            </w:r>
          </w:p>
        </w:tc>
        <w:tc>
          <w:tcPr>
            <w:tcW w:w="142" w:type="dxa"/>
          </w:tcPr>
          <w:p w14:paraId="23D9626F" w14:textId="77777777" w:rsidR="00321FCD" w:rsidRPr="00FC207C" w:rsidRDefault="00321FCD" w:rsidP="00FC207C">
            <w:pPr>
              <w:rPr>
                <w:rFonts w:asciiTheme="minorHAnsi" w:hAnsiTheme="minorHAnsi" w:cstheme="minorHAnsi"/>
                <w:b/>
                <w:sz w:val="22"/>
                <w:szCs w:val="22"/>
                <w:lang w:val="sv-SE"/>
              </w:rPr>
            </w:pPr>
          </w:p>
          <w:p w14:paraId="65A211BE" w14:textId="77777777" w:rsidR="00321FCD" w:rsidRPr="00FC207C" w:rsidRDefault="00321FCD" w:rsidP="00FC207C">
            <w:pPr>
              <w:rPr>
                <w:rFonts w:asciiTheme="minorHAnsi" w:hAnsiTheme="minorHAnsi" w:cstheme="minorHAnsi"/>
                <w:b/>
                <w:sz w:val="22"/>
                <w:szCs w:val="22"/>
                <w:lang w:val="sv-SE"/>
              </w:rPr>
            </w:pPr>
          </w:p>
        </w:tc>
        <w:tc>
          <w:tcPr>
            <w:tcW w:w="4821" w:type="dxa"/>
            <w:gridSpan w:val="9"/>
            <w:tcBorders>
              <w:top w:val="nil"/>
              <w:left w:val="nil"/>
              <w:bottom w:val="single" w:sz="4" w:space="0" w:color="auto"/>
              <w:right w:val="nil"/>
            </w:tcBorders>
          </w:tcPr>
          <w:p w14:paraId="158F8290" w14:textId="77777777" w:rsidR="00321FCD" w:rsidRPr="00FC207C" w:rsidRDefault="00321FCD" w:rsidP="00FC207C">
            <w:pPr>
              <w:rPr>
                <w:rFonts w:asciiTheme="minorHAnsi" w:hAnsiTheme="minorHAnsi" w:cstheme="minorHAnsi"/>
                <w:b/>
                <w:sz w:val="22"/>
                <w:szCs w:val="22"/>
                <w:lang w:val="sv-SE"/>
              </w:rPr>
            </w:pPr>
          </w:p>
          <w:p w14:paraId="3D908E4D"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Intended learning outcomes:</w:t>
            </w:r>
          </w:p>
        </w:tc>
      </w:tr>
      <w:tr w:rsidR="00321FCD" w:rsidRPr="00FC207C" w14:paraId="7A209015" w14:textId="77777777" w:rsidTr="00C40B31">
        <w:trPr>
          <w:trHeight w:val="1387"/>
        </w:trPr>
        <w:tc>
          <w:tcPr>
            <w:tcW w:w="4727" w:type="dxa"/>
            <w:gridSpan w:val="12"/>
            <w:tcBorders>
              <w:top w:val="single" w:sz="4" w:space="0" w:color="auto"/>
              <w:left w:val="single" w:sz="4" w:space="0" w:color="auto"/>
              <w:bottom w:val="nil"/>
              <w:right w:val="single" w:sz="4" w:space="0" w:color="auto"/>
            </w:tcBorders>
          </w:tcPr>
          <w:p w14:paraId="13C1AA38" w14:textId="77777777" w:rsidR="00321FCD" w:rsidRPr="00FC207C" w:rsidRDefault="00321FCD"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07ABE669"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izbrati ustrezno programsko opremo za reševanje problemov v elektrotehniki,</w:t>
            </w:r>
          </w:p>
          <w:p w14:paraId="68B3093B"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Izkazati razumevanje delovanja osnovnih programskih orodij namenjenih uporabi v elektroenergetiki,</w:t>
            </w:r>
          </w:p>
          <w:p w14:paraId="37761A64"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Uporabiti programsko opremo za reševanje osnovnih problemov v elektroenergetiki.</w:t>
            </w:r>
          </w:p>
          <w:p w14:paraId="48DF2EC4" w14:textId="77777777" w:rsidR="00321FCD" w:rsidRPr="00FC207C" w:rsidRDefault="00321FCD"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3511F723" w14:textId="77777777" w:rsidR="00321FCD" w:rsidRPr="00FC207C" w:rsidRDefault="00321FCD" w:rsidP="00FC207C">
            <w:pPr>
              <w:rPr>
                <w:rFonts w:asciiTheme="minorHAnsi" w:hAnsiTheme="minorHAnsi" w:cstheme="minorHAnsi"/>
                <w:sz w:val="22"/>
                <w:szCs w:val="22"/>
                <w:highlight w:val="yellow"/>
                <w:lang w:val="sv-SE"/>
              </w:rPr>
            </w:pPr>
          </w:p>
        </w:tc>
        <w:tc>
          <w:tcPr>
            <w:tcW w:w="4821" w:type="dxa"/>
            <w:gridSpan w:val="9"/>
            <w:tcBorders>
              <w:top w:val="single" w:sz="4" w:space="0" w:color="auto"/>
              <w:left w:val="single" w:sz="4" w:space="0" w:color="auto"/>
              <w:bottom w:val="nil"/>
              <w:right w:val="single" w:sz="4" w:space="0" w:color="auto"/>
            </w:tcBorders>
          </w:tcPr>
          <w:p w14:paraId="0D42BCB4" w14:textId="77777777" w:rsidR="00321FCD" w:rsidRPr="00FC207C" w:rsidRDefault="00321FCD"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544E07B4" w14:textId="77777777" w:rsidR="00321FCD" w:rsidRPr="00FC207C" w:rsidRDefault="00321FCD" w:rsidP="00FC207C">
            <w:pPr>
              <w:numPr>
                <w:ilvl w:val="0"/>
                <w:numId w:val="65"/>
              </w:numPr>
              <w:ind w:left="376" w:hanging="283"/>
              <w:rPr>
                <w:rFonts w:asciiTheme="minorHAnsi" w:hAnsiTheme="minorHAnsi" w:cstheme="minorHAnsi"/>
                <w:sz w:val="22"/>
                <w:szCs w:val="22"/>
              </w:rPr>
            </w:pPr>
            <w:r w:rsidRPr="00FC207C">
              <w:rPr>
                <w:rFonts w:asciiTheme="minorHAnsi" w:hAnsiTheme="minorHAnsi" w:cstheme="minorHAnsi"/>
                <w:sz w:val="22"/>
                <w:szCs w:val="22"/>
              </w:rPr>
              <w:t>choose suitable software for solving the problems in electrotechincs,</w:t>
            </w:r>
          </w:p>
          <w:p w14:paraId="508A54B7" w14:textId="77777777" w:rsidR="00321FCD" w:rsidRPr="00FC207C" w:rsidRDefault="00321FCD" w:rsidP="00FC207C">
            <w:pPr>
              <w:numPr>
                <w:ilvl w:val="0"/>
                <w:numId w:val="65"/>
              </w:numPr>
              <w:ind w:left="376" w:hanging="283"/>
              <w:rPr>
                <w:rFonts w:asciiTheme="minorHAnsi" w:hAnsiTheme="minorHAnsi" w:cstheme="minorHAnsi"/>
                <w:sz w:val="22"/>
                <w:szCs w:val="22"/>
              </w:rPr>
            </w:pPr>
            <w:r w:rsidRPr="00FC207C">
              <w:rPr>
                <w:rFonts w:asciiTheme="minorHAnsi" w:hAnsiTheme="minorHAnsi" w:cstheme="minorHAnsi"/>
                <w:sz w:val="22"/>
                <w:szCs w:val="22"/>
              </w:rPr>
              <w:t>show understanding of how basic programme tools in electroenergetics work,</w:t>
            </w:r>
          </w:p>
          <w:p w14:paraId="65E0BF87" w14:textId="77777777" w:rsidR="00321FCD" w:rsidRPr="00FC207C" w:rsidRDefault="00321FCD" w:rsidP="00FC207C">
            <w:pPr>
              <w:numPr>
                <w:ilvl w:val="0"/>
                <w:numId w:val="65"/>
              </w:numPr>
              <w:ind w:left="376" w:hanging="283"/>
              <w:rPr>
                <w:rFonts w:asciiTheme="minorHAnsi" w:hAnsiTheme="minorHAnsi" w:cstheme="minorHAnsi"/>
                <w:sz w:val="22"/>
                <w:szCs w:val="22"/>
              </w:rPr>
            </w:pPr>
            <w:r w:rsidRPr="00FC207C">
              <w:rPr>
                <w:rFonts w:asciiTheme="minorHAnsi" w:hAnsiTheme="minorHAnsi" w:cstheme="minorHAnsi"/>
                <w:sz w:val="22"/>
                <w:szCs w:val="22"/>
              </w:rPr>
              <w:t>use software for solving basic problems in electroenergetics.</w:t>
            </w:r>
          </w:p>
        </w:tc>
      </w:tr>
      <w:tr w:rsidR="00321FCD" w:rsidRPr="00FC207C" w14:paraId="25675EF4" w14:textId="77777777" w:rsidTr="00C40B31">
        <w:trPr>
          <w:trHeight w:val="851"/>
        </w:trPr>
        <w:tc>
          <w:tcPr>
            <w:tcW w:w="4727" w:type="dxa"/>
            <w:gridSpan w:val="12"/>
            <w:tcBorders>
              <w:top w:val="nil"/>
              <w:left w:val="single" w:sz="4" w:space="0" w:color="auto"/>
              <w:bottom w:val="single" w:sz="4" w:space="0" w:color="auto"/>
              <w:right w:val="single" w:sz="4" w:space="0" w:color="auto"/>
            </w:tcBorders>
          </w:tcPr>
          <w:p w14:paraId="4E446100" w14:textId="77777777" w:rsidR="00321FCD" w:rsidRPr="00FC207C" w:rsidRDefault="00321FCD"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304A2214"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spretnosti komuniciranja: ustni zagovor vaj, pisno izražanje pri pisnem izpitu,</w:t>
            </w:r>
          </w:p>
          <w:p w14:paraId="270A3461"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uporaba informacijske tehnologije: uporaba programskih orodij,</w:t>
            </w:r>
          </w:p>
          <w:p w14:paraId="4D884248" w14:textId="77777777" w:rsidR="00321FCD" w:rsidRPr="00FC207C" w:rsidRDefault="00321FCD" w:rsidP="00FC207C">
            <w:pPr>
              <w:numPr>
                <w:ilvl w:val="0"/>
                <w:numId w:val="64"/>
              </w:numPr>
              <w:rPr>
                <w:rFonts w:asciiTheme="minorHAnsi" w:hAnsiTheme="minorHAnsi" w:cstheme="minorHAnsi"/>
                <w:sz w:val="22"/>
                <w:szCs w:val="22"/>
              </w:rPr>
            </w:pPr>
            <w:r w:rsidRPr="00FC207C">
              <w:rPr>
                <w:rFonts w:asciiTheme="minorHAnsi" w:hAnsiTheme="minorHAnsi" w:cstheme="minorHAnsi"/>
                <w:sz w:val="22"/>
                <w:szCs w:val="22"/>
              </w:rPr>
              <w:t>reševanje problemov: reševanje osnovnih problemov v elektroenergetiki s pomočjo programskih orodij.</w:t>
            </w:r>
          </w:p>
          <w:p w14:paraId="7F63A436" w14:textId="77777777" w:rsidR="00321FCD" w:rsidRPr="00FC207C" w:rsidRDefault="00321FCD" w:rsidP="00FC207C">
            <w:pPr>
              <w:rPr>
                <w:rFonts w:asciiTheme="minorHAnsi" w:hAnsiTheme="minorHAnsi" w:cstheme="minorHAnsi"/>
                <w:sz w:val="22"/>
                <w:szCs w:val="22"/>
              </w:rPr>
            </w:pPr>
          </w:p>
          <w:p w14:paraId="2C9FA693" w14:textId="77777777" w:rsidR="00B03CD1" w:rsidRPr="00FC207C" w:rsidRDefault="00B03CD1" w:rsidP="00FC207C">
            <w:pPr>
              <w:rPr>
                <w:rFonts w:asciiTheme="minorHAnsi" w:hAnsiTheme="minorHAnsi" w:cstheme="minorHAnsi"/>
                <w:sz w:val="22"/>
                <w:szCs w:val="22"/>
              </w:rPr>
            </w:pPr>
          </w:p>
          <w:p w14:paraId="03C63218" w14:textId="77777777" w:rsidR="000C36C6" w:rsidRPr="00FC207C" w:rsidRDefault="000C36C6"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657C6A47" w14:textId="77777777" w:rsidR="00321FCD" w:rsidRPr="00FC207C" w:rsidRDefault="00321FCD" w:rsidP="00FC207C">
            <w:pPr>
              <w:rPr>
                <w:rFonts w:asciiTheme="minorHAnsi" w:hAnsiTheme="minorHAnsi" w:cstheme="minorHAnsi"/>
                <w:b/>
                <w:sz w:val="22"/>
                <w:szCs w:val="22"/>
                <w:highlight w:val="yellow"/>
                <w:lang w:val="sv-SE"/>
              </w:rPr>
            </w:pPr>
          </w:p>
        </w:tc>
        <w:tc>
          <w:tcPr>
            <w:tcW w:w="4821" w:type="dxa"/>
            <w:gridSpan w:val="9"/>
            <w:tcBorders>
              <w:top w:val="nil"/>
              <w:left w:val="single" w:sz="4" w:space="0" w:color="auto"/>
              <w:bottom w:val="single" w:sz="4" w:space="0" w:color="auto"/>
              <w:right w:val="single" w:sz="4" w:space="0" w:color="auto"/>
            </w:tcBorders>
          </w:tcPr>
          <w:p w14:paraId="71062265" w14:textId="77777777" w:rsidR="00321FCD" w:rsidRPr="00FC207C" w:rsidRDefault="00321FCD"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13627F85" w14:textId="77777777" w:rsidR="00321FCD" w:rsidRPr="00FC207C" w:rsidRDefault="00321FCD" w:rsidP="00FC207C">
            <w:pPr>
              <w:numPr>
                <w:ilvl w:val="0"/>
                <w:numId w:val="65"/>
              </w:numPr>
              <w:ind w:left="376" w:hanging="283"/>
              <w:rPr>
                <w:rFonts w:asciiTheme="minorHAnsi" w:hAnsiTheme="minorHAnsi" w:cstheme="minorHAnsi"/>
                <w:sz w:val="22"/>
                <w:szCs w:val="22"/>
              </w:rPr>
            </w:pPr>
            <w:r w:rsidRPr="00FC207C">
              <w:rPr>
                <w:rFonts w:asciiTheme="minorHAnsi" w:hAnsiTheme="minorHAnsi" w:cstheme="minorHAnsi"/>
                <w:sz w:val="22"/>
                <w:szCs w:val="22"/>
              </w:rPr>
              <w:t>abilty to communicate: oral defense of seminars, written expression at exam,</w:t>
            </w:r>
          </w:p>
          <w:p w14:paraId="44C2CA7D" w14:textId="77777777" w:rsidR="00321FCD" w:rsidRPr="00FC207C" w:rsidRDefault="00321FCD" w:rsidP="00FC207C">
            <w:pPr>
              <w:numPr>
                <w:ilvl w:val="0"/>
                <w:numId w:val="65"/>
              </w:numPr>
              <w:ind w:left="376" w:hanging="283"/>
              <w:rPr>
                <w:rFonts w:asciiTheme="minorHAnsi" w:hAnsiTheme="minorHAnsi" w:cstheme="minorHAnsi"/>
                <w:sz w:val="22"/>
                <w:szCs w:val="22"/>
              </w:rPr>
            </w:pPr>
            <w:r w:rsidRPr="00FC207C">
              <w:rPr>
                <w:rFonts w:asciiTheme="minorHAnsi" w:hAnsiTheme="minorHAnsi" w:cstheme="minorHAnsi"/>
                <w:sz w:val="22"/>
                <w:szCs w:val="22"/>
              </w:rPr>
              <w:t>usage of information technology: usage of programme tools,</w:t>
            </w:r>
          </w:p>
          <w:p w14:paraId="7FDEE796" w14:textId="77777777" w:rsidR="00321FCD" w:rsidRPr="00FC207C" w:rsidRDefault="00321FCD" w:rsidP="00FC207C">
            <w:pPr>
              <w:numPr>
                <w:ilvl w:val="0"/>
                <w:numId w:val="65"/>
              </w:numPr>
              <w:ind w:left="376" w:hanging="283"/>
              <w:rPr>
                <w:rFonts w:asciiTheme="minorHAnsi" w:hAnsiTheme="minorHAnsi" w:cstheme="minorHAnsi"/>
                <w:sz w:val="22"/>
                <w:szCs w:val="22"/>
              </w:rPr>
            </w:pPr>
            <w:r w:rsidRPr="00FC207C">
              <w:rPr>
                <w:rFonts w:asciiTheme="minorHAnsi" w:hAnsiTheme="minorHAnsi" w:cstheme="minorHAnsi"/>
                <w:sz w:val="22"/>
                <w:szCs w:val="22"/>
              </w:rPr>
              <w:t>solving the problems: solving the basic problems in electroenergetics with programme tools.</w:t>
            </w:r>
          </w:p>
        </w:tc>
      </w:tr>
      <w:tr w:rsidR="00321FCD" w:rsidRPr="00FC207C" w14:paraId="465F6815" w14:textId="77777777" w:rsidTr="00C40B31">
        <w:tc>
          <w:tcPr>
            <w:tcW w:w="4727" w:type="dxa"/>
            <w:gridSpan w:val="12"/>
            <w:tcBorders>
              <w:top w:val="nil"/>
              <w:left w:val="nil"/>
              <w:bottom w:val="single" w:sz="4" w:space="0" w:color="auto"/>
              <w:right w:val="nil"/>
            </w:tcBorders>
          </w:tcPr>
          <w:p w14:paraId="09B27B0E" w14:textId="77777777" w:rsidR="00321FCD" w:rsidRPr="00FC207C" w:rsidRDefault="00321FCD" w:rsidP="00FC207C">
            <w:pPr>
              <w:rPr>
                <w:rFonts w:asciiTheme="minorHAnsi" w:hAnsiTheme="minorHAnsi" w:cstheme="minorHAnsi"/>
                <w:b/>
                <w:sz w:val="22"/>
                <w:szCs w:val="22"/>
                <w:lang w:val="sv-SE"/>
              </w:rPr>
            </w:pPr>
          </w:p>
          <w:p w14:paraId="1F277558"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Metode poučevanja in učenja:</w:t>
            </w:r>
          </w:p>
        </w:tc>
        <w:tc>
          <w:tcPr>
            <w:tcW w:w="142" w:type="dxa"/>
          </w:tcPr>
          <w:p w14:paraId="47CD7FB8" w14:textId="77777777" w:rsidR="00321FCD" w:rsidRPr="00FC207C" w:rsidRDefault="00321FCD" w:rsidP="00FC207C">
            <w:pPr>
              <w:rPr>
                <w:rFonts w:asciiTheme="minorHAnsi" w:hAnsiTheme="minorHAnsi" w:cstheme="minorHAnsi"/>
                <w:b/>
                <w:sz w:val="22"/>
                <w:szCs w:val="22"/>
                <w:lang w:val="sv-SE"/>
              </w:rPr>
            </w:pPr>
          </w:p>
          <w:p w14:paraId="31A98C03" w14:textId="77777777" w:rsidR="00321FCD" w:rsidRPr="00FC207C" w:rsidRDefault="00321FCD" w:rsidP="00FC207C">
            <w:pPr>
              <w:rPr>
                <w:rFonts w:asciiTheme="minorHAnsi" w:hAnsiTheme="minorHAnsi" w:cstheme="minorHAnsi"/>
                <w:b/>
                <w:sz w:val="22"/>
                <w:szCs w:val="22"/>
                <w:lang w:val="sv-SE"/>
              </w:rPr>
            </w:pPr>
          </w:p>
        </w:tc>
        <w:tc>
          <w:tcPr>
            <w:tcW w:w="4821" w:type="dxa"/>
            <w:gridSpan w:val="9"/>
            <w:tcBorders>
              <w:top w:val="nil"/>
              <w:left w:val="nil"/>
              <w:bottom w:val="single" w:sz="4" w:space="0" w:color="auto"/>
              <w:right w:val="nil"/>
            </w:tcBorders>
          </w:tcPr>
          <w:p w14:paraId="506D2495" w14:textId="77777777" w:rsidR="00321FCD" w:rsidRPr="00FC207C" w:rsidRDefault="00321FCD" w:rsidP="00FC207C">
            <w:pPr>
              <w:rPr>
                <w:rFonts w:asciiTheme="minorHAnsi" w:hAnsiTheme="minorHAnsi" w:cstheme="minorHAnsi"/>
                <w:b/>
                <w:sz w:val="22"/>
                <w:szCs w:val="22"/>
                <w:lang w:val="sv-SE"/>
              </w:rPr>
            </w:pPr>
          </w:p>
          <w:p w14:paraId="06214BA3"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Learning and teaching methods:</w:t>
            </w:r>
          </w:p>
        </w:tc>
      </w:tr>
      <w:tr w:rsidR="00321FCD" w:rsidRPr="00FC207C" w14:paraId="26059B59" w14:textId="77777777" w:rsidTr="00C40B31">
        <w:trPr>
          <w:trHeight w:val="446"/>
        </w:trPr>
        <w:tc>
          <w:tcPr>
            <w:tcW w:w="4727" w:type="dxa"/>
            <w:gridSpan w:val="12"/>
            <w:tcBorders>
              <w:top w:val="single" w:sz="4" w:space="0" w:color="auto"/>
              <w:left w:val="single" w:sz="4" w:space="0" w:color="auto"/>
              <w:bottom w:val="single" w:sz="4" w:space="0" w:color="auto"/>
              <w:right w:val="single" w:sz="4" w:space="0" w:color="auto"/>
            </w:tcBorders>
          </w:tcPr>
          <w:p w14:paraId="5528CC7D"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Predavanja.</w:t>
            </w:r>
          </w:p>
          <w:p w14:paraId="1939AF9A"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Računalniške vaje.</w:t>
            </w:r>
          </w:p>
          <w:p w14:paraId="551278C4"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Samostojno delo.</w:t>
            </w:r>
          </w:p>
          <w:p w14:paraId="40AFDE88" w14:textId="77777777" w:rsidR="00321FCD" w:rsidRPr="00FC207C" w:rsidRDefault="00321FCD" w:rsidP="00FC207C">
            <w:pPr>
              <w:rPr>
                <w:rFonts w:asciiTheme="minorHAnsi" w:hAnsiTheme="minorHAnsi" w:cstheme="minorHAnsi"/>
                <w:sz w:val="22"/>
                <w:szCs w:val="22"/>
                <w:highlight w:val="yellow"/>
                <w:lang w:val="sv-SE"/>
              </w:rPr>
            </w:pPr>
          </w:p>
        </w:tc>
        <w:tc>
          <w:tcPr>
            <w:tcW w:w="142" w:type="dxa"/>
            <w:tcBorders>
              <w:top w:val="nil"/>
              <w:left w:val="single" w:sz="4" w:space="0" w:color="auto"/>
              <w:bottom w:val="nil"/>
              <w:right w:val="single" w:sz="4" w:space="0" w:color="auto"/>
            </w:tcBorders>
          </w:tcPr>
          <w:p w14:paraId="35F8CD64" w14:textId="77777777" w:rsidR="00321FCD" w:rsidRPr="00FC207C" w:rsidRDefault="00321FCD" w:rsidP="00FC207C">
            <w:pPr>
              <w:rPr>
                <w:rFonts w:asciiTheme="minorHAnsi" w:hAnsiTheme="minorHAnsi" w:cstheme="minorHAnsi"/>
                <w:sz w:val="22"/>
                <w:szCs w:val="22"/>
                <w:highlight w:val="yellow"/>
                <w:lang w:val="sv-SE"/>
              </w:rPr>
            </w:pPr>
          </w:p>
        </w:tc>
        <w:tc>
          <w:tcPr>
            <w:tcW w:w="4821" w:type="dxa"/>
            <w:gridSpan w:val="9"/>
            <w:tcBorders>
              <w:top w:val="single" w:sz="4" w:space="0" w:color="auto"/>
              <w:left w:val="single" w:sz="4" w:space="0" w:color="auto"/>
              <w:bottom w:val="single" w:sz="4" w:space="0" w:color="auto"/>
              <w:right w:val="single" w:sz="4" w:space="0" w:color="auto"/>
            </w:tcBorders>
          </w:tcPr>
          <w:p w14:paraId="24EC41D5"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Lectures.</w:t>
            </w:r>
          </w:p>
          <w:p w14:paraId="16A64D51"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Computer exercises.</w:t>
            </w:r>
          </w:p>
          <w:p w14:paraId="04F0D41A"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Individual work.</w:t>
            </w:r>
          </w:p>
        </w:tc>
      </w:tr>
      <w:tr w:rsidR="00321FCD" w:rsidRPr="00FC207C" w14:paraId="50D60195" w14:textId="77777777" w:rsidTr="00C40B31">
        <w:tc>
          <w:tcPr>
            <w:tcW w:w="4019" w:type="dxa"/>
            <w:gridSpan w:val="8"/>
            <w:tcBorders>
              <w:top w:val="nil"/>
              <w:left w:val="nil"/>
              <w:bottom w:val="single" w:sz="4" w:space="0" w:color="auto"/>
              <w:right w:val="nil"/>
            </w:tcBorders>
          </w:tcPr>
          <w:p w14:paraId="40257E1F" w14:textId="77777777" w:rsidR="00321FCD" w:rsidRPr="00FC207C" w:rsidRDefault="00321FCD" w:rsidP="00FC207C">
            <w:pPr>
              <w:rPr>
                <w:rFonts w:asciiTheme="minorHAnsi" w:hAnsiTheme="minorHAnsi" w:cstheme="minorHAnsi"/>
                <w:b/>
                <w:sz w:val="22"/>
                <w:szCs w:val="22"/>
                <w:lang w:val="sv-SE"/>
              </w:rPr>
            </w:pPr>
          </w:p>
          <w:p w14:paraId="79644E77"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Načini ocenjevanja:</w:t>
            </w:r>
          </w:p>
        </w:tc>
        <w:tc>
          <w:tcPr>
            <w:tcW w:w="1560" w:type="dxa"/>
            <w:gridSpan w:val="6"/>
            <w:tcBorders>
              <w:top w:val="nil"/>
              <w:left w:val="nil"/>
              <w:bottom w:val="single" w:sz="4" w:space="0" w:color="auto"/>
              <w:right w:val="nil"/>
            </w:tcBorders>
          </w:tcPr>
          <w:p w14:paraId="182317F4"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Delež (v %) /</w:t>
            </w:r>
          </w:p>
          <w:p w14:paraId="155AB4B3"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sz w:val="22"/>
                <w:szCs w:val="22"/>
                <w:lang w:val="sv-SE"/>
              </w:rPr>
              <w:t>Weight (in %)</w:t>
            </w:r>
          </w:p>
        </w:tc>
        <w:tc>
          <w:tcPr>
            <w:tcW w:w="4111" w:type="dxa"/>
            <w:gridSpan w:val="8"/>
            <w:tcBorders>
              <w:top w:val="nil"/>
              <w:left w:val="nil"/>
              <w:bottom w:val="single" w:sz="4" w:space="0" w:color="auto"/>
              <w:right w:val="nil"/>
            </w:tcBorders>
          </w:tcPr>
          <w:p w14:paraId="53D2EE53" w14:textId="77777777" w:rsidR="00321FCD" w:rsidRPr="00FC207C" w:rsidRDefault="00321FCD" w:rsidP="00FC207C">
            <w:pPr>
              <w:rPr>
                <w:rFonts w:asciiTheme="minorHAnsi" w:hAnsiTheme="minorHAnsi" w:cstheme="minorHAnsi"/>
                <w:b/>
                <w:sz w:val="22"/>
                <w:szCs w:val="22"/>
                <w:lang w:val="sv-SE"/>
              </w:rPr>
            </w:pPr>
          </w:p>
          <w:p w14:paraId="5E0DC1F0"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Assessment:</w:t>
            </w:r>
          </w:p>
        </w:tc>
      </w:tr>
      <w:tr w:rsidR="00321FCD" w:rsidRPr="00FC207C" w14:paraId="296C29E9" w14:textId="77777777" w:rsidTr="00C40B31">
        <w:trPr>
          <w:trHeight w:val="578"/>
        </w:trPr>
        <w:tc>
          <w:tcPr>
            <w:tcW w:w="4019" w:type="dxa"/>
            <w:gridSpan w:val="8"/>
            <w:tcBorders>
              <w:top w:val="single" w:sz="4" w:space="0" w:color="auto"/>
              <w:left w:val="single" w:sz="4" w:space="0" w:color="auto"/>
              <w:bottom w:val="single" w:sz="4" w:space="0" w:color="auto"/>
              <w:right w:val="single" w:sz="4" w:space="0" w:color="auto"/>
            </w:tcBorders>
          </w:tcPr>
          <w:p w14:paraId="3D079276"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Opravljene računalniške vaje.</w:t>
            </w:r>
          </w:p>
          <w:p w14:paraId="668A90D5"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Pisni izpit.</w:t>
            </w:r>
          </w:p>
        </w:tc>
        <w:tc>
          <w:tcPr>
            <w:tcW w:w="1560" w:type="dxa"/>
            <w:gridSpan w:val="6"/>
            <w:tcBorders>
              <w:top w:val="single" w:sz="4" w:space="0" w:color="auto"/>
              <w:left w:val="single" w:sz="4" w:space="0" w:color="auto"/>
              <w:bottom w:val="single" w:sz="4" w:space="0" w:color="auto"/>
              <w:right w:val="single" w:sz="4" w:space="0" w:color="auto"/>
            </w:tcBorders>
          </w:tcPr>
          <w:p w14:paraId="6CE31EA8"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35</w:t>
            </w:r>
          </w:p>
          <w:p w14:paraId="601C06B8" w14:textId="77777777" w:rsidR="00321FCD" w:rsidRPr="00FC207C" w:rsidRDefault="00321FCD" w:rsidP="00FC207C">
            <w:pPr>
              <w:jc w:val="center"/>
              <w:rPr>
                <w:rFonts w:asciiTheme="minorHAnsi" w:hAnsiTheme="minorHAnsi" w:cstheme="minorHAnsi"/>
                <w:b/>
                <w:sz w:val="22"/>
                <w:szCs w:val="22"/>
                <w:lang w:val="sv-SE"/>
              </w:rPr>
            </w:pPr>
            <w:r w:rsidRPr="00FC207C">
              <w:rPr>
                <w:rFonts w:asciiTheme="minorHAnsi" w:hAnsiTheme="minorHAnsi" w:cstheme="minorHAnsi"/>
                <w:b/>
                <w:sz w:val="22"/>
                <w:szCs w:val="22"/>
                <w:lang w:val="sv-SE"/>
              </w:rPr>
              <w:t>65</w:t>
            </w:r>
          </w:p>
        </w:tc>
        <w:tc>
          <w:tcPr>
            <w:tcW w:w="4111" w:type="dxa"/>
            <w:gridSpan w:val="8"/>
            <w:tcBorders>
              <w:top w:val="single" w:sz="4" w:space="0" w:color="auto"/>
              <w:left w:val="single" w:sz="4" w:space="0" w:color="auto"/>
              <w:bottom w:val="single" w:sz="4" w:space="0" w:color="auto"/>
              <w:right w:val="single" w:sz="4" w:space="0" w:color="auto"/>
            </w:tcBorders>
          </w:tcPr>
          <w:p w14:paraId="2E3AAC11"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Completed computer exercises.</w:t>
            </w:r>
          </w:p>
          <w:p w14:paraId="1BE7DF3F" w14:textId="77777777" w:rsidR="00321FCD" w:rsidRPr="00FC207C" w:rsidRDefault="00321FCD" w:rsidP="00FC207C">
            <w:pPr>
              <w:rPr>
                <w:rFonts w:asciiTheme="minorHAnsi" w:hAnsiTheme="minorHAnsi" w:cstheme="minorHAnsi"/>
                <w:sz w:val="22"/>
                <w:szCs w:val="22"/>
                <w:lang w:val="sv-SE"/>
              </w:rPr>
            </w:pPr>
            <w:r w:rsidRPr="00FC207C">
              <w:rPr>
                <w:rFonts w:asciiTheme="minorHAnsi" w:hAnsiTheme="minorHAnsi" w:cstheme="minorHAnsi"/>
                <w:sz w:val="22"/>
                <w:szCs w:val="22"/>
                <w:lang w:val="sv-SE"/>
              </w:rPr>
              <w:t>Written examination.</w:t>
            </w:r>
          </w:p>
        </w:tc>
      </w:tr>
      <w:tr w:rsidR="00321FCD" w:rsidRPr="00FC207C" w14:paraId="61D44F4F" w14:textId="77777777" w:rsidTr="00C40B31">
        <w:tc>
          <w:tcPr>
            <w:tcW w:w="9690" w:type="dxa"/>
            <w:gridSpan w:val="22"/>
            <w:tcBorders>
              <w:top w:val="single" w:sz="4" w:space="0" w:color="auto"/>
              <w:left w:val="nil"/>
              <w:bottom w:val="single" w:sz="4" w:space="0" w:color="auto"/>
              <w:right w:val="nil"/>
            </w:tcBorders>
          </w:tcPr>
          <w:p w14:paraId="3590A810" w14:textId="77777777" w:rsidR="00321FCD" w:rsidRPr="00FC207C" w:rsidRDefault="00321FCD" w:rsidP="00FC207C">
            <w:pPr>
              <w:rPr>
                <w:rFonts w:asciiTheme="minorHAnsi" w:hAnsiTheme="minorHAnsi" w:cstheme="minorHAnsi"/>
                <w:b/>
                <w:sz w:val="22"/>
                <w:szCs w:val="22"/>
                <w:lang w:val="sv-SE"/>
              </w:rPr>
            </w:pPr>
          </w:p>
          <w:p w14:paraId="098C2E2E" w14:textId="77777777" w:rsidR="00321FCD" w:rsidRPr="00FC207C" w:rsidRDefault="00321FCD" w:rsidP="00FC207C">
            <w:pPr>
              <w:rPr>
                <w:rFonts w:asciiTheme="minorHAnsi" w:hAnsiTheme="minorHAnsi" w:cstheme="minorHAnsi"/>
                <w:b/>
                <w:sz w:val="22"/>
                <w:szCs w:val="22"/>
                <w:lang w:val="sv-SE"/>
              </w:rPr>
            </w:pPr>
            <w:r w:rsidRPr="00FC207C">
              <w:rPr>
                <w:rFonts w:asciiTheme="minorHAnsi" w:hAnsiTheme="minorHAnsi" w:cstheme="minorHAnsi"/>
                <w:b/>
                <w:sz w:val="22"/>
                <w:szCs w:val="22"/>
                <w:lang w:val="sv-SE"/>
              </w:rPr>
              <w:t xml:space="preserve">Reference nosilca / Lecturer's references: </w:t>
            </w:r>
          </w:p>
        </w:tc>
      </w:tr>
      <w:tr w:rsidR="00321FCD" w:rsidRPr="00FC207C" w14:paraId="22DC0994" w14:textId="77777777" w:rsidTr="00C40B31">
        <w:tc>
          <w:tcPr>
            <w:tcW w:w="9690" w:type="dxa"/>
            <w:gridSpan w:val="22"/>
            <w:tcBorders>
              <w:top w:val="single" w:sz="4" w:space="0" w:color="auto"/>
              <w:left w:val="single" w:sz="4" w:space="0" w:color="auto"/>
              <w:bottom w:val="single" w:sz="4" w:space="0" w:color="auto"/>
              <w:right w:val="single" w:sz="4" w:space="0" w:color="auto"/>
            </w:tcBorders>
          </w:tcPr>
          <w:p w14:paraId="28F3772C" w14:textId="77777777" w:rsidR="00321FCD" w:rsidRPr="00FC207C" w:rsidRDefault="00321FCD" w:rsidP="00FC207C">
            <w:pPr>
              <w:pStyle w:val="Navadensplet"/>
              <w:spacing w:before="0" w:beforeAutospacing="0" w:after="0" w:afterAutospacing="0"/>
              <w:rPr>
                <w:rFonts w:asciiTheme="minorHAnsi" w:hAnsiTheme="minorHAnsi" w:cstheme="minorHAnsi"/>
                <w:sz w:val="22"/>
                <w:szCs w:val="22"/>
                <w:lang w:val="sv-SE"/>
              </w:rPr>
            </w:pPr>
            <w:r w:rsidRPr="00FC207C">
              <w:rPr>
                <w:rFonts w:asciiTheme="minorHAnsi" w:hAnsiTheme="minorHAnsi" w:cstheme="minorHAnsi"/>
                <w:sz w:val="22"/>
                <w:szCs w:val="22"/>
                <w:lang w:val="sv-SE"/>
              </w:rPr>
              <w:t>1. SEME, Sebastijan, LUKAČ, Niko, ŠTUMBERGER, Bojan, HADŽISELIMOVIĆ, Miralem. Power quality experimental analysis of grid-connected photovoltaic systems in urban distribution networks. Energy, ISSN 0360-5442. [Print ed.], 2017, str. [1-6].</w:t>
            </w:r>
          </w:p>
          <w:p w14:paraId="1F2F94EC"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lang w:val="sv-SE"/>
              </w:rPr>
            </w:pPr>
          </w:p>
          <w:p w14:paraId="7F70F593" w14:textId="77777777" w:rsidR="00321FCD" w:rsidRPr="00FC207C" w:rsidRDefault="00321FCD" w:rsidP="00FC207C">
            <w:pPr>
              <w:pStyle w:val="Navadensplet"/>
              <w:spacing w:before="0" w:beforeAutospacing="0" w:after="0" w:afterAutospacing="0"/>
              <w:rPr>
                <w:rFonts w:asciiTheme="minorHAnsi" w:hAnsiTheme="minorHAnsi" w:cstheme="minorHAnsi"/>
                <w:sz w:val="22"/>
                <w:szCs w:val="22"/>
                <w:lang w:val="sv-SE"/>
              </w:rPr>
            </w:pPr>
            <w:r w:rsidRPr="00FC207C">
              <w:rPr>
                <w:rFonts w:asciiTheme="minorHAnsi" w:hAnsiTheme="minorHAnsi" w:cstheme="minorHAnsi"/>
                <w:sz w:val="22"/>
                <w:szCs w:val="22"/>
                <w:lang w:val="sv-SE"/>
              </w:rPr>
              <w:t>2. CRNKOVIĆ, Damir, HEDERIĆ, Željko, HADŽISELIMOVIĆ, Miralem. Transition to a common 20kV distribution network = Prehod na skupno 20kV distribucijsko omrežje. Journal of energy technology, ISSN 1855-5748. [Tiskana izd.], May 2012, vol. 5, iss. 2, str. 51-63</w:t>
            </w:r>
          </w:p>
          <w:p w14:paraId="2B8A126C"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lang w:val="sv-SE"/>
              </w:rPr>
            </w:pPr>
          </w:p>
          <w:p w14:paraId="6AF18330" w14:textId="77777777" w:rsidR="00321FCD" w:rsidRPr="00FC207C" w:rsidRDefault="00321FCD" w:rsidP="00FC207C">
            <w:pPr>
              <w:pStyle w:val="Navadensplet"/>
              <w:spacing w:before="0" w:beforeAutospacing="0" w:after="0" w:afterAutospacing="0"/>
              <w:rPr>
                <w:rFonts w:asciiTheme="minorHAnsi" w:hAnsiTheme="minorHAnsi" w:cstheme="minorHAnsi"/>
                <w:sz w:val="22"/>
                <w:szCs w:val="22"/>
                <w:lang w:val="sv-SE"/>
              </w:rPr>
            </w:pPr>
            <w:r w:rsidRPr="00FC207C">
              <w:rPr>
                <w:rFonts w:asciiTheme="minorHAnsi" w:hAnsiTheme="minorHAnsi" w:cstheme="minorHAnsi"/>
                <w:sz w:val="22"/>
                <w:szCs w:val="22"/>
                <w:lang w:val="sv-SE"/>
              </w:rPr>
              <w:t>3. HADŽISELIMOVIĆ, Miralem, BLAZNIK, Matic, ŠTUMBERGER, Bojan, ZAGRADIŠNIK, Ivan. Magnetically nonlinear dynamic model of a series wound DC motor. Przeglęad Elektrotechniczny, ISSN 0033-2097, 2011, vol. 87, iss. 12b, str. 60-64.</w:t>
            </w:r>
          </w:p>
          <w:p w14:paraId="4E42ACFE"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lang w:val="sv-SE"/>
              </w:rPr>
            </w:pPr>
          </w:p>
          <w:p w14:paraId="6EF35D1E" w14:textId="77777777" w:rsidR="00321FCD" w:rsidRPr="00FC207C" w:rsidRDefault="00321FCD" w:rsidP="00FC207C">
            <w:pPr>
              <w:pStyle w:val="Navadensplet"/>
              <w:spacing w:before="0" w:beforeAutospacing="0" w:after="0" w:afterAutospacing="0"/>
              <w:rPr>
                <w:rFonts w:asciiTheme="minorHAnsi" w:hAnsiTheme="minorHAnsi" w:cstheme="minorHAnsi"/>
                <w:sz w:val="22"/>
                <w:szCs w:val="22"/>
                <w:lang w:val="sv-SE"/>
              </w:rPr>
            </w:pPr>
            <w:r w:rsidRPr="00FC207C">
              <w:rPr>
                <w:rFonts w:asciiTheme="minorHAnsi" w:hAnsiTheme="minorHAnsi" w:cstheme="minorHAnsi"/>
                <w:sz w:val="22"/>
                <w:szCs w:val="22"/>
                <w:lang w:val="sv-SE"/>
              </w:rPr>
              <w:t>4. HADŽISELIMOVIĆ, Miralem, ŠTUMBERGER, Gorazd, ŠTUMBERGER, Bojan, ZAGRADIŠNIK, Ivan. Magnetically nonlinear dynamic model of synchronous motor with permanent magnets. Journal of Magnetism and Magnetic Materials, ISSN 0304-8853. [Print ed.], 2007, vol. 316, iss. 2, str. e257-e260.</w:t>
            </w:r>
          </w:p>
          <w:p w14:paraId="094847BB"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lang w:val="sv-SE"/>
              </w:rPr>
            </w:pPr>
          </w:p>
          <w:p w14:paraId="34F47FEA" w14:textId="77777777" w:rsidR="00321FCD" w:rsidRPr="00FC207C" w:rsidRDefault="00321FCD" w:rsidP="00FC207C">
            <w:pPr>
              <w:pStyle w:val="Navadensplet"/>
              <w:spacing w:before="0" w:beforeAutospacing="0" w:after="0" w:afterAutospacing="0"/>
              <w:rPr>
                <w:rFonts w:asciiTheme="minorHAnsi" w:hAnsiTheme="minorHAnsi" w:cstheme="minorHAnsi"/>
                <w:sz w:val="22"/>
                <w:szCs w:val="22"/>
                <w:lang w:val="sv-SE"/>
              </w:rPr>
            </w:pPr>
            <w:r w:rsidRPr="00FC207C">
              <w:rPr>
                <w:rFonts w:asciiTheme="minorHAnsi" w:hAnsiTheme="minorHAnsi" w:cstheme="minorHAnsi"/>
                <w:sz w:val="22"/>
                <w:szCs w:val="22"/>
                <w:lang w:val="sv-SE"/>
              </w:rPr>
              <w:t>5. HADŽISELIMOVIĆ, Miralem, ŠTUMBERGER, Gorazd, ŠTUMBERGER, Bojan, ZAGRADIŠNIK, Ivan. Modeling of permanent magnet synchronous motor in d-q coordinates. Przeglęad Elektrotechniczny, ISSN 0033-2097, 2005, letn. 81, št. 12, str. 38-40.</w:t>
            </w:r>
          </w:p>
        </w:tc>
      </w:tr>
    </w:tbl>
    <w:p w14:paraId="6E6836DF" w14:textId="77777777" w:rsidR="00321FCD" w:rsidRPr="00FC207C" w:rsidRDefault="00321FCD" w:rsidP="00FC207C">
      <w:pPr>
        <w:rPr>
          <w:rFonts w:asciiTheme="minorHAnsi" w:hAnsiTheme="minorHAnsi" w:cstheme="minorHAnsi"/>
          <w:sz w:val="22"/>
          <w:szCs w:val="22"/>
          <w:lang w:val="sv-SE"/>
        </w:rPr>
      </w:pPr>
    </w:p>
    <w:p w14:paraId="2F0E0D7C" w14:textId="77777777" w:rsidR="00321FCD" w:rsidRPr="00FC207C" w:rsidRDefault="00321FCD" w:rsidP="00FC207C">
      <w:pPr>
        <w:rPr>
          <w:rFonts w:asciiTheme="minorHAnsi" w:hAnsiTheme="minorHAnsi" w:cstheme="minorHAnsi"/>
          <w:sz w:val="22"/>
          <w:szCs w:val="22"/>
          <w:lang w:val="sv-SE"/>
        </w:rPr>
        <w:sectPr w:rsidR="00321FCD" w:rsidRPr="00FC207C" w:rsidSect="006A7AE5">
          <w:pgSz w:w="11906" w:h="16838"/>
          <w:pgMar w:top="1418" w:right="1418" w:bottom="1985" w:left="1418" w:header="708" w:footer="708" w:gutter="0"/>
          <w:cols w:space="708"/>
          <w:docGrid w:linePitch="360"/>
        </w:sectPr>
      </w:pPr>
    </w:p>
    <w:tbl>
      <w:tblPr>
        <w:tblW w:w="9690" w:type="dxa"/>
        <w:tblLayout w:type="fixed"/>
        <w:tblCellMar>
          <w:left w:w="56" w:type="dxa"/>
          <w:right w:w="56" w:type="dxa"/>
        </w:tblCellMar>
        <w:tblLook w:val="00A0" w:firstRow="1" w:lastRow="0" w:firstColumn="1" w:lastColumn="0" w:noHBand="0" w:noVBand="0"/>
      </w:tblPr>
      <w:tblGrid>
        <w:gridCol w:w="1409"/>
        <w:gridCol w:w="231"/>
        <w:gridCol w:w="158"/>
        <w:gridCol w:w="1021"/>
        <w:gridCol w:w="472"/>
        <w:gridCol w:w="15"/>
        <w:gridCol w:w="458"/>
        <w:gridCol w:w="255"/>
        <w:gridCol w:w="147"/>
        <w:gridCol w:w="71"/>
        <w:gridCol w:w="480"/>
        <w:gridCol w:w="10"/>
        <w:gridCol w:w="142"/>
        <w:gridCol w:w="710"/>
        <w:gridCol w:w="76"/>
        <w:gridCol w:w="62"/>
        <w:gridCol w:w="990"/>
        <w:gridCol w:w="365"/>
        <w:gridCol w:w="1193"/>
        <w:gridCol w:w="224"/>
        <w:gridCol w:w="132"/>
        <w:gridCol w:w="1069"/>
      </w:tblGrid>
      <w:tr w:rsidR="00DF659C" w:rsidRPr="00FC207C" w14:paraId="255DF7D4" w14:textId="77777777" w:rsidTr="00B03CD1">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49282D48"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DF659C" w:rsidRPr="00FC207C" w14:paraId="1545C698" w14:textId="77777777" w:rsidTr="00B03CD1">
        <w:tc>
          <w:tcPr>
            <w:tcW w:w="1798" w:type="dxa"/>
            <w:gridSpan w:val="3"/>
          </w:tcPr>
          <w:p w14:paraId="20F93D3C"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2" w:type="dxa"/>
            <w:gridSpan w:val="19"/>
            <w:tcBorders>
              <w:top w:val="single" w:sz="4" w:space="0" w:color="auto"/>
              <w:left w:val="single" w:sz="4" w:space="0" w:color="auto"/>
              <w:bottom w:val="single" w:sz="4" w:space="0" w:color="auto"/>
              <w:right w:val="single" w:sz="4" w:space="0" w:color="auto"/>
            </w:tcBorders>
          </w:tcPr>
          <w:p w14:paraId="14AEE9A3"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AGREGATI IN PRETVORNIKI</w:t>
            </w:r>
          </w:p>
        </w:tc>
      </w:tr>
      <w:tr w:rsidR="00DF659C" w:rsidRPr="00FC207C" w14:paraId="2773227E" w14:textId="77777777" w:rsidTr="00B03CD1">
        <w:tc>
          <w:tcPr>
            <w:tcW w:w="1798" w:type="dxa"/>
            <w:gridSpan w:val="3"/>
          </w:tcPr>
          <w:p w14:paraId="30E0676C"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2" w:type="dxa"/>
            <w:gridSpan w:val="19"/>
            <w:tcBorders>
              <w:top w:val="single" w:sz="4" w:space="0" w:color="auto"/>
              <w:left w:val="single" w:sz="4" w:space="0" w:color="auto"/>
              <w:bottom w:val="single" w:sz="4" w:space="0" w:color="auto"/>
              <w:right w:val="single" w:sz="4" w:space="0" w:color="auto"/>
            </w:tcBorders>
          </w:tcPr>
          <w:p w14:paraId="2BEC6889"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lang w:val="en-US"/>
              </w:rPr>
              <w:t>ELECTRICAL GENERATOR SETS AND CONVERTERS</w:t>
            </w:r>
          </w:p>
        </w:tc>
      </w:tr>
      <w:tr w:rsidR="00DF659C" w:rsidRPr="00FC207C" w14:paraId="7B9D44B3" w14:textId="77777777" w:rsidTr="00B03CD1">
        <w:tc>
          <w:tcPr>
            <w:tcW w:w="3306" w:type="dxa"/>
            <w:gridSpan w:val="6"/>
            <w:vAlign w:val="center"/>
          </w:tcPr>
          <w:p w14:paraId="06FF03A2" w14:textId="77777777" w:rsidR="00DF659C" w:rsidRPr="00FC207C" w:rsidRDefault="00DF659C" w:rsidP="00FC207C">
            <w:pPr>
              <w:jc w:val="center"/>
              <w:rPr>
                <w:rFonts w:asciiTheme="minorHAnsi" w:hAnsiTheme="minorHAnsi" w:cstheme="minorHAnsi"/>
                <w:b/>
                <w:sz w:val="22"/>
                <w:szCs w:val="22"/>
              </w:rPr>
            </w:pPr>
          </w:p>
        </w:tc>
        <w:tc>
          <w:tcPr>
            <w:tcW w:w="3401" w:type="dxa"/>
            <w:gridSpan w:val="11"/>
            <w:vAlign w:val="center"/>
          </w:tcPr>
          <w:p w14:paraId="003B18C0" w14:textId="77777777" w:rsidR="00DF659C" w:rsidRPr="00FC207C" w:rsidRDefault="00DF659C" w:rsidP="00FC207C">
            <w:pPr>
              <w:jc w:val="center"/>
              <w:rPr>
                <w:rFonts w:asciiTheme="minorHAnsi" w:hAnsiTheme="minorHAnsi" w:cstheme="minorHAnsi"/>
                <w:b/>
                <w:sz w:val="22"/>
                <w:szCs w:val="22"/>
              </w:rPr>
            </w:pPr>
          </w:p>
        </w:tc>
        <w:tc>
          <w:tcPr>
            <w:tcW w:w="1558" w:type="dxa"/>
            <w:gridSpan w:val="2"/>
            <w:vAlign w:val="center"/>
          </w:tcPr>
          <w:p w14:paraId="76312862" w14:textId="77777777" w:rsidR="00DF659C" w:rsidRPr="00FC207C" w:rsidRDefault="00DF659C" w:rsidP="00FC207C">
            <w:pPr>
              <w:jc w:val="center"/>
              <w:rPr>
                <w:rFonts w:asciiTheme="minorHAnsi" w:hAnsiTheme="minorHAnsi" w:cstheme="minorHAnsi"/>
                <w:b/>
                <w:sz w:val="22"/>
                <w:szCs w:val="22"/>
              </w:rPr>
            </w:pPr>
          </w:p>
        </w:tc>
        <w:tc>
          <w:tcPr>
            <w:tcW w:w="1425" w:type="dxa"/>
            <w:gridSpan w:val="3"/>
            <w:vAlign w:val="center"/>
          </w:tcPr>
          <w:p w14:paraId="56E71F01" w14:textId="77777777" w:rsidR="00DF659C" w:rsidRPr="00FC207C" w:rsidRDefault="00DF659C" w:rsidP="00FC207C">
            <w:pPr>
              <w:jc w:val="center"/>
              <w:rPr>
                <w:rFonts w:asciiTheme="minorHAnsi" w:hAnsiTheme="minorHAnsi" w:cstheme="minorHAnsi"/>
                <w:b/>
                <w:sz w:val="22"/>
                <w:szCs w:val="22"/>
              </w:rPr>
            </w:pPr>
          </w:p>
        </w:tc>
      </w:tr>
      <w:tr w:rsidR="00DF659C" w:rsidRPr="00FC207C" w14:paraId="2B56586C" w14:textId="77777777" w:rsidTr="00B03CD1">
        <w:tc>
          <w:tcPr>
            <w:tcW w:w="3306" w:type="dxa"/>
            <w:gridSpan w:val="6"/>
            <w:tcBorders>
              <w:top w:val="nil"/>
              <w:left w:val="nil"/>
              <w:bottom w:val="single" w:sz="4" w:space="0" w:color="auto"/>
              <w:right w:val="nil"/>
            </w:tcBorders>
            <w:vAlign w:val="center"/>
          </w:tcPr>
          <w:p w14:paraId="5B6170FA"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4437FAAA" w14:textId="77777777" w:rsidR="00DF659C" w:rsidRPr="00FC207C" w:rsidRDefault="00DF659C"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32982F6A"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135FBF51"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8" w:type="dxa"/>
            <w:gridSpan w:val="2"/>
            <w:tcBorders>
              <w:top w:val="nil"/>
              <w:left w:val="nil"/>
              <w:bottom w:val="single" w:sz="4" w:space="0" w:color="auto"/>
              <w:right w:val="nil"/>
            </w:tcBorders>
            <w:vAlign w:val="center"/>
          </w:tcPr>
          <w:p w14:paraId="5B3B36AE"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09AD8A28"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5" w:type="dxa"/>
            <w:gridSpan w:val="3"/>
            <w:tcBorders>
              <w:top w:val="nil"/>
              <w:left w:val="nil"/>
              <w:bottom w:val="single" w:sz="4" w:space="0" w:color="auto"/>
              <w:right w:val="nil"/>
            </w:tcBorders>
            <w:vAlign w:val="center"/>
          </w:tcPr>
          <w:p w14:paraId="6199C4F2"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63255C64"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552DB8" w:rsidRPr="00FC207C" w14:paraId="37AC6A07" w14:textId="77777777" w:rsidTr="00B03CD1">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2A8AF6E3" w14:textId="77777777" w:rsidR="00552DB8" w:rsidRPr="00FC207C" w:rsidRDefault="00552DB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 xml:space="preserve">ENERGETIKA, </w:t>
            </w:r>
            <w:r w:rsidRPr="00FC207C">
              <w:rPr>
                <w:rFonts w:asciiTheme="minorHAnsi" w:hAnsiTheme="minorHAnsi" w:cstheme="minorHAnsi"/>
                <w:color w:val="000000"/>
                <w:sz w:val="22"/>
                <w:szCs w:val="22"/>
              </w:rPr>
              <w:t>1.</w:t>
            </w:r>
            <w:r w:rsidRPr="00FC207C">
              <w:rPr>
                <w:rFonts w:asciiTheme="minorHAnsi" w:hAnsiTheme="minorHAnsi" w:cstheme="minorHAnsi"/>
                <w:sz w:val="22"/>
                <w:szCs w:val="22"/>
              </w:rPr>
              <w:t xml:space="preserve"> stopnja </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302E192A" w14:textId="77777777" w:rsidR="00552DB8" w:rsidRPr="00FC207C" w:rsidRDefault="00552DB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3882AA9"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49D97D65"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552DB8" w:rsidRPr="00FC207C" w14:paraId="7333EC2F" w14:textId="77777777" w:rsidTr="00B03CD1">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6C6C5C51" w14:textId="77777777" w:rsidR="00552DB8" w:rsidRPr="00FC207C" w:rsidRDefault="00552DB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 xml:space="preserve">ENERGY TECHNOLOGY, </w:t>
            </w:r>
            <w:r w:rsidRPr="00FC207C">
              <w:rPr>
                <w:rFonts w:asciiTheme="minorHAnsi" w:hAnsiTheme="minorHAnsi" w:cstheme="minorHAnsi"/>
                <w:color w:val="000000"/>
                <w:sz w:val="22"/>
                <w:szCs w:val="22"/>
              </w:rPr>
              <w:t>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141E7E19" w14:textId="77777777" w:rsidR="00552DB8" w:rsidRPr="00FC207C" w:rsidRDefault="00552DB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70D8437F"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33A244BE"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DF659C" w:rsidRPr="00FC207C" w14:paraId="48B6D878" w14:textId="77777777" w:rsidTr="00B03CD1">
        <w:trPr>
          <w:trHeight w:val="103"/>
        </w:trPr>
        <w:tc>
          <w:tcPr>
            <w:tcW w:w="9690" w:type="dxa"/>
            <w:gridSpan w:val="22"/>
          </w:tcPr>
          <w:p w14:paraId="29F8CC00" w14:textId="77777777" w:rsidR="00DF659C" w:rsidRPr="00FC207C" w:rsidRDefault="00DF659C" w:rsidP="00FC207C">
            <w:pPr>
              <w:rPr>
                <w:rFonts w:asciiTheme="minorHAnsi" w:hAnsiTheme="minorHAnsi" w:cstheme="minorHAnsi"/>
                <w:b/>
                <w:bCs/>
                <w:sz w:val="22"/>
                <w:szCs w:val="22"/>
              </w:rPr>
            </w:pPr>
          </w:p>
        </w:tc>
      </w:tr>
      <w:tr w:rsidR="00DF659C" w:rsidRPr="00FC207C" w14:paraId="592A3150" w14:textId="77777777" w:rsidTr="00B03CD1">
        <w:tc>
          <w:tcPr>
            <w:tcW w:w="5717" w:type="dxa"/>
            <w:gridSpan w:val="16"/>
            <w:tcBorders>
              <w:top w:val="nil"/>
              <w:left w:val="nil"/>
              <w:bottom w:val="nil"/>
              <w:right w:val="single" w:sz="4" w:space="0" w:color="auto"/>
            </w:tcBorders>
          </w:tcPr>
          <w:p w14:paraId="299B3D7A"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3" w:type="dxa"/>
            <w:gridSpan w:val="6"/>
            <w:tcBorders>
              <w:top w:val="single" w:sz="4" w:space="0" w:color="auto"/>
              <w:left w:val="single" w:sz="4" w:space="0" w:color="auto"/>
              <w:bottom w:val="single" w:sz="4" w:space="0" w:color="auto"/>
              <w:right w:val="single" w:sz="4" w:space="0" w:color="auto"/>
            </w:tcBorders>
          </w:tcPr>
          <w:p w14:paraId="4392288B"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DF659C" w:rsidRPr="00FC207C" w14:paraId="025C7DB3" w14:textId="77777777" w:rsidTr="00B03CD1">
        <w:tc>
          <w:tcPr>
            <w:tcW w:w="5717" w:type="dxa"/>
            <w:gridSpan w:val="16"/>
          </w:tcPr>
          <w:p w14:paraId="42B2BB94" w14:textId="77777777" w:rsidR="00DF659C" w:rsidRPr="00FC207C" w:rsidRDefault="00DF659C" w:rsidP="00FC207C">
            <w:pPr>
              <w:rPr>
                <w:rFonts w:asciiTheme="minorHAnsi" w:hAnsiTheme="minorHAnsi" w:cstheme="minorHAnsi"/>
                <w:b/>
                <w:sz w:val="22"/>
                <w:szCs w:val="22"/>
              </w:rPr>
            </w:pPr>
          </w:p>
        </w:tc>
        <w:tc>
          <w:tcPr>
            <w:tcW w:w="3973" w:type="dxa"/>
            <w:gridSpan w:val="6"/>
            <w:tcBorders>
              <w:top w:val="single" w:sz="4" w:space="0" w:color="auto"/>
              <w:left w:val="nil"/>
              <w:bottom w:val="single" w:sz="4" w:space="0" w:color="auto"/>
              <w:right w:val="nil"/>
            </w:tcBorders>
          </w:tcPr>
          <w:p w14:paraId="5DD2FDB9" w14:textId="77777777" w:rsidR="00DF659C" w:rsidRPr="00FC207C" w:rsidRDefault="00DF659C" w:rsidP="00FC207C">
            <w:pPr>
              <w:rPr>
                <w:rFonts w:asciiTheme="minorHAnsi" w:hAnsiTheme="minorHAnsi" w:cstheme="minorHAnsi"/>
                <w:sz w:val="22"/>
                <w:szCs w:val="22"/>
              </w:rPr>
            </w:pPr>
          </w:p>
        </w:tc>
      </w:tr>
      <w:tr w:rsidR="00DF659C" w:rsidRPr="00FC207C" w14:paraId="3958034D" w14:textId="77777777" w:rsidTr="00B03CD1">
        <w:tc>
          <w:tcPr>
            <w:tcW w:w="5717" w:type="dxa"/>
            <w:gridSpan w:val="16"/>
            <w:tcBorders>
              <w:top w:val="nil"/>
              <w:left w:val="nil"/>
              <w:bottom w:val="nil"/>
              <w:right w:val="single" w:sz="4" w:space="0" w:color="auto"/>
            </w:tcBorders>
          </w:tcPr>
          <w:p w14:paraId="314EE730"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3B07E7E5"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DF659C" w:rsidRPr="00FC207C" w14:paraId="4B76587D" w14:textId="77777777" w:rsidTr="00B03CD1">
        <w:tc>
          <w:tcPr>
            <w:tcW w:w="9690" w:type="dxa"/>
            <w:gridSpan w:val="22"/>
          </w:tcPr>
          <w:p w14:paraId="008362EA" w14:textId="77777777" w:rsidR="00DF659C" w:rsidRPr="00FC207C" w:rsidRDefault="00DF659C" w:rsidP="00FC207C">
            <w:pPr>
              <w:rPr>
                <w:rFonts w:asciiTheme="minorHAnsi" w:hAnsiTheme="minorHAnsi" w:cstheme="minorHAnsi"/>
                <w:sz w:val="22"/>
                <w:szCs w:val="22"/>
              </w:rPr>
            </w:pPr>
          </w:p>
        </w:tc>
      </w:tr>
      <w:tr w:rsidR="00DF659C" w:rsidRPr="00FC207C" w14:paraId="482B7636" w14:textId="77777777" w:rsidTr="00B03CD1">
        <w:tc>
          <w:tcPr>
            <w:tcW w:w="1409" w:type="dxa"/>
            <w:tcBorders>
              <w:top w:val="nil"/>
              <w:left w:val="nil"/>
              <w:bottom w:val="single" w:sz="4" w:space="0" w:color="auto"/>
              <w:right w:val="nil"/>
            </w:tcBorders>
            <w:vAlign w:val="center"/>
          </w:tcPr>
          <w:p w14:paraId="162D9712"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6E093C71" w14:textId="77777777" w:rsidR="00DF659C" w:rsidRPr="00FC207C" w:rsidRDefault="00DF659C"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3"/>
            <w:tcBorders>
              <w:top w:val="nil"/>
              <w:left w:val="nil"/>
              <w:bottom w:val="single" w:sz="4" w:space="0" w:color="auto"/>
              <w:right w:val="nil"/>
            </w:tcBorders>
            <w:vAlign w:val="center"/>
          </w:tcPr>
          <w:p w14:paraId="7360B003"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5F4D51C2"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6"/>
            <w:tcBorders>
              <w:top w:val="nil"/>
              <w:left w:val="nil"/>
              <w:bottom w:val="single" w:sz="4" w:space="0" w:color="auto"/>
              <w:right w:val="nil"/>
            </w:tcBorders>
            <w:vAlign w:val="center"/>
          </w:tcPr>
          <w:p w14:paraId="34466442"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0B80F738"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5"/>
            <w:tcBorders>
              <w:top w:val="nil"/>
              <w:left w:val="nil"/>
              <w:bottom w:val="single" w:sz="4" w:space="0" w:color="auto"/>
              <w:right w:val="nil"/>
            </w:tcBorders>
            <w:vAlign w:val="center"/>
          </w:tcPr>
          <w:p w14:paraId="6D98DE81"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1C9CFFCA"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4E0DA4D9"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7" w:type="dxa"/>
            <w:gridSpan w:val="2"/>
            <w:tcBorders>
              <w:top w:val="nil"/>
              <w:left w:val="nil"/>
              <w:bottom w:val="single" w:sz="4" w:space="0" w:color="auto"/>
              <w:right w:val="nil"/>
            </w:tcBorders>
            <w:vAlign w:val="center"/>
          </w:tcPr>
          <w:p w14:paraId="7C7A0912"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70BAFB7C"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504EBF4E" w14:textId="77777777" w:rsidR="00DF659C" w:rsidRPr="00FC207C" w:rsidRDefault="00DF659C" w:rsidP="00FC207C">
            <w:pPr>
              <w:jc w:val="center"/>
              <w:rPr>
                <w:rFonts w:asciiTheme="minorHAnsi" w:hAnsiTheme="minorHAnsi" w:cstheme="minorHAnsi"/>
                <w:b/>
                <w:bCs/>
                <w:sz w:val="22"/>
                <w:szCs w:val="22"/>
              </w:rPr>
            </w:pPr>
          </w:p>
        </w:tc>
        <w:tc>
          <w:tcPr>
            <w:tcW w:w="1069" w:type="dxa"/>
            <w:tcBorders>
              <w:top w:val="nil"/>
              <w:left w:val="nil"/>
              <w:bottom w:val="single" w:sz="4" w:space="0" w:color="auto"/>
              <w:right w:val="nil"/>
            </w:tcBorders>
            <w:vAlign w:val="center"/>
          </w:tcPr>
          <w:p w14:paraId="780DE587"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DF659C" w:rsidRPr="00FC207C" w14:paraId="31BDD2AB" w14:textId="77777777" w:rsidTr="00B03CD1">
        <w:trPr>
          <w:trHeight w:val="318"/>
        </w:trPr>
        <w:tc>
          <w:tcPr>
            <w:tcW w:w="1409" w:type="dxa"/>
            <w:vMerge w:val="restart"/>
            <w:tcBorders>
              <w:top w:val="single" w:sz="4" w:space="0" w:color="auto"/>
              <w:left w:val="single" w:sz="4" w:space="0" w:color="auto"/>
              <w:right w:val="single" w:sz="4" w:space="0" w:color="auto"/>
            </w:tcBorders>
            <w:vAlign w:val="center"/>
          </w:tcPr>
          <w:p w14:paraId="4662CD5C" w14:textId="77777777" w:rsidR="00DF659C" w:rsidRPr="00FC207C" w:rsidRDefault="00DF659C"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3"/>
            <w:vMerge w:val="restart"/>
            <w:tcBorders>
              <w:top w:val="single" w:sz="4" w:space="0" w:color="auto"/>
              <w:left w:val="single" w:sz="4" w:space="0" w:color="auto"/>
              <w:right w:val="single" w:sz="4" w:space="0" w:color="auto"/>
            </w:tcBorders>
            <w:vAlign w:val="center"/>
          </w:tcPr>
          <w:p w14:paraId="576D10CC" w14:textId="77777777" w:rsidR="00DF659C" w:rsidRPr="00FC207C" w:rsidRDefault="00DF659C" w:rsidP="00FC207C">
            <w:pPr>
              <w:jc w:val="center"/>
              <w:rPr>
                <w:rFonts w:asciiTheme="minorHAnsi" w:hAnsiTheme="minorHAnsi" w:cstheme="minorHAnsi"/>
                <w:b/>
                <w:bCs/>
                <w:sz w:val="22"/>
                <w:szCs w:val="22"/>
              </w:rPr>
            </w:pPr>
          </w:p>
        </w:tc>
        <w:tc>
          <w:tcPr>
            <w:tcW w:w="1418" w:type="dxa"/>
            <w:gridSpan w:val="6"/>
            <w:tcBorders>
              <w:top w:val="single" w:sz="4" w:space="0" w:color="auto"/>
              <w:left w:val="single" w:sz="4" w:space="0" w:color="auto"/>
              <w:bottom w:val="single" w:sz="4" w:space="0" w:color="auto"/>
              <w:right w:val="single" w:sz="4" w:space="0" w:color="auto"/>
            </w:tcBorders>
            <w:vAlign w:val="center"/>
          </w:tcPr>
          <w:p w14:paraId="0E2A3BCD" w14:textId="77777777" w:rsidR="00DF659C" w:rsidRPr="00FC207C" w:rsidRDefault="00DF659C"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0544EB36" w14:textId="77777777" w:rsidR="00DF659C" w:rsidRPr="00FC207C" w:rsidRDefault="00DF659C"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400031E3" w14:textId="77777777" w:rsidR="00DF659C" w:rsidRPr="00FC207C" w:rsidRDefault="00DF659C" w:rsidP="00FC207C">
            <w:pPr>
              <w:jc w:val="center"/>
              <w:rPr>
                <w:rFonts w:asciiTheme="minorHAnsi" w:hAnsiTheme="minorHAnsi" w:cstheme="minorHAnsi"/>
                <w:b/>
                <w:bCs/>
                <w:sz w:val="22"/>
                <w:szCs w:val="22"/>
              </w:rPr>
            </w:pPr>
          </w:p>
        </w:tc>
        <w:tc>
          <w:tcPr>
            <w:tcW w:w="1417" w:type="dxa"/>
            <w:gridSpan w:val="2"/>
            <w:vMerge w:val="restart"/>
            <w:tcBorders>
              <w:top w:val="single" w:sz="4" w:space="0" w:color="auto"/>
              <w:left w:val="single" w:sz="4" w:space="0" w:color="auto"/>
              <w:right w:val="single" w:sz="4" w:space="0" w:color="auto"/>
            </w:tcBorders>
            <w:vAlign w:val="center"/>
          </w:tcPr>
          <w:p w14:paraId="62869EF0" w14:textId="77777777" w:rsidR="00DF659C" w:rsidRPr="00FC207C" w:rsidRDefault="00DF659C"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618C5658" w14:textId="77777777" w:rsidR="00DF659C" w:rsidRPr="00FC207C" w:rsidRDefault="00DF659C" w:rsidP="00FC207C">
            <w:pPr>
              <w:jc w:val="center"/>
              <w:rPr>
                <w:rFonts w:asciiTheme="minorHAnsi" w:hAnsiTheme="minorHAnsi" w:cstheme="minorHAnsi"/>
                <w:b/>
                <w:bCs/>
                <w:sz w:val="22"/>
                <w:szCs w:val="22"/>
              </w:rPr>
            </w:pPr>
          </w:p>
        </w:tc>
        <w:tc>
          <w:tcPr>
            <w:tcW w:w="1069" w:type="dxa"/>
            <w:vMerge w:val="restart"/>
            <w:tcBorders>
              <w:top w:val="single" w:sz="4" w:space="0" w:color="auto"/>
              <w:left w:val="single" w:sz="4" w:space="0" w:color="auto"/>
              <w:right w:val="single" w:sz="4" w:space="0" w:color="auto"/>
            </w:tcBorders>
            <w:vAlign w:val="center"/>
          </w:tcPr>
          <w:p w14:paraId="5FD96328" w14:textId="77777777" w:rsidR="00DF659C" w:rsidRPr="00FC207C" w:rsidRDefault="00DF659C"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DF659C" w:rsidRPr="00FC207C" w14:paraId="697AE31D" w14:textId="77777777" w:rsidTr="00B03CD1">
        <w:trPr>
          <w:trHeight w:val="318"/>
        </w:trPr>
        <w:tc>
          <w:tcPr>
            <w:tcW w:w="1409" w:type="dxa"/>
            <w:vMerge/>
            <w:tcBorders>
              <w:left w:val="single" w:sz="4" w:space="0" w:color="auto"/>
              <w:right w:val="single" w:sz="4" w:space="0" w:color="auto"/>
            </w:tcBorders>
            <w:vAlign w:val="center"/>
          </w:tcPr>
          <w:p w14:paraId="5A47BB7E" w14:textId="77777777" w:rsidR="00DF659C" w:rsidRPr="00FC207C" w:rsidRDefault="00DF659C" w:rsidP="00FC207C">
            <w:pPr>
              <w:jc w:val="center"/>
              <w:rPr>
                <w:rFonts w:asciiTheme="minorHAnsi" w:hAnsiTheme="minorHAnsi" w:cstheme="minorHAnsi"/>
                <w:b/>
                <w:bCs/>
                <w:sz w:val="22"/>
                <w:szCs w:val="22"/>
              </w:rPr>
            </w:pPr>
          </w:p>
        </w:tc>
        <w:tc>
          <w:tcPr>
            <w:tcW w:w="1410" w:type="dxa"/>
            <w:gridSpan w:val="3"/>
            <w:vMerge/>
            <w:tcBorders>
              <w:left w:val="single" w:sz="4" w:space="0" w:color="auto"/>
              <w:right w:val="single" w:sz="4" w:space="0" w:color="auto"/>
            </w:tcBorders>
            <w:vAlign w:val="center"/>
          </w:tcPr>
          <w:p w14:paraId="0CF0B4A8" w14:textId="77777777" w:rsidR="00DF659C" w:rsidRPr="00FC207C" w:rsidRDefault="00DF659C"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094F4962" w14:textId="77777777" w:rsidR="00DF659C" w:rsidRPr="00FC207C" w:rsidRDefault="00DF659C"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41BED87E" w14:textId="77777777" w:rsidR="00DF659C" w:rsidRPr="00FC207C" w:rsidRDefault="00DF659C"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518433D6" w14:textId="77777777" w:rsidR="00DF659C" w:rsidRPr="00FC207C" w:rsidRDefault="00DF659C"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5"/>
            <w:vMerge/>
            <w:tcBorders>
              <w:left w:val="single" w:sz="4" w:space="0" w:color="auto"/>
              <w:right w:val="single" w:sz="4" w:space="0" w:color="auto"/>
            </w:tcBorders>
            <w:vAlign w:val="center"/>
          </w:tcPr>
          <w:p w14:paraId="57C57F51" w14:textId="77777777" w:rsidR="00DF659C" w:rsidRPr="00FC207C" w:rsidRDefault="00DF659C"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4EB239D1" w14:textId="77777777" w:rsidR="00DF659C" w:rsidRPr="00FC207C" w:rsidRDefault="00DF659C" w:rsidP="00FC207C">
            <w:pPr>
              <w:jc w:val="center"/>
              <w:rPr>
                <w:rFonts w:asciiTheme="minorHAnsi" w:hAnsiTheme="minorHAnsi" w:cstheme="minorHAnsi"/>
                <w:b/>
                <w:bCs/>
                <w:sz w:val="22"/>
                <w:szCs w:val="22"/>
              </w:rPr>
            </w:pPr>
          </w:p>
        </w:tc>
        <w:tc>
          <w:tcPr>
            <w:tcW w:w="1417" w:type="dxa"/>
            <w:gridSpan w:val="2"/>
            <w:vMerge/>
            <w:tcBorders>
              <w:left w:val="single" w:sz="4" w:space="0" w:color="auto"/>
              <w:right w:val="single" w:sz="4" w:space="0" w:color="auto"/>
            </w:tcBorders>
            <w:vAlign w:val="center"/>
          </w:tcPr>
          <w:p w14:paraId="2660D647" w14:textId="77777777" w:rsidR="00DF659C" w:rsidRPr="00FC207C" w:rsidRDefault="00DF659C"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6C0922FA" w14:textId="77777777" w:rsidR="00DF659C" w:rsidRPr="00FC207C" w:rsidRDefault="00DF659C" w:rsidP="00FC207C">
            <w:pPr>
              <w:jc w:val="center"/>
              <w:rPr>
                <w:rFonts w:asciiTheme="minorHAnsi" w:hAnsiTheme="minorHAnsi" w:cstheme="minorHAnsi"/>
                <w:b/>
                <w:bCs/>
                <w:sz w:val="22"/>
                <w:szCs w:val="22"/>
              </w:rPr>
            </w:pPr>
          </w:p>
        </w:tc>
        <w:tc>
          <w:tcPr>
            <w:tcW w:w="1069" w:type="dxa"/>
            <w:vMerge/>
            <w:tcBorders>
              <w:left w:val="single" w:sz="4" w:space="0" w:color="auto"/>
              <w:right w:val="single" w:sz="4" w:space="0" w:color="auto"/>
            </w:tcBorders>
            <w:vAlign w:val="center"/>
          </w:tcPr>
          <w:p w14:paraId="358FD213" w14:textId="77777777" w:rsidR="00DF659C" w:rsidRPr="00FC207C" w:rsidRDefault="00DF659C" w:rsidP="00FC207C">
            <w:pPr>
              <w:jc w:val="center"/>
              <w:rPr>
                <w:rFonts w:asciiTheme="minorHAnsi" w:hAnsiTheme="minorHAnsi" w:cstheme="minorHAnsi"/>
                <w:b/>
                <w:bCs/>
                <w:sz w:val="22"/>
                <w:szCs w:val="22"/>
              </w:rPr>
            </w:pPr>
          </w:p>
        </w:tc>
      </w:tr>
      <w:tr w:rsidR="00DF659C" w:rsidRPr="00FC207C" w14:paraId="7D99DC31" w14:textId="77777777" w:rsidTr="00B03CD1">
        <w:trPr>
          <w:trHeight w:val="318"/>
        </w:trPr>
        <w:tc>
          <w:tcPr>
            <w:tcW w:w="1409" w:type="dxa"/>
            <w:vMerge/>
            <w:tcBorders>
              <w:left w:val="single" w:sz="4" w:space="0" w:color="auto"/>
              <w:bottom w:val="single" w:sz="4" w:space="0" w:color="auto"/>
              <w:right w:val="single" w:sz="4" w:space="0" w:color="auto"/>
            </w:tcBorders>
            <w:vAlign w:val="center"/>
          </w:tcPr>
          <w:p w14:paraId="2A67C2ED" w14:textId="77777777" w:rsidR="00DF659C" w:rsidRPr="00FC207C" w:rsidRDefault="00DF659C" w:rsidP="00FC207C">
            <w:pPr>
              <w:jc w:val="center"/>
              <w:rPr>
                <w:rFonts w:asciiTheme="minorHAnsi" w:hAnsiTheme="minorHAnsi" w:cstheme="minorHAnsi"/>
                <w:b/>
                <w:bCs/>
                <w:sz w:val="22"/>
                <w:szCs w:val="22"/>
              </w:rPr>
            </w:pPr>
          </w:p>
        </w:tc>
        <w:tc>
          <w:tcPr>
            <w:tcW w:w="1410" w:type="dxa"/>
            <w:gridSpan w:val="3"/>
            <w:vMerge/>
            <w:tcBorders>
              <w:left w:val="single" w:sz="4" w:space="0" w:color="auto"/>
              <w:bottom w:val="single" w:sz="4" w:space="0" w:color="auto"/>
              <w:right w:val="single" w:sz="4" w:space="0" w:color="auto"/>
            </w:tcBorders>
            <w:vAlign w:val="center"/>
          </w:tcPr>
          <w:p w14:paraId="69ADCD72" w14:textId="77777777" w:rsidR="00DF659C" w:rsidRPr="00FC207C" w:rsidRDefault="00DF659C"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4BAF75F7" w14:textId="77777777" w:rsidR="00DF659C" w:rsidRPr="00FC207C" w:rsidRDefault="00DF659C"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254D5F9F" w14:textId="77777777" w:rsidR="00DF659C" w:rsidRPr="00FC207C" w:rsidRDefault="00DF659C"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20</w:t>
            </w:r>
          </w:p>
        </w:tc>
        <w:tc>
          <w:tcPr>
            <w:tcW w:w="473" w:type="dxa"/>
            <w:gridSpan w:val="3"/>
            <w:tcBorders>
              <w:top w:val="single" w:sz="4" w:space="0" w:color="auto"/>
              <w:left w:val="single" w:sz="4" w:space="0" w:color="auto"/>
              <w:bottom w:val="single" w:sz="4" w:space="0" w:color="auto"/>
              <w:right w:val="single" w:sz="4" w:space="0" w:color="auto"/>
            </w:tcBorders>
            <w:vAlign w:val="center"/>
          </w:tcPr>
          <w:p w14:paraId="245A16E7" w14:textId="77777777" w:rsidR="00DF659C" w:rsidRPr="00FC207C" w:rsidRDefault="00DF659C"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10</w:t>
            </w:r>
          </w:p>
        </w:tc>
        <w:tc>
          <w:tcPr>
            <w:tcW w:w="1418" w:type="dxa"/>
            <w:gridSpan w:val="5"/>
            <w:vMerge/>
            <w:tcBorders>
              <w:left w:val="single" w:sz="4" w:space="0" w:color="auto"/>
              <w:bottom w:val="single" w:sz="4" w:space="0" w:color="auto"/>
              <w:right w:val="single" w:sz="4" w:space="0" w:color="auto"/>
            </w:tcBorders>
            <w:vAlign w:val="center"/>
          </w:tcPr>
          <w:p w14:paraId="2F2D61FA" w14:textId="77777777" w:rsidR="00DF659C" w:rsidRPr="00FC207C" w:rsidRDefault="00DF659C"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7B14874A" w14:textId="77777777" w:rsidR="00DF659C" w:rsidRPr="00FC207C" w:rsidRDefault="00DF659C" w:rsidP="00FC207C">
            <w:pPr>
              <w:jc w:val="center"/>
              <w:rPr>
                <w:rFonts w:asciiTheme="minorHAnsi" w:hAnsiTheme="minorHAnsi" w:cstheme="minorHAnsi"/>
                <w:b/>
                <w:bCs/>
                <w:sz w:val="22"/>
                <w:szCs w:val="22"/>
              </w:rPr>
            </w:pPr>
          </w:p>
        </w:tc>
        <w:tc>
          <w:tcPr>
            <w:tcW w:w="1417" w:type="dxa"/>
            <w:gridSpan w:val="2"/>
            <w:vMerge/>
            <w:tcBorders>
              <w:left w:val="single" w:sz="4" w:space="0" w:color="auto"/>
              <w:bottom w:val="single" w:sz="4" w:space="0" w:color="auto"/>
              <w:right w:val="single" w:sz="4" w:space="0" w:color="auto"/>
            </w:tcBorders>
            <w:vAlign w:val="center"/>
          </w:tcPr>
          <w:p w14:paraId="5D97090F" w14:textId="77777777" w:rsidR="00DF659C" w:rsidRPr="00FC207C" w:rsidRDefault="00DF659C"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064362F0" w14:textId="77777777" w:rsidR="00DF659C" w:rsidRPr="00FC207C" w:rsidRDefault="00DF659C" w:rsidP="00FC207C">
            <w:pPr>
              <w:jc w:val="center"/>
              <w:rPr>
                <w:rFonts w:asciiTheme="minorHAnsi" w:hAnsiTheme="minorHAnsi" w:cstheme="minorHAnsi"/>
                <w:b/>
                <w:bCs/>
                <w:sz w:val="22"/>
                <w:szCs w:val="22"/>
              </w:rPr>
            </w:pPr>
          </w:p>
        </w:tc>
        <w:tc>
          <w:tcPr>
            <w:tcW w:w="1069" w:type="dxa"/>
            <w:vMerge/>
            <w:tcBorders>
              <w:left w:val="single" w:sz="4" w:space="0" w:color="auto"/>
              <w:bottom w:val="single" w:sz="4" w:space="0" w:color="auto"/>
              <w:right w:val="single" w:sz="4" w:space="0" w:color="auto"/>
            </w:tcBorders>
            <w:vAlign w:val="center"/>
          </w:tcPr>
          <w:p w14:paraId="62374689" w14:textId="77777777" w:rsidR="00DF659C" w:rsidRPr="00FC207C" w:rsidRDefault="00DF659C" w:rsidP="00FC207C">
            <w:pPr>
              <w:jc w:val="center"/>
              <w:rPr>
                <w:rFonts w:asciiTheme="minorHAnsi" w:hAnsiTheme="minorHAnsi" w:cstheme="minorHAnsi"/>
                <w:b/>
                <w:bCs/>
                <w:sz w:val="22"/>
                <w:szCs w:val="22"/>
              </w:rPr>
            </w:pPr>
          </w:p>
        </w:tc>
      </w:tr>
      <w:tr w:rsidR="00DF659C" w:rsidRPr="00FC207C" w14:paraId="51783824" w14:textId="77777777" w:rsidTr="00B03CD1">
        <w:tc>
          <w:tcPr>
            <w:tcW w:w="9690" w:type="dxa"/>
            <w:gridSpan w:val="22"/>
          </w:tcPr>
          <w:p w14:paraId="12A14F9F" w14:textId="77777777" w:rsidR="00DF659C" w:rsidRPr="00FC207C" w:rsidRDefault="00DF659C" w:rsidP="00FC207C">
            <w:pPr>
              <w:rPr>
                <w:rFonts w:asciiTheme="minorHAnsi" w:hAnsiTheme="minorHAnsi" w:cstheme="minorHAnsi"/>
                <w:b/>
                <w:bCs/>
                <w:sz w:val="22"/>
                <w:szCs w:val="22"/>
              </w:rPr>
            </w:pPr>
          </w:p>
        </w:tc>
      </w:tr>
      <w:tr w:rsidR="00DF659C" w:rsidRPr="00FC207C" w14:paraId="5AF4411D" w14:textId="77777777" w:rsidTr="00B03CD1">
        <w:tc>
          <w:tcPr>
            <w:tcW w:w="3306" w:type="dxa"/>
            <w:gridSpan w:val="6"/>
          </w:tcPr>
          <w:p w14:paraId="0C0E8B75"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4" w:type="dxa"/>
            <w:gridSpan w:val="16"/>
            <w:tcBorders>
              <w:top w:val="single" w:sz="4" w:space="0" w:color="auto"/>
              <w:left w:val="single" w:sz="4" w:space="0" w:color="auto"/>
              <w:bottom w:val="single" w:sz="4" w:space="0" w:color="auto"/>
              <w:right w:val="single" w:sz="4" w:space="0" w:color="auto"/>
            </w:tcBorders>
          </w:tcPr>
          <w:p w14:paraId="2508BAD5"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BOJAN ŠTUMBERGER</w:t>
            </w:r>
          </w:p>
        </w:tc>
      </w:tr>
      <w:tr w:rsidR="00DF659C" w:rsidRPr="00FC207C" w14:paraId="3BB55A19" w14:textId="77777777" w:rsidTr="00B03CD1">
        <w:tc>
          <w:tcPr>
            <w:tcW w:w="9690" w:type="dxa"/>
            <w:gridSpan w:val="22"/>
          </w:tcPr>
          <w:p w14:paraId="6772D72A" w14:textId="77777777" w:rsidR="00DF659C" w:rsidRPr="00FC207C" w:rsidRDefault="00DF659C" w:rsidP="00FC207C">
            <w:pPr>
              <w:jc w:val="both"/>
              <w:rPr>
                <w:rFonts w:asciiTheme="minorHAnsi" w:hAnsiTheme="minorHAnsi" w:cstheme="minorHAnsi"/>
                <w:sz w:val="22"/>
                <w:szCs w:val="22"/>
              </w:rPr>
            </w:pPr>
          </w:p>
        </w:tc>
      </w:tr>
      <w:tr w:rsidR="00DF659C" w:rsidRPr="00FC207C" w14:paraId="4BD558AF" w14:textId="77777777" w:rsidTr="00B03CD1">
        <w:tc>
          <w:tcPr>
            <w:tcW w:w="1640" w:type="dxa"/>
            <w:gridSpan w:val="2"/>
            <w:vMerge w:val="restart"/>
          </w:tcPr>
          <w:p w14:paraId="374E43E1"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Jeziki / </w:t>
            </w:r>
          </w:p>
          <w:p w14:paraId="508EDD90"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b/>
                <w:sz w:val="22"/>
                <w:szCs w:val="22"/>
              </w:rPr>
              <w:t>Languages:</w:t>
            </w:r>
          </w:p>
        </w:tc>
        <w:tc>
          <w:tcPr>
            <w:tcW w:w="2526" w:type="dxa"/>
            <w:gridSpan w:val="7"/>
          </w:tcPr>
          <w:p w14:paraId="13D6BA74" w14:textId="77777777" w:rsidR="00DF659C" w:rsidRPr="00FC207C" w:rsidRDefault="00DF659C"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5524" w:type="dxa"/>
            <w:gridSpan w:val="13"/>
            <w:tcBorders>
              <w:top w:val="single" w:sz="4" w:space="0" w:color="auto"/>
              <w:left w:val="single" w:sz="4" w:space="0" w:color="auto"/>
              <w:bottom w:val="single" w:sz="4" w:space="0" w:color="auto"/>
              <w:right w:val="single" w:sz="4" w:space="0" w:color="auto"/>
            </w:tcBorders>
          </w:tcPr>
          <w:p w14:paraId="2FBB9F27" w14:textId="77777777" w:rsidR="00DF659C" w:rsidRPr="00FC207C" w:rsidRDefault="00DF659C"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F659C" w:rsidRPr="00FC207C" w14:paraId="736EA1FF" w14:textId="77777777" w:rsidTr="00B03CD1">
        <w:trPr>
          <w:trHeight w:val="215"/>
        </w:trPr>
        <w:tc>
          <w:tcPr>
            <w:tcW w:w="1640" w:type="dxa"/>
            <w:gridSpan w:val="2"/>
            <w:vMerge/>
            <w:vAlign w:val="center"/>
          </w:tcPr>
          <w:p w14:paraId="52B81048" w14:textId="77777777" w:rsidR="00DF659C" w:rsidRPr="00FC207C" w:rsidRDefault="00DF659C" w:rsidP="00FC207C">
            <w:pPr>
              <w:rPr>
                <w:rFonts w:asciiTheme="minorHAnsi" w:hAnsiTheme="minorHAnsi" w:cstheme="minorHAnsi"/>
                <w:b/>
                <w:bCs/>
                <w:sz w:val="22"/>
                <w:szCs w:val="22"/>
              </w:rPr>
            </w:pPr>
          </w:p>
        </w:tc>
        <w:tc>
          <w:tcPr>
            <w:tcW w:w="2526" w:type="dxa"/>
            <w:gridSpan w:val="7"/>
          </w:tcPr>
          <w:p w14:paraId="7A558AC5" w14:textId="77777777" w:rsidR="00DF659C" w:rsidRPr="00FC207C" w:rsidRDefault="00DF659C"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5524" w:type="dxa"/>
            <w:gridSpan w:val="13"/>
            <w:tcBorders>
              <w:top w:val="single" w:sz="4" w:space="0" w:color="auto"/>
              <w:left w:val="single" w:sz="4" w:space="0" w:color="auto"/>
              <w:bottom w:val="single" w:sz="4" w:space="0" w:color="auto"/>
              <w:right w:val="single" w:sz="4" w:space="0" w:color="auto"/>
            </w:tcBorders>
          </w:tcPr>
          <w:p w14:paraId="3EB9A7FE" w14:textId="77777777" w:rsidR="00DF659C" w:rsidRPr="00FC207C" w:rsidRDefault="00DF659C"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DF659C" w:rsidRPr="00FC207C" w14:paraId="0808BB87" w14:textId="77777777" w:rsidTr="00B03CD1">
        <w:tc>
          <w:tcPr>
            <w:tcW w:w="4727" w:type="dxa"/>
            <w:gridSpan w:val="12"/>
            <w:tcBorders>
              <w:top w:val="nil"/>
              <w:left w:val="nil"/>
              <w:bottom w:val="single" w:sz="4" w:space="0" w:color="auto"/>
              <w:right w:val="nil"/>
            </w:tcBorders>
          </w:tcPr>
          <w:p w14:paraId="7649B4F6" w14:textId="77777777" w:rsidR="00DF659C" w:rsidRPr="00FC207C" w:rsidRDefault="00DF659C" w:rsidP="00FC207C">
            <w:pPr>
              <w:rPr>
                <w:rFonts w:asciiTheme="minorHAnsi" w:hAnsiTheme="minorHAnsi" w:cstheme="minorHAnsi"/>
                <w:b/>
                <w:bCs/>
                <w:sz w:val="22"/>
                <w:szCs w:val="22"/>
              </w:rPr>
            </w:pPr>
          </w:p>
          <w:p w14:paraId="04B02EFE"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tcPr>
          <w:p w14:paraId="76076FDB" w14:textId="77777777" w:rsidR="00DF659C" w:rsidRPr="00FC207C" w:rsidRDefault="00DF659C" w:rsidP="00FC207C">
            <w:pPr>
              <w:rPr>
                <w:rFonts w:asciiTheme="minorHAnsi" w:hAnsiTheme="minorHAnsi" w:cstheme="minorHAnsi"/>
                <w:b/>
                <w:sz w:val="22"/>
                <w:szCs w:val="22"/>
              </w:rPr>
            </w:pPr>
          </w:p>
          <w:p w14:paraId="165B1D7F" w14:textId="77777777" w:rsidR="00DF659C" w:rsidRPr="00FC207C" w:rsidRDefault="00DF659C"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40874B35" w14:textId="77777777" w:rsidR="00DF659C" w:rsidRPr="00FC207C" w:rsidRDefault="00DF659C" w:rsidP="00FC207C">
            <w:pPr>
              <w:rPr>
                <w:rFonts w:asciiTheme="minorHAnsi" w:hAnsiTheme="minorHAnsi" w:cstheme="minorHAnsi"/>
                <w:b/>
                <w:sz w:val="22"/>
                <w:szCs w:val="22"/>
              </w:rPr>
            </w:pPr>
          </w:p>
          <w:p w14:paraId="215D0154"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DF659C" w:rsidRPr="00FC207C" w14:paraId="717B592B" w14:textId="77777777" w:rsidTr="00B03CD1">
        <w:trPr>
          <w:trHeight w:val="487"/>
        </w:trPr>
        <w:tc>
          <w:tcPr>
            <w:tcW w:w="4727" w:type="dxa"/>
            <w:gridSpan w:val="12"/>
            <w:tcBorders>
              <w:top w:val="single" w:sz="4" w:space="0" w:color="auto"/>
              <w:left w:val="single" w:sz="4" w:space="0" w:color="auto"/>
              <w:bottom w:val="single" w:sz="4" w:space="0" w:color="auto"/>
              <w:right w:val="single" w:sz="4" w:space="0" w:color="auto"/>
            </w:tcBorders>
          </w:tcPr>
          <w:p w14:paraId="520ECC82"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tcBorders>
              <w:top w:val="nil"/>
              <w:left w:val="single" w:sz="4" w:space="0" w:color="auto"/>
              <w:bottom w:val="nil"/>
              <w:right w:val="single" w:sz="4" w:space="0" w:color="auto"/>
            </w:tcBorders>
          </w:tcPr>
          <w:p w14:paraId="1CC88659" w14:textId="77777777" w:rsidR="00DF659C" w:rsidRPr="00FC207C" w:rsidRDefault="00DF659C"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53D6C61E"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lang w:val="en-US"/>
              </w:rPr>
              <w:t>None.</w:t>
            </w:r>
          </w:p>
        </w:tc>
      </w:tr>
      <w:tr w:rsidR="00DF659C" w:rsidRPr="00FC207C" w14:paraId="0C7826B4" w14:textId="77777777" w:rsidTr="00B03CD1">
        <w:trPr>
          <w:trHeight w:val="137"/>
        </w:trPr>
        <w:tc>
          <w:tcPr>
            <w:tcW w:w="4717" w:type="dxa"/>
            <w:gridSpan w:val="11"/>
            <w:tcBorders>
              <w:top w:val="nil"/>
              <w:left w:val="nil"/>
              <w:bottom w:val="single" w:sz="4" w:space="0" w:color="auto"/>
              <w:right w:val="nil"/>
            </w:tcBorders>
          </w:tcPr>
          <w:p w14:paraId="2418B285" w14:textId="77777777" w:rsidR="00DF659C" w:rsidRPr="00FC207C" w:rsidRDefault="00DF659C" w:rsidP="00FC207C">
            <w:pPr>
              <w:rPr>
                <w:rFonts w:asciiTheme="minorHAnsi" w:hAnsiTheme="minorHAnsi" w:cstheme="minorHAnsi"/>
                <w:b/>
                <w:sz w:val="22"/>
                <w:szCs w:val="22"/>
              </w:rPr>
            </w:pPr>
          </w:p>
          <w:p w14:paraId="6285615F"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2"/>
          </w:tcPr>
          <w:p w14:paraId="31F5572C" w14:textId="77777777" w:rsidR="00DF659C" w:rsidRPr="00FC207C" w:rsidRDefault="00DF659C"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2C1E0EC6" w14:textId="77777777" w:rsidR="00DF659C" w:rsidRPr="00FC207C" w:rsidRDefault="00DF659C" w:rsidP="00FC207C">
            <w:pPr>
              <w:rPr>
                <w:rFonts w:asciiTheme="minorHAnsi" w:hAnsiTheme="minorHAnsi" w:cstheme="minorHAnsi"/>
                <w:b/>
                <w:sz w:val="22"/>
                <w:szCs w:val="22"/>
              </w:rPr>
            </w:pPr>
          </w:p>
          <w:p w14:paraId="182988F7"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DF659C" w:rsidRPr="00FC207C" w14:paraId="681780B6" w14:textId="77777777" w:rsidTr="00B03CD1">
        <w:trPr>
          <w:trHeight w:val="991"/>
        </w:trPr>
        <w:tc>
          <w:tcPr>
            <w:tcW w:w="4717" w:type="dxa"/>
            <w:gridSpan w:val="11"/>
            <w:tcBorders>
              <w:top w:val="single" w:sz="4" w:space="0" w:color="auto"/>
              <w:left w:val="single" w:sz="4" w:space="0" w:color="auto"/>
              <w:bottom w:val="single" w:sz="4" w:space="0" w:color="auto"/>
              <w:right w:val="single" w:sz="4" w:space="0" w:color="auto"/>
            </w:tcBorders>
          </w:tcPr>
          <w:p w14:paraId="787178FD" w14:textId="77777777" w:rsidR="00DF659C" w:rsidRPr="00FC207C" w:rsidRDefault="00DF659C" w:rsidP="00FC207C">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Proizvodnja električne energije iz obnovljivih virov z enosmernim generatorjem; otočno in paralelno obratovanje; možnosti priklopa na električno omrežje in ustrezna pretvorniška vezja.</w:t>
            </w:r>
          </w:p>
          <w:p w14:paraId="343B8B8E" w14:textId="77777777" w:rsidR="00DF659C" w:rsidRPr="00FC207C" w:rsidRDefault="00DF659C" w:rsidP="00FC207C">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Proizvodnja električne energije iz obnovljivih virov s sinhronskim generatorjem; otočno in paralelno obratovanje; možnosti priklopa na električno omrežje in ustrezna pretvorniška vezja.</w:t>
            </w:r>
          </w:p>
          <w:p w14:paraId="6B6593FC" w14:textId="77777777" w:rsidR="00DF659C" w:rsidRPr="00FC207C" w:rsidRDefault="00DF659C" w:rsidP="00FC207C">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Proizvodnja električne energije iz obnovljivih virov z asinhronskim generatorjem s kratkostično kletko;  otočno in paralelno obratovanje; možnosti priklopa na električno omrežje in ustrezna pretvorniška vezja.</w:t>
            </w:r>
          </w:p>
          <w:p w14:paraId="32EB1CBD" w14:textId="77777777" w:rsidR="00FA33CD" w:rsidRPr="00FC207C" w:rsidRDefault="00DF659C" w:rsidP="00FC207C">
            <w:pPr>
              <w:numPr>
                <w:ilvl w:val="0"/>
                <w:numId w:val="5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 xml:space="preserve">Proizvodnja električne energije iz obnovljivih virov z asinhronskim generatorjem z navitim </w:t>
            </w:r>
            <w:r w:rsidRPr="00FC207C">
              <w:rPr>
                <w:rFonts w:asciiTheme="minorHAnsi" w:hAnsiTheme="minorHAnsi" w:cstheme="minorHAnsi"/>
                <w:sz w:val="22"/>
                <w:szCs w:val="22"/>
              </w:rPr>
              <w:lastRenderedPageBreak/>
              <w:t>rotorjem in rotorskim napajanjem;  otočno in paralelno obratovanje; možnosti priklopa na električno omrežje in ustrezna pretvorniška vezja.</w:t>
            </w:r>
          </w:p>
        </w:tc>
        <w:tc>
          <w:tcPr>
            <w:tcW w:w="152" w:type="dxa"/>
            <w:gridSpan w:val="2"/>
            <w:tcBorders>
              <w:top w:val="nil"/>
              <w:left w:val="single" w:sz="4" w:space="0" w:color="auto"/>
              <w:bottom w:val="nil"/>
              <w:right w:val="single" w:sz="4" w:space="0" w:color="auto"/>
            </w:tcBorders>
          </w:tcPr>
          <w:p w14:paraId="00BA519C" w14:textId="77777777" w:rsidR="00DF659C" w:rsidRPr="00FC207C" w:rsidRDefault="00DF659C"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06D98413" w14:textId="77777777" w:rsidR="00DF659C" w:rsidRPr="00FC207C" w:rsidRDefault="00DF659C" w:rsidP="00FC207C">
            <w:pPr>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Electric power generation from renewable energy sources using DC machine; stand alone and parallel operation; connection to the electric grid and appropriate power electronic converters.</w:t>
            </w:r>
          </w:p>
          <w:p w14:paraId="61AC7B6F" w14:textId="77777777" w:rsidR="00DF659C" w:rsidRPr="00FC207C" w:rsidRDefault="00DF659C" w:rsidP="00FC207C">
            <w:pPr>
              <w:numPr>
                <w:ilvl w:val="0"/>
                <w:numId w:val="56"/>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 xml:space="preserve"> Electric power generation from renewable energy sources using synchronous machine; stand alone and parallel operation; connection to the electric grid and appropriate power electronic converters.</w:t>
            </w:r>
          </w:p>
          <w:p w14:paraId="31082EF3" w14:textId="77777777" w:rsidR="00DF659C" w:rsidRPr="00FC207C" w:rsidRDefault="00DF659C" w:rsidP="00FC207C">
            <w:pPr>
              <w:numPr>
                <w:ilvl w:val="0"/>
                <w:numId w:val="56"/>
              </w:num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rPr>
              <w:t>Electric power generation from renewable energy sources using squirrel cage rotor induction machine; stand alone and parallel operation; connection to the electric grid and appropriate power electronic converters.</w:t>
            </w:r>
          </w:p>
          <w:p w14:paraId="21FDE55D" w14:textId="77777777" w:rsidR="00DF659C" w:rsidRPr="00FC207C" w:rsidRDefault="00DF659C" w:rsidP="00FC207C">
            <w:pPr>
              <w:pStyle w:val="Odstavekseznama"/>
              <w:numPr>
                <w:ilvl w:val="0"/>
                <w:numId w:val="60"/>
              </w:numPr>
              <w:autoSpaceDE w:val="0"/>
              <w:autoSpaceDN w:val="0"/>
              <w:adjustRightInd w:val="0"/>
              <w:rPr>
                <w:rFonts w:asciiTheme="minorHAnsi" w:eastAsia="Calibri" w:hAnsiTheme="minorHAnsi" w:cstheme="minorHAnsi"/>
                <w:sz w:val="22"/>
                <w:szCs w:val="22"/>
                <w:lang w:eastAsia="sl-SI"/>
              </w:rPr>
            </w:pPr>
            <w:r w:rsidRPr="00FC207C">
              <w:rPr>
                <w:rFonts w:asciiTheme="minorHAnsi" w:eastAsia="Calibri" w:hAnsiTheme="minorHAnsi" w:cstheme="minorHAnsi"/>
                <w:sz w:val="22"/>
                <w:szCs w:val="22"/>
                <w:lang w:eastAsia="sl-SI"/>
              </w:rPr>
              <w:t xml:space="preserve">Electric power generation from renewable energy sources using wound rotor (rotor fed) </w:t>
            </w:r>
            <w:r w:rsidRPr="00FC207C">
              <w:rPr>
                <w:rFonts w:asciiTheme="minorHAnsi" w:eastAsia="Calibri" w:hAnsiTheme="minorHAnsi" w:cstheme="minorHAnsi"/>
                <w:sz w:val="22"/>
                <w:szCs w:val="22"/>
                <w:lang w:eastAsia="sl-SI"/>
              </w:rPr>
              <w:lastRenderedPageBreak/>
              <w:t>induction machine; stand alone and parallel operation; connection to the electric grid and appropriate power electronic converters.</w:t>
            </w:r>
          </w:p>
          <w:p w14:paraId="2454E665" w14:textId="77777777" w:rsidR="00DF659C" w:rsidRPr="00FC207C" w:rsidRDefault="00DF659C" w:rsidP="00FC207C">
            <w:pPr>
              <w:rPr>
                <w:rFonts w:asciiTheme="minorHAnsi" w:hAnsiTheme="minorHAnsi" w:cstheme="minorHAnsi"/>
                <w:sz w:val="22"/>
                <w:szCs w:val="22"/>
              </w:rPr>
            </w:pPr>
          </w:p>
        </w:tc>
      </w:tr>
      <w:tr w:rsidR="00DF659C" w:rsidRPr="00FC207C" w14:paraId="20E825B2" w14:textId="77777777" w:rsidTr="00B03CD1">
        <w:tc>
          <w:tcPr>
            <w:tcW w:w="9690" w:type="dxa"/>
            <w:gridSpan w:val="22"/>
          </w:tcPr>
          <w:p w14:paraId="68B1C605" w14:textId="77777777" w:rsidR="00DF659C" w:rsidRPr="00FC207C" w:rsidRDefault="00DF659C" w:rsidP="00FC207C">
            <w:pPr>
              <w:jc w:val="both"/>
              <w:rPr>
                <w:rFonts w:asciiTheme="minorHAnsi" w:hAnsiTheme="minorHAnsi" w:cstheme="minorHAnsi"/>
                <w:sz w:val="22"/>
                <w:szCs w:val="22"/>
              </w:rPr>
            </w:pPr>
          </w:p>
          <w:p w14:paraId="070689FB" w14:textId="77777777" w:rsidR="00DF659C" w:rsidRPr="00FC207C" w:rsidRDefault="00DF659C"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DF659C" w:rsidRPr="00FC207C" w14:paraId="06A1410B" w14:textId="77777777" w:rsidTr="00B03CD1">
        <w:trPr>
          <w:trHeight w:val="2074"/>
        </w:trPr>
        <w:tc>
          <w:tcPr>
            <w:tcW w:w="9690" w:type="dxa"/>
            <w:gridSpan w:val="22"/>
            <w:tcBorders>
              <w:top w:val="single" w:sz="4" w:space="0" w:color="auto"/>
              <w:left w:val="single" w:sz="4" w:space="0" w:color="auto"/>
              <w:bottom w:val="single" w:sz="4" w:space="0" w:color="auto"/>
              <w:right w:val="single" w:sz="4" w:space="0" w:color="auto"/>
            </w:tcBorders>
          </w:tcPr>
          <w:p w14:paraId="04FAEA65" w14:textId="77777777" w:rsidR="00DF659C" w:rsidRPr="00FC207C" w:rsidRDefault="00DF659C" w:rsidP="00FC207C">
            <w:pPr>
              <w:pStyle w:val="Bunke"/>
              <w:tabs>
                <w:tab w:val="clear" w:pos="360"/>
                <w:tab w:val="left" w:pos="993"/>
              </w:tabs>
              <w:rPr>
                <w:rFonts w:asciiTheme="minorHAnsi" w:hAnsiTheme="minorHAnsi" w:cstheme="minorHAnsi"/>
                <w:sz w:val="22"/>
                <w:szCs w:val="22"/>
                <w:lang w:val="sl-SI"/>
              </w:rPr>
            </w:pPr>
            <w:r w:rsidRPr="00FC207C">
              <w:rPr>
                <w:rFonts w:asciiTheme="minorHAnsi" w:hAnsiTheme="minorHAnsi" w:cstheme="minorHAnsi"/>
                <w:sz w:val="22"/>
                <w:szCs w:val="22"/>
                <w:lang w:val="sl-SI"/>
              </w:rPr>
              <w:t>H. Požar: Osnove energetike 1, 2, 3, Školska knjiga, Zagreb, 1992.</w:t>
            </w:r>
          </w:p>
          <w:p w14:paraId="28FED82B" w14:textId="77777777" w:rsidR="00DF659C" w:rsidRPr="00FC207C" w:rsidRDefault="00DF659C" w:rsidP="00FC207C">
            <w:pPr>
              <w:pStyle w:val="Bunke"/>
              <w:tabs>
                <w:tab w:val="clear" w:pos="360"/>
                <w:tab w:val="left" w:pos="993"/>
              </w:tabs>
              <w:rPr>
                <w:rFonts w:asciiTheme="minorHAnsi" w:hAnsiTheme="minorHAnsi" w:cstheme="minorHAnsi"/>
                <w:sz w:val="22"/>
                <w:szCs w:val="22"/>
                <w:lang w:val="sl-SI"/>
              </w:rPr>
            </w:pPr>
            <w:r w:rsidRPr="00FC207C">
              <w:rPr>
                <w:rFonts w:asciiTheme="minorHAnsi" w:hAnsiTheme="minorHAnsi" w:cstheme="minorHAnsi"/>
                <w:sz w:val="22"/>
                <w:szCs w:val="22"/>
                <w:lang w:val="sl-SI"/>
              </w:rPr>
              <w:t>A. Dolenc, Sinhronski stroj, Univerza v Ljubljani, 1977</w:t>
            </w:r>
          </w:p>
          <w:p w14:paraId="53B7BB4B" w14:textId="77777777" w:rsidR="00DF659C" w:rsidRPr="00FC207C" w:rsidRDefault="00DF659C" w:rsidP="00FC207C">
            <w:pPr>
              <w:pStyle w:val="Bunke"/>
              <w:tabs>
                <w:tab w:val="clear" w:pos="360"/>
                <w:tab w:val="left" w:pos="993"/>
              </w:tabs>
              <w:rPr>
                <w:rFonts w:asciiTheme="minorHAnsi" w:hAnsiTheme="minorHAnsi" w:cstheme="minorHAnsi"/>
                <w:sz w:val="22"/>
                <w:szCs w:val="22"/>
                <w:lang w:val="sl-SI"/>
              </w:rPr>
            </w:pPr>
            <w:r w:rsidRPr="00FC207C">
              <w:rPr>
                <w:rFonts w:asciiTheme="minorHAnsi" w:hAnsiTheme="minorHAnsi" w:cstheme="minorHAnsi"/>
                <w:sz w:val="22"/>
                <w:szCs w:val="22"/>
                <w:lang w:val="sl-SI"/>
              </w:rPr>
              <w:t>N. Jenkins, R. Allan, P. Crossley, D. Kirschen, G. Strbac, Embedded generation, IEE, 2000</w:t>
            </w:r>
          </w:p>
          <w:p w14:paraId="4A9905A3" w14:textId="77777777" w:rsidR="00DF659C" w:rsidRPr="00FC207C" w:rsidRDefault="00DF659C" w:rsidP="00FC207C">
            <w:pPr>
              <w:pStyle w:val="Bunke"/>
              <w:tabs>
                <w:tab w:val="clear" w:pos="360"/>
                <w:tab w:val="left" w:pos="993"/>
              </w:tabs>
              <w:rPr>
                <w:rFonts w:asciiTheme="minorHAnsi" w:hAnsiTheme="minorHAnsi" w:cstheme="minorHAnsi"/>
                <w:sz w:val="22"/>
                <w:szCs w:val="22"/>
              </w:rPr>
            </w:pPr>
            <w:r w:rsidRPr="00FC207C">
              <w:rPr>
                <w:rFonts w:asciiTheme="minorHAnsi" w:hAnsiTheme="minorHAnsi" w:cstheme="minorHAnsi"/>
                <w:sz w:val="22"/>
                <w:szCs w:val="22"/>
              </w:rPr>
              <w:t>F.A. Farret, M.G. Simons, Integration of alternative sources of energy, Wiley-interscience, 2006</w:t>
            </w:r>
          </w:p>
          <w:p w14:paraId="6B7A0C70" w14:textId="77777777" w:rsidR="00DF659C" w:rsidRPr="00FC207C" w:rsidRDefault="00DF659C" w:rsidP="00FC207C">
            <w:pPr>
              <w:pStyle w:val="Bunke"/>
              <w:tabs>
                <w:tab w:val="clear" w:pos="360"/>
                <w:tab w:val="left" w:pos="993"/>
              </w:tabs>
              <w:rPr>
                <w:rFonts w:asciiTheme="minorHAnsi" w:hAnsiTheme="minorHAnsi" w:cstheme="minorHAnsi"/>
                <w:sz w:val="22"/>
                <w:szCs w:val="22"/>
              </w:rPr>
            </w:pPr>
            <w:r w:rsidRPr="00FC207C">
              <w:rPr>
                <w:rFonts w:asciiTheme="minorHAnsi" w:hAnsiTheme="minorHAnsi" w:cstheme="minorHAnsi"/>
                <w:sz w:val="22"/>
                <w:szCs w:val="22"/>
              </w:rPr>
              <w:t>B. Wu, High-power converters and AC drives,  Wiley-interscience, 2006</w:t>
            </w:r>
          </w:p>
          <w:p w14:paraId="443C16CE" w14:textId="77777777" w:rsidR="00DF659C" w:rsidRPr="00FC207C" w:rsidRDefault="00DF659C" w:rsidP="00FC207C">
            <w:pPr>
              <w:pStyle w:val="Bunke"/>
              <w:tabs>
                <w:tab w:val="clear" w:pos="360"/>
                <w:tab w:val="left" w:pos="993"/>
              </w:tabs>
              <w:rPr>
                <w:rFonts w:asciiTheme="minorHAnsi" w:hAnsiTheme="minorHAnsi" w:cstheme="minorHAnsi"/>
                <w:sz w:val="22"/>
                <w:szCs w:val="22"/>
              </w:rPr>
            </w:pPr>
            <w:r w:rsidRPr="00FC207C">
              <w:rPr>
                <w:rFonts w:asciiTheme="minorHAnsi" w:hAnsiTheme="minorHAnsi" w:cstheme="minorHAnsi"/>
                <w:sz w:val="22"/>
                <w:szCs w:val="22"/>
              </w:rPr>
              <w:t>R Beith, I.P. Burdon, M. Knowles, Micro energy systems, Professional Engineering Publishing, 2004</w:t>
            </w:r>
          </w:p>
          <w:p w14:paraId="5043A8E3" w14:textId="77777777" w:rsidR="00DF659C" w:rsidRPr="00FC207C" w:rsidRDefault="00DF659C" w:rsidP="00FC207C">
            <w:pPr>
              <w:pStyle w:val="Bunke"/>
              <w:tabs>
                <w:tab w:val="clear" w:pos="360"/>
                <w:tab w:val="left" w:pos="993"/>
              </w:tabs>
              <w:rPr>
                <w:rFonts w:asciiTheme="minorHAnsi" w:hAnsiTheme="minorHAnsi" w:cstheme="minorHAnsi"/>
                <w:sz w:val="22"/>
                <w:szCs w:val="22"/>
              </w:rPr>
            </w:pPr>
            <w:r w:rsidRPr="00FC207C">
              <w:rPr>
                <w:rFonts w:asciiTheme="minorHAnsi" w:hAnsiTheme="minorHAnsi" w:cstheme="minorHAnsi"/>
                <w:sz w:val="22"/>
                <w:szCs w:val="22"/>
              </w:rPr>
              <w:t>T. Ackermann, Wind power in power systems,  , Wiley, 2005</w:t>
            </w:r>
          </w:p>
          <w:p w14:paraId="4EB2F451"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I. Boldea: Variable Speed Generators, CRC Press, 2006.</w:t>
            </w:r>
          </w:p>
          <w:p w14:paraId="425397D3"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M. H. Rashid: Power Electronics Handbook, Devices, Circuits and Applications, Elsevier, 2011.</w:t>
            </w:r>
          </w:p>
          <w:p w14:paraId="1BF44FAC"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B. M. Wiliamowski, J. D. Irwin: The Industrial Electronics Handbook, Power Electronics and Motor Drives, CRC Press, 2011.</w:t>
            </w:r>
          </w:p>
        </w:tc>
      </w:tr>
      <w:tr w:rsidR="00DF659C" w:rsidRPr="00FC207C" w14:paraId="06EBC5F2" w14:textId="77777777" w:rsidTr="00B03CD1">
        <w:trPr>
          <w:trHeight w:val="73"/>
        </w:trPr>
        <w:tc>
          <w:tcPr>
            <w:tcW w:w="4717" w:type="dxa"/>
            <w:gridSpan w:val="11"/>
            <w:tcBorders>
              <w:top w:val="nil"/>
              <w:left w:val="nil"/>
              <w:bottom w:val="single" w:sz="4" w:space="0" w:color="auto"/>
              <w:right w:val="nil"/>
            </w:tcBorders>
          </w:tcPr>
          <w:p w14:paraId="73490860" w14:textId="77777777" w:rsidR="00DF659C" w:rsidRPr="00FC207C" w:rsidRDefault="00DF659C" w:rsidP="00FC207C">
            <w:pPr>
              <w:rPr>
                <w:rFonts w:asciiTheme="minorHAnsi" w:hAnsiTheme="minorHAnsi" w:cstheme="minorHAnsi"/>
                <w:b/>
                <w:bCs/>
                <w:sz w:val="22"/>
                <w:szCs w:val="22"/>
              </w:rPr>
            </w:pPr>
          </w:p>
          <w:p w14:paraId="53D352B8"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2"/>
          </w:tcPr>
          <w:p w14:paraId="6D1942D2" w14:textId="77777777" w:rsidR="00DF659C" w:rsidRPr="00FC207C" w:rsidRDefault="00DF659C"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7D25544B" w14:textId="77777777" w:rsidR="00DF659C" w:rsidRPr="00FC207C" w:rsidRDefault="00DF659C" w:rsidP="00FC207C">
            <w:pPr>
              <w:rPr>
                <w:rFonts w:asciiTheme="minorHAnsi" w:hAnsiTheme="minorHAnsi" w:cstheme="minorHAnsi"/>
                <w:b/>
                <w:sz w:val="22"/>
                <w:szCs w:val="22"/>
              </w:rPr>
            </w:pPr>
          </w:p>
          <w:p w14:paraId="1C1FB191"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DF659C" w:rsidRPr="00FC207C" w14:paraId="6BD71572" w14:textId="77777777" w:rsidTr="00B03CD1">
        <w:trPr>
          <w:trHeight w:val="960"/>
        </w:trPr>
        <w:tc>
          <w:tcPr>
            <w:tcW w:w="4717" w:type="dxa"/>
            <w:gridSpan w:val="11"/>
            <w:tcBorders>
              <w:top w:val="single" w:sz="4" w:space="0" w:color="auto"/>
              <w:left w:val="single" w:sz="4" w:space="0" w:color="auto"/>
              <w:bottom w:val="single" w:sz="4" w:space="0" w:color="auto"/>
              <w:right w:val="single" w:sz="4" w:space="0" w:color="auto"/>
            </w:tcBorders>
          </w:tcPr>
          <w:p w14:paraId="1E158638" w14:textId="77777777" w:rsidR="00DF659C" w:rsidRPr="00FC207C" w:rsidRDefault="00DF659C"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 xml:space="preserve">Seznaniti študente s sistemi za pretvarjanje energije obnovljivih virov v električno energijo, ki vključujejo različne vrste agregatov, različnih pretvorniških vezij in naprav, ki omogočajo priključitev na električno omrežje. </w:t>
            </w:r>
          </w:p>
          <w:p w14:paraId="3ACAD9C0" w14:textId="77777777" w:rsidR="00FA33CD" w:rsidRPr="00FC207C" w:rsidRDefault="00FA33CD"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p w14:paraId="13107890" w14:textId="77777777" w:rsidR="00301F3D" w:rsidRPr="00FC207C" w:rsidRDefault="00301F3D" w:rsidP="00FC20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p>
        </w:tc>
        <w:tc>
          <w:tcPr>
            <w:tcW w:w="152" w:type="dxa"/>
            <w:gridSpan w:val="2"/>
            <w:tcBorders>
              <w:top w:val="nil"/>
              <w:left w:val="single" w:sz="4" w:space="0" w:color="auto"/>
              <w:bottom w:val="nil"/>
              <w:right w:val="single" w:sz="4" w:space="0" w:color="auto"/>
            </w:tcBorders>
          </w:tcPr>
          <w:p w14:paraId="79EDEFAB" w14:textId="77777777" w:rsidR="00DF659C" w:rsidRPr="00FC207C" w:rsidRDefault="00DF659C" w:rsidP="00FC207C">
            <w:pPr>
              <w:rPr>
                <w:rFonts w:asciiTheme="minorHAnsi" w:hAnsiTheme="minorHAnsi" w:cstheme="minorHAnsi"/>
                <w:b/>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38107EA3"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lang w:val="en-US"/>
              </w:rPr>
              <w:t>Students get an insight into devices for electricity production from renewable energy sources including different devices for electric power generation, power electronic converters and devices indispensable for connection to the electric grid.</w:t>
            </w:r>
          </w:p>
        </w:tc>
      </w:tr>
      <w:tr w:rsidR="00DF659C" w:rsidRPr="00FC207C" w14:paraId="3C43BEC1" w14:textId="77777777" w:rsidTr="00B03CD1">
        <w:trPr>
          <w:trHeight w:val="117"/>
        </w:trPr>
        <w:tc>
          <w:tcPr>
            <w:tcW w:w="4727" w:type="dxa"/>
            <w:gridSpan w:val="12"/>
            <w:tcBorders>
              <w:top w:val="nil"/>
              <w:left w:val="nil"/>
              <w:bottom w:val="single" w:sz="4" w:space="0" w:color="auto"/>
              <w:right w:val="nil"/>
            </w:tcBorders>
          </w:tcPr>
          <w:p w14:paraId="355E9546" w14:textId="77777777" w:rsidR="00DF659C" w:rsidRPr="00FC207C" w:rsidRDefault="00DF659C" w:rsidP="00FC207C">
            <w:pPr>
              <w:rPr>
                <w:rFonts w:asciiTheme="minorHAnsi" w:hAnsiTheme="minorHAnsi" w:cstheme="minorHAnsi"/>
                <w:b/>
                <w:sz w:val="22"/>
                <w:szCs w:val="22"/>
              </w:rPr>
            </w:pPr>
          </w:p>
          <w:p w14:paraId="089176C6"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tcPr>
          <w:p w14:paraId="4F864353" w14:textId="77777777" w:rsidR="00DF659C" w:rsidRPr="00FC207C" w:rsidRDefault="00DF659C" w:rsidP="00FC207C">
            <w:pPr>
              <w:rPr>
                <w:rFonts w:asciiTheme="minorHAnsi" w:hAnsiTheme="minorHAnsi" w:cstheme="minorHAnsi"/>
                <w:b/>
                <w:sz w:val="22"/>
                <w:szCs w:val="22"/>
              </w:rPr>
            </w:pPr>
          </w:p>
          <w:p w14:paraId="6CD1A63C" w14:textId="77777777" w:rsidR="00DF659C" w:rsidRPr="00FC207C" w:rsidRDefault="00DF659C"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41E338E5" w14:textId="77777777" w:rsidR="00DF659C" w:rsidRPr="00FC207C" w:rsidRDefault="00DF659C" w:rsidP="00FC207C">
            <w:pPr>
              <w:rPr>
                <w:rFonts w:asciiTheme="minorHAnsi" w:hAnsiTheme="minorHAnsi" w:cstheme="minorHAnsi"/>
                <w:b/>
                <w:sz w:val="22"/>
                <w:szCs w:val="22"/>
              </w:rPr>
            </w:pPr>
          </w:p>
          <w:p w14:paraId="450A6EA6"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DF659C" w:rsidRPr="00FC207C" w14:paraId="06850F73" w14:textId="77777777" w:rsidTr="00B03CD1">
        <w:trPr>
          <w:trHeight w:val="1387"/>
        </w:trPr>
        <w:tc>
          <w:tcPr>
            <w:tcW w:w="4727" w:type="dxa"/>
            <w:gridSpan w:val="12"/>
            <w:tcBorders>
              <w:top w:val="single" w:sz="4" w:space="0" w:color="auto"/>
              <w:left w:val="single" w:sz="4" w:space="0" w:color="auto"/>
              <w:bottom w:val="nil"/>
              <w:right w:val="single" w:sz="4" w:space="0" w:color="auto"/>
            </w:tcBorders>
          </w:tcPr>
          <w:p w14:paraId="0DF9D3E6"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4442D39B"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 xml:space="preserve">Razumevanje osnovnih principov delovanja naprav za proizvodnjo električne energije iz obnovljivih virov, pretvorniških vezij in naprav za povezavo na električno omrežje. </w:t>
            </w:r>
          </w:p>
          <w:p w14:paraId="52BCABDD" w14:textId="77777777" w:rsidR="00FA33CD" w:rsidRPr="00FC207C" w:rsidRDefault="00FA33CD" w:rsidP="00FC207C">
            <w:pPr>
              <w:rPr>
                <w:rFonts w:asciiTheme="minorHAnsi" w:hAnsiTheme="minorHAnsi" w:cstheme="minorHAnsi"/>
                <w:sz w:val="22"/>
                <w:szCs w:val="22"/>
              </w:rPr>
            </w:pPr>
          </w:p>
          <w:p w14:paraId="2B1A0CDC" w14:textId="77777777" w:rsidR="00FA33CD" w:rsidRPr="00FC207C" w:rsidRDefault="00FA33CD" w:rsidP="00FC207C">
            <w:pPr>
              <w:rPr>
                <w:rFonts w:asciiTheme="minorHAnsi" w:hAnsiTheme="minorHAnsi" w:cstheme="minorHAnsi"/>
                <w:sz w:val="22"/>
                <w:szCs w:val="22"/>
              </w:rPr>
            </w:pPr>
          </w:p>
          <w:p w14:paraId="216C2A04" w14:textId="77777777" w:rsidR="00301F3D" w:rsidRPr="00FC207C" w:rsidRDefault="00301F3D"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4D94A9FA" w14:textId="77777777" w:rsidR="00DF659C" w:rsidRPr="00FC207C" w:rsidRDefault="00DF659C"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nil"/>
              <w:right w:val="single" w:sz="4" w:space="0" w:color="auto"/>
            </w:tcBorders>
          </w:tcPr>
          <w:p w14:paraId="5B49C372" w14:textId="77777777" w:rsidR="00DF659C" w:rsidRPr="00FC207C" w:rsidRDefault="00DF659C"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Knowledge and Understanding:</w:t>
            </w:r>
          </w:p>
          <w:p w14:paraId="37DBCE45" w14:textId="77777777" w:rsidR="00DF659C" w:rsidRPr="00FC207C" w:rsidRDefault="00DF659C"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 xml:space="preserve">Understanding basic principles of electric power generation from renewable energy sources, power electronic converters and devices needed for connection to the electric grid.  </w:t>
            </w:r>
          </w:p>
        </w:tc>
      </w:tr>
      <w:tr w:rsidR="00DF659C" w:rsidRPr="00FC207C" w14:paraId="1C6579FD" w14:textId="77777777" w:rsidTr="00B03CD1">
        <w:trPr>
          <w:trHeight w:val="844"/>
        </w:trPr>
        <w:tc>
          <w:tcPr>
            <w:tcW w:w="4727" w:type="dxa"/>
            <w:gridSpan w:val="12"/>
            <w:tcBorders>
              <w:top w:val="nil"/>
              <w:left w:val="single" w:sz="4" w:space="0" w:color="auto"/>
              <w:bottom w:val="single" w:sz="4" w:space="0" w:color="auto"/>
              <w:right w:val="single" w:sz="4" w:space="0" w:color="auto"/>
            </w:tcBorders>
          </w:tcPr>
          <w:p w14:paraId="39AE7536"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74D36890"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 xml:space="preserve">Poznavanje sistemov za proizvodnjo električne energije iz obnovljivih virov. </w:t>
            </w:r>
          </w:p>
          <w:p w14:paraId="6D5F553F" w14:textId="77777777" w:rsidR="00FA33CD" w:rsidRPr="00FC207C" w:rsidRDefault="00FA33CD" w:rsidP="00FC207C">
            <w:pPr>
              <w:rPr>
                <w:rFonts w:asciiTheme="minorHAnsi" w:hAnsiTheme="minorHAnsi" w:cstheme="minorHAnsi"/>
                <w:sz w:val="22"/>
                <w:szCs w:val="22"/>
              </w:rPr>
            </w:pPr>
          </w:p>
          <w:p w14:paraId="7D563251" w14:textId="77777777" w:rsidR="00301F3D" w:rsidRPr="00FC207C" w:rsidRDefault="00301F3D" w:rsidP="00FC207C">
            <w:pPr>
              <w:rPr>
                <w:rFonts w:asciiTheme="minorHAnsi" w:hAnsiTheme="minorHAnsi" w:cstheme="minorHAnsi"/>
                <w:sz w:val="22"/>
                <w:szCs w:val="22"/>
              </w:rPr>
            </w:pPr>
          </w:p>
        </w:tc>
        <w:tc>
          <w:tcPr>
            <w:tcW w:w="142" w:type="dxa"/>
            <w:tcBorders>
              <w:top w:val="nil"/>
              <w:left w:val="single" w:sz="4" w:space="0" w:color="auto"/>
              <w:bottom w:val="nil"/>
              <w:right w:val="single" w:sz="4" w:space="0" w:color="auto"/>
            </w:tcBorders>
          </w:tcPr>
          <w:p w14:paraId="6ED544EF" w14:textId="77777777" w:rsidR="00DF659C" w:rsidRPr="00FC207C" w:rsidRDefault="00DF659C" w:rsidP="00FC207C">
            <w:pPr>
              <w:rPr>
                <w:rFonts w:asciiTheme="minorHAnsi" w:hAnsiTheme="minorHAnsi" w:cstheme="minorHAnsi"/>
                <w:b/>
                <w:sz w:val="22"/>
                <w:szCs w:val="22"/>
              </w:rPr>
            </w:pPr>
          </w:p>
        </w:tc>
        <w:tc>
          <w:tcPr>
            <w:tcW w:w="4821" w:type="dxa"/>
            <w:gridSpan w:val="9"/>
            <w:tcBorders>
              <w:top w:val="nil"/>
              <w:left w:val="single" w:sz="4" w:space="0" w:color="auto"/>
              <w:bottom w:val="single" w:sz="4" w:space="0" w:color="auto"/>
              <w:right w:val="single" w:sz="4" w:space="0" w:color="auto"/>
            </w:tcBorders>
          </w:tcPr>
          <w:p w14:paraId="06C27A3E" w14:textId="77777777" w:rsidR="00DF659C" w:rsidRPr="00FC207C" w:rsidRDefault="00DF659C"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Transferable/Key Skills and other attributes:</w:t>
            </w:r>
          </w:p>
          <w:p w14:paraId="6DD841E9" w14:textId="77777777" w:rsidR="00DF659C" w:rsidRPr="00FC207C" w:rsidRDefault="00DF659C"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Knowledge of systems for electric power generation from renewable energy sources.</w:t>
            </w:r>
          </w:p>
        </w:tc>
      </w:tr>
      <w:tr w:rsidR="00B03CD1" w:rsidRPr="00FC207C" w14:paraId="7913D1AE" w14:textId="77777777" w:rsidTr="00B03CD1">
        <w:tc>
          <w:tcPr>
            <w:tcW w:w="4727" w:type="dxa"/>
            <w:gridSpan w:val="12"/>
            <w:tcBorders>
              <w:top w:val="nil"/>
              <w:left w:val="nil"/>
              <w:bottom w:val="single" w:sz="4" w:space="0" w:color="auto"/>
              <w:right w:val="nil"/>
            </w:tcBorders>
          </w:tcPr>
          <w:p w14:paraId="7C059993" w14:textId="77777777" w:rsidR="00B03CD1" w:rsidRPr="00FC207C" w:rsidRDefault="00B03CD1" w:rsidP="00FC207C">
            <w:pPr>
              <w:rPr>
                <w:rFonts w:asciiTheme="minorHAnsi" w:hAnsiTheme="minorHAnsi" w:cstheme="minorHAnsi"/>
                <w:b/>
                <w:sz w:val="22"/>
                <w:szCs w:val="22"/>
              </w:rPr>
            </w:pPr>
          </w:p>
          <w:p w14:paraId="7DE1A538" w14:textId="77777777" w:rsidR="00B03CD1" w:rsidRPr="00FC207C" w:rsidRDefault="00B03CD1"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tcPr>
          <w:p w14:paraId="548C4942" w14:textId="77777777" w:rsidR="00B03CD1" w:rsidRPr="00FC207C" w:rsidRDefault="00B03CD1" w:rsidP="00FC207C">
            <w:pPr>
              <w:rPr>
                <w:rFonts w:asciiTheme="minorHAnsi" w:hAnsiTheme="minorHAnsi" w:cstheme="minorHAnsi"/>
                <w:b/>
                <w:sz w:val="22"/>
                <w:szCs w:val="22"/>
              </w:rPr>
            </w:pPr>
          </w:p>
          <w:p w14:paraId="24E342D1" w14:textId="77777777" w:rsidR="00B03CD1" w:rsidRPr="00FC207C" w:rsidRDefault="00B03CD1"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3D871D99" w14:textId="77777777" w:rsidR="00B03CD1" w:rsidRPr="00FC207C" w:rsidRDefault="00B03CD1" w:rsidP="00FC207C">
            <w:pPr>
              <w:rPr>
                <w:rFonts w:asciiTheme="minorHAnsi" w:hAnsiTheme="minorHAnsi" w:cstheme="minorHAnsi"/>
                <w:b/>
                <w:sz w:val="22"/>
                <w:szCs w:val="22"/>
              </w:rPr>
            </w:pPr>
          </w:p>
          <w:p w14:paraId="03874FFA" w14:textId="77777777" w:rsidR="00B03CD1" w:rsidRPr="00FC207C" w:rsidRDefault="00B03CD1"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B03CD1" w:rsidRPr="00FC207C" w14:paraId="798A850E" w14:textId="77777777" w:rsidTr="00B03CD1">
        <w:trPr>
          <w:trHeight w:val="1214"/>
        </w:trPr>
        <w:tc>
          <w:tcPr>
            <w:tcW w:w="4727" w:type="dxa"/>
            <w:gridSpan w:val="12"/>
            <w:tcBorders>
              <w:top w:val="single" w:sz="4" w:space="0" w:color="auto"/>
              <w:left w:val="single" w:sz="4" w:space="0" w:color="auto"/>
              <w:bottom w:val="single" w:sz="4" w:space="0" w:color="auto"/>
              <w:right w:val="single" w:sz="4" w:space="0" w:color="auto"/>
            </w:tcBorders>
          </w:tcPr>
          <w:p w14:paraId="085FF255" w14:textId="77777777" w:rsidR="00B03CD1" w:rsidRPr="00FC207C" w:rsidRDefault="00B03CD1" w:rsidP="00FC207C">
            <w:pPr>
              <w:rPr>
                <w:rFonts w:asciiTheme="minorHAnsi" w:hAnsiTheme="minorHAnsi" w:cstheme="minorHAnsi"/>
                <w:sz w:val="22"/>
                <w:szCs w:val="22"/>
                <w:lang w:val="pl-PL"/>
              </w:rPr>
            </w:pPr>
            <w:r w:rsidRPr="00FC207C">
              <w:rPr>
                <w:rFonts w:asciiTheme="minorHAnsi" w:hAnsiTheme="minorHAnsi" w:cstheme="minorHAnsi"/>
                <w:sz w:val="22"/>
                <w:szCs w:val="22"/>
                <w:lang w:val="pl-PL"/>
              </w:rPr>
              <w:t>Predavanja z uporabo računalniške projekcije in table</w:t>
            </w:r>
          </w:p>
          <w:p w14:paraId="63E04C91" w14:textId="77777777" w:rsidR="00B03CD1" w:rsidRPr="00FC207C" w:rsidRDefault="00B03CD1" w:rsidP="00FC207C">
            <w:pPr>
              <w:rPr>
                <w:rFonts w:asciiTheme="minorHAnsi" w:hAnsiTheme="minorHAnsi" w:cstheme="minorHAnsi"/>
                <w:sz w:val="22"/>
                <w:szCs w:val="22"/>
                <w:lang w:val="pl-PL"/>
              </w:rPr>
            </w:pPr>
            <w:r w:rsidRPr="00FC207C">
              <w:rPr>
                <w:rFonts w:asciiTheme="minorHAnsi" w:hAnsiTheme="minorHAnsi" w:cstheme="minorHAnsi"/>
                <w:sz w:val="22"/>
                <w:szCs w:val="22"/>
                <w:lang w:val="pl-PL"/>
              </w:rPr>
              <w:t>Laboratorijske vaje.</w:t>
            </w:r>
          </w:p>
          <w:p w14:paraId="2EE63E87" w14:textId="77777777" w:rsidR="00B03CD1" w:rsidRPr="00FC207C" w:rsidRDefault="00B03CD1"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Računalniške vaje.</w:t>
            </w:r>
          </w:p>
          <w:p w14:paraId="51F99171" w14:textId="77777777" w:rsidR="00301F3D" w:rsidRPr="00FC207C" w:rsidRDefault="00301F3D" w:rsidP="00FC207C">
            <w:pPr>
              <w:rPr>
                <w:rFonts w:asciiTheme="minorHAnsi" w:hAnsiTheme="minorHAnsi" w:cstheme="minorHAnsi"/>
                <w:sz w:val="22"/>
                <w:szCs w:val="22"/>
                <w:highlight w:val="yellow"/>
              </w:rPr>
            </w:pPr>
          </w:p>
        </w:tc>
        <w:tc>
          <w:tcPr>
            <w:tcW w:w="142" w:type="dxa"/>
            <w:tcBorders>
              <w:top w:val="nil"/>
              <w:left w:val="single" w:sz="4" w:space="0" w:color="auto"/>
              <w:bottom w:val="nil"/>
              <w:right w:val="single" w:sz="4" w:space="0" w:color="auto"/>
            </w:tcBorders>
          </w:tcPr>
          <w:p w14:paraId="6E4D7211" w14:textId="77777777" w:rsidR="00B03CD1" w:rsidRPr="00FC207C" w:rsidRDefault="00B03CD1"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2C1DE419" w14:textId="77777777" w:rsidR="00B03CD1" w:rsidRPr="00FC207C" w:rsidRDefault="00B03CD1" w:rsidP="00FC207C">
            <w:pPr>
              <w:autoSpaceDE w:val="0"/>
              <w:autoSpaceDN w:val="0"/>
              <w:adjustRightInd w:val="0"/>
              <w:rPr>
                <w:rFonts w:asciiTheme="minorHAnsi" w:hAnsiTheme="minorHAnsi" w:cstheme="minorHAnsi"/>
                <w:sz w:val="22"/>
                <w:szCs w:val="22"/>
              </w:rPr>
            </w:pPr>
            <w:r w:rsidRPr="00FC207C">
              <w:rPr>
                <w:rFonts w:asciiTheme="minorHAnsi" w:hAnsiTheme="minorHAnsi" w:cstheme="minorHAnsi"/>
                <w:sz w:val="22"/>
                <w:szCs w:val="22"/>
                <w:lang w:val="en-US"/>
              </w:rPr>
              <w:t>Lectures by using powerpoint</w:t>
            </w:r>
            <w:r w:rsidRPr="00FC207C">
              <w:rPr>
                <w:rFonts w:asciiTheme="minorHAnsi" w:hAnsiTheme="minorHAnsi" w:cstheme="minorHAnsi"/>
                <w:sz w:val="22"/>
                <w:szCs w:val="22"/>
              </w:rPr>
              <w:t xml:space="preserve"> slides and whiteboard.</w:t>
            </w:r>
          </w:p>
          <w:p w14:paraId="11C4588B" w14:textId="77777777" w:rsidR="00B03CD1" w:rsidRPr="00FC207C" w:rsidRDefault="00B03CD1" w:rsidP="00FC207C">
            <w:pPr>
              <w:rPr>
                <w:rFonts w:asciiTheme="minorHAnsi" w:hAnsiTheme="minorHAnsi" w:cstheme="minorHAnsi"/>
                <w:sz w:val="22"/>
                <w:szCs w:val="22"/>
              </w:rPr>
            </w:pPr>
            <w:r w:rsidRPr="00FC207C">
              <w:rPr>
                <w:rFonts w:asciiTheme="minorHAnsi" w:hAnsiTheme="minorHAnsi" w:cstheme="minorHAnsi"/>
                <w:sz w:val="22"/>
                <w:szCs w:val="22"/>
              </w:rPr>
              <w:t>Laboratory exercises.</w:t>
            </w:r>
          </w:p>
          <w:p w14:paraId="34858E95" w14:textId="77777777" w:rsidR="00B03CD1" w:rsidRPr="00FC207C" w:rsidRDefault="00B03CD1" w:rsidP="00FC207C">
            <w:pPr>
              <w:rPr>
                <w:rFonts w:asciiTheme="minorHAnsi" w:hAnsiTheme="minorHAnsi" w:cstheme="minorHAnsi"/>
                <w:sz w:val="22"/>
                <w:szCs w:val="22"/>
              </w:rPr>
            </w:pPr>
            <w:r w:rsidRPr="00FC207C">
              <w:rPr>
                <w:rFonts w:asciiTheme="minorHAnsi" w:hAnsiTheme="minorHAnsi" w:cstheme="minorHAnsi"/>
                <w:sz w:val="22"/>
                <w:szCs w:val="22"/>
              </w:rPr>
              <w:t>Computer exercises.</w:t>
            </w:r>
          </w:p>
          <w:p w14:paraId="02BBCBEA" w14:textId="77777777" w:rsidR="00B03CD1" w:rsidRPr="00FC207C" w:rsidRDefault="00B03CD1" w:rsidP="00FC207C">
            <w:pPr>
              <w:rPr>
                <w:rFonts w:asciiTheme="minorHAnsi" w:hAnsiTheme="minorHAnsi" w:cstheme="minorHAnsi"/>
                <w:sz w:val="22"/>
                <w:szCs w:val="22"/>
              </w:rPr>
            </w:pPr>
          </w:p>
        </w:tc>
      </w:tr>
      <w:tr w:rsidR="00DF659C" w:rsidRPr="00FC207C" w14:paraId="25CBA63E" w14:textId="77777777" w:rsidTr="00B03CD1">
        <w:tc>
          <w:tcPr>
            <w:tcW w:w="4019" w:type="dxa"/>
            <w:gridSpan w:val="8"/>
            <w:tcBorders>
              <w:top w:val="nil"/>
              <w:left w:val="nil"/>
              <w:bottom w:val="single" w:sz="4" w:space="0" w:color="auto"/>
              <w:right w:val="nil"/>
            </w:tcBorders>
          </w:tcPr>
          <w:p w14:paraId="521F5B01" w14:textId="77777777" w:rsidR="00DF659C" w:rsidRPr="00FC207C" w:rsidRDefault="00DF659C" w:rsidP="00FC207C">
            <w:pPr>
              <w:rPr>
                <w:rFonts w:asciiTheme="minorHAnsi" w:hAnsiTheme="minorHAnsi" w:cstheme="minorHAnsi"/>
                <w:b/>
                <w:sz w:val="22"/>
                <w:szCs w:val="22"/>
              </w:rPr>
            </w:pPr>
          </w:p>
          <w:p w14:paraId="17F31BF1"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6483B993"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2C73321E"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1" w:type="dxa"/>
            <w:gridSpan w:val="8"/>
            <w:tcBorders>
              <w:top w:val="nil"/>
              <w:left w:val="nil"/>
              <w:bottom w:val="single" w:sz="4" w:space="0" w:color="auto"/>
              <w:right w:val="nil"/>
            </w:tcBorders>
          </w:tcPr>
          <w:p w14:paraId="5A566A16" w14:textId="77777777" w:rsidR="00DF659C" w:rsidRPr="00FC207C" w:rsidRDefault="00DF659C" w:rsidP="00FC207C">
            <w:pPr>
              <w:rPr>
                <w:rFonts w:asciiTheme="minorHAnsi" w:hAnsiTheme="minorHAnsi" w:cstheme="minorHAnsi"/>
                <w:b/>
                <w:sz w:val="22"/>
                <w:szCs w:val="22"/>
              </w:rPr>
            </w:pPr>
          </w:p>
          <w:p w14:paraId="4030A8E1"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DF659C" w:rsidRPr="00FC207C" w14:paraId="28D5ECCA" w14:textId="77777777" w:rsidTr="00B03CD1">
        <w:trPr>
          <w:trHeight w:val="1104"/>
        </w:trPr>
        <w:tc>
          <w:tcPr>
            <w:tcW w:w="4019" w:type="dxa"/>
            <w:gridSpan w:val="8"/>
            <w:tcBorders>
              <w:top w:val="single" w:sz="4" w:space="0" w:color="auto"/>
              <w:left w:val="single" w:sz="4" w:space="0" w:color="auto"/>
              <w:bottom w:val="single" w:sz="4" w:space="0" w:color="auto"/>
              <w:right w:val="single" w:sz="4" w:space="0" w:color="auto"/>
            </w:tcBorders>
          </w:tcPr>
          <w:p w14:paraId="10B55E96"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Način (pisni izpit, ustno izpraševanje, računalniške vaje, laboratorijske vaje):</w:t>
            </w:r>
          </w:p>
          <w:p w14:paraId="18FA4D9A" w14:textId="77777777" w:rsidR="00DF659C" w:rsidRPr="00FC207C" w:rsidRDefault="00DF659C" w:rsidP="00FC207C">
            <w:pPr>
              <w:numPr>
                <w:ilvl w:val="0"/>
                <w:numId w:val="57"/>
              </w:numPr>
              <w:rPr>
                <w:rFonts w:asciiTheme="minorHAnsi" w:hAnsiTheme="minorHAnsi" w:cstheme="minorHAnsi"/>
                <w:sz w:val="22"/>
                <w:szCs w:val="22"/>
                <w:lang w:val="pl-PL"/>
              </w:rPr>
            </w:pPr>
            <w:r w:rsidRPr="00FC207C">
              <w:rPr>
                <w:rFonts w:asciiTheme="minorHAnsi" w:hAnsiTheme="minorHAnsi" w:cstheme="minorHAnsi"/>
                <w:sz w:val="22"/>
                <w:szCs w:val="22"/>
                <w:lang w:val="pl-PL"/>
              </w:rPr>
              <w:t>pisni izpit</w:t>
            </w:r>
          </w:p>
          <w:p w14:paraId="557FCDC2" w14:textId="77777777" w:rsidR="00DF659C" w:rsidRPr="00FC207C" w:rsidRDefault="00DF659C" w:rsidP="00FC207C">
            <w:pPr>
              <w:numPr>
                <w:ilvl w:val="0"/>
                <w:numId w:val="57"/>
              </w:numPr>
              <w:rPr>
                <w:rFonts w:asciiTheme="minorHAnsi" w:hAnsiTheme="minorHAnsi" w:cstheme="minorHAnsi"/>
                <w:sz w:val="22"/>
                <w:szCs w:val="22"/>
                <w:lang w:val="pl-PL"/>
              </w:rPr>
            </w:pPr>
            <w:r w:rsidRPr="00FC207C">
              <w:rPr>
                <w:rFonts w:asciiTheme="minorHAnsi" w:hAnsiTheme="minorHAnsi" w:cstheme="minorHAnsi"/>
                <w:sz w:val="22"/>
                <w:szCs w:val="22"/>
                <w:lang w:val="pl-PL"/>
              </w:rPr>
              <w:t>ustni izpit</w:t>
            </w:r>
          </w:p>
          <w:p w14:paraId="230569E3" w14:textId="77777777" w:rsidR="00DF659C" w:rsidRPr="00FC207C" w:rsidRDefault="00DF659C" w:rsidP="00FC207C">
            <w:pPr>
              <w:numPr>
                <w:ilvl w:val="0"/>
                <w:numId w:val="57"/>
              </w:numPr>
              <w:rPr>
                <w:rFonts w:asciiTheme="minorHAnsi" w:hAnsiTheme="minorHAnsi" w:cstheme="minorHAnsi"/>
                <w:sz w:val="22"/>
                <w:szCs w:val="22"/>
                <w:lang w:val="pl-PL"/>
              </w:rPr>
            </w:pPr>
            <w:r w:rsidRPr="00FC207C">
              <w:rPr>
                <w:rFonts w:asciiTheme="minorHAnsi" w:hAnsiTheme="minorHAnsi" w:cstheme="minorHAnsi"/>
                <w:sz w:val="22"/>
                <w:szCs w:val="22"/>
                <w:lang w:val="en-US"/>
              </w:rPr>
              <w:t>računalniške vaje</w:t>
            </w:r>
          </w:p>
          <w:p w14:paraId="21BBFE36" w14:textId="77777777" w:rsidR="00DF659C" w:rsidRPr="00FC207C" w:rsidRDefault="00DF659C" w:rsidP="00FC207C">
            <w:pPr>
              <w:numPr>
                <w:ilvl w:val="0"/>
                <w:numId w:val="57"/>
              </w:numPr>
              <w:rPr>
                <w:rFonts w:asciiTheme="minorHAnsi" w:hAnsiTheme="minorHAnsi" w:cstheme="minorHAnsi"/>
                <w:sz w:val="22"/>
                <w:szCs w:val="22"/>
                <w:lang w:val="pl-PL"/>
              </w:rPr>
            </w:pPr>
            <w:r w:rsidRPr="00FC207C">
              <w:rPr>
                <w:rFonts w:asciiTheme="minorHAnsi" w:hAnsiTheme="minorHAnsi" w:cstheme="minorHAnsi"/>
                <w:sz w:val="22"/>
                <w:szCs w:val="22"/>
                <w:lang w:val="en-US"/>
              </w:rPr>
              <w:t>laboratorijske vaje</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441421CD" w14:textId="77777777" w:rsidR="00FA33CD" w:rsidRPr="00FC207C" w:rsidRDefault="00FA33CD" w:rsidP="00FC207C">
            <w:pPr>
              <w:jc w:val="center"/>
              <w:rPr>
                <w:rFonts w:asciiTheme="minorHAnsi" w:hAnsiTheme="minorHAnsi" w:cstheme="minorHAnsi"/>
                <w:b/>
                <w:sz w:val="22"/>
                <w:szCs w:val="22"/>
              </w:rPr>
            </w:pPr>
          </w:p>
          <w:p w14:paraId="53619A8D" w14:textId="77777777" w:rsidR="00FA33CD" w:rsidRPr="00FC207C" w:rsidRDefault="00FA33CD" w:rsidP="00FC207C">
            <w:pPr>
              <w:jc w:val="center"/>
              <w:rPr>
                <w:rFonts w:asciiTheme="minorHAnsi" w:hAnsiTheme="minorHAnsi" w:cstheme="minorHAnsi"/>
                <w:b/>
                <w:sz w:val="22"/>
                <w:szCs w:val="22"/>
              </w:rPr>
            </w:pPr>
          </w:p>
          <w:p w14:paraId="6272EE55"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p w14:paraId="6E2E2E49"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40</w:t>
            </w:r>
          </w:p>
          <w:p w14:paraId="7CB28693"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10</w:t>
            </w:r>
          </w:p>
          <w:p w14:paraId="67E1B082" w14:textId="77777777" w:rsidR="00DF659C" w:rsidRPr="00FC207C" w:rsidRDefault="00DF659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10</w:t>
            </w:r>
          </w:p>
        </w:tc>
        <w:tc>
          <w:tcPr>
            <w:tcW w:w="4111" w:type="dxa"/>
            <w:gridSpan w:val="8"/>
            <w:tcBorders>
              <w:top w:val="single" w:sz="4" w:space="0" w:color="auto"/>
              <w:left w:val="single" w:sz="4" w:space="0" w:color="auto"/>
              <w:bottom w:val="single" w:sz="4" w:space="0" w:color="auto"/>
              <w:right w:val="single" w:sz="4" w:space="0" w:color="auto"/>
            </w:tcBorders>
          </w:tcPr>
          <w:p w14:paraId="583D55D9" w14:textId="77777777" w:rsidR="00DF659C" w:rsidRPr="00FC207C" w:rsidRDefault="00DF659C" w:rsidP="00FC207C">
            <w:pPr>
              <w:rPr>
                <w:rFonts w:asciiTheme="minorHAnsi" w:hAnsiTheme="minorHAnsi" w:cstheme="minorHAnsi"/>
                <w:sz w:val="22"/>
                <w:szCs w:val="22"/>
              </w:rPr>
            </w:pPr>
            <w:r w:rsidRPr="00FC207C">
              <w:rPr>
                <w:rFonts w:asciiTheme="minorHAnsi" w:hAnsiTheme="minorHAnsi" w:cstheme="minorHAnsi"/>
                <w:sz w:val="22"/>
                <w:szCs w:val="22"/>
              </w:rPr>
              <w:t>Type ( written and oral examination, computer exercises, laboratory exercises):</w:t>
            </w:r>
          </w:p>
          <w:p w14:paraId="441351E1" w14:textId="77777777" w:rsidR="00DF659C" w:rsidRPr="00FC207C" w:rsidRDefault="00DF659C" w:rsidP="00FC207C">
            <w:pPr>
              <w:numPr>
                <w:ilvl w:val="0"/>
                <w:numId w:val="59"/>
              </w:numPr>
              <w:rPr>
                <w:rFonts w:asciiTheme="minorHAnsi" w:hAnsiTheme="minorHAnsi" w:cstheme="minorHAnsi"/>
                <w:sz w:val="22"/>
                <w:szCs w:val="22"/>
              </w:rPr>
            </w:pPr>
            <w:r w:rsidRPr="00FC207C">
              <w:rPr>
                <w:rFonts w:asciiTheme="minorHAnsi" w:hAnsiTheme="minorHAnsi" w:cstheme="minorHAnsi"/>
                <w:sz w:val="22"/>
                <w:szCs w:val="22"/>
              </w:rPr>
              <w:t>written exam</w:t>
            </w:r>
          </w:p>
          <w:p w14:paraId="3438FBBB" w14:textId="77777777" w:rsidR="00DF659C" w:rsidRPr="00FC207C" w:rsidRDefault="00DF659C" w:rsidP="00FC207C">
            <w:pPr>
              <w:numPr>
                <w:ilvl w:val="0"/>
                <w:numId w:val="59"/>
              </w:numPr>
              <w:rPr>
                <w:rFonts w:asciiTheme="minorHAnsi" w:hAnsiTheme="minorHAnsi" w:cstheme="minorHAnsi"/>
                <w:sz w:val="22"/>
                <w:szCs w:val="22"/>
              </w:rPr>
            </w:pPr>
            <w:r w:rsidRPr="00FC207C">
              <w:rPr>
                <w:rFonts w:asciiTheme="minorHAnsi" w:hAnsiTheme="minorHAnsi" w:cstheme="minorHAnsi"/>
                <w:sz w:val="22"/>
                <w:szCs w:val="22"/>
              </w:rPr>
              <w:t>oral exam</w:t>
            </w:r>
          </w:p>
          <w:p w14:paraId="091E0A5B" w14:textId="77777777" w:rsidR="00DF659C" w:rsidRPr="00FC207C" w:rsidRDefault="00DF659C" w:rsidP="00FC207C">
            <w:pPr>
              <w:numPr>
                <w:ilvl w:val="0"/>
                <w:numId w:val="58"/>
              </w:numPr>
              <w:rPr>
                <w:rFonts w:asciiTheme="minorHAnsi" w:hAnsiTheme="minorHAnsi" w:cstheme="minorHAnsi"/>
                <w:sz w:val="22"/>
                <w:szCs w:val="22"/>
                <w:lang w:val="en-US"/>
              </w:rPr>
            </w:pPr>
            <w:r w:rsidRPr="00FC207C">
              <w:rPr>
                <w:rFonts w:asciiTheme="minorHAnsi" w:hAnsiTheme="minorHAnsi" w:cstheme="minorHAnsi"/>
                <w:sz w:val="22"/>
                <w:szCs w:val="22"/>
                <w:lang w:val="en-US"/>
              </w:rPr>
              <w:t>computer exercises</w:t>
            </w:r>
          </w:p>
          <w:p w14:paraId="607FFB3B" w14:textId="77777777" w:rsidR="00DF659C" w:rsidRPr="00FC207C" w:rsidRDefault="00DF659C" w:rsidP="00FC207C">
            <w:pPr>
              <w:numPr>
                <w:ilvl w:val="0"/>
                <w:numId w:val="58"/>
              </w:numPr>
              <w:rPr>
                <w:rFonts w:asciiTheme="minorHAnsi" w:hAnsiTheme="minorHAnsi" w:cstheme="minorHAnsi"/>
                <w:b/>
                <w:sz w:val="22"/>
                <w:szCs w:val="22"/>
              </w:rPr>
            </w:pPr>
            <w:r w:rsidRPr="00FC207C">
              <w:rPr>
                <w:rFonts w:asciiTheme="minorHAnsi" w:hAnsiTheme="minorHAnsi" w:cstheme="minorHAnsi"/>
                <w:sz w:val="22"/>
                <w:szCs w:val="22"/>
                <w:lang w:val="en-US"/>
              </w:rPr>
              <w:t>laboratory exercises</w:t>
            </w:r>
          </w:p>
        </w:tc>
      </w:tr>
      <w:tr w:rsidR="00DF659C" w:rsidRPr="00FC207C" w14:paraId="020B9ED5" w14:textId="77777777" w:rsidTr="00B03CD1">
        <w:tc>
          <w:tcPr>
            <w:tcW w:w="9690" w:type="dxa"/>
            <w:gridSpan w:val="22"/>
            <w:tcBorders>
              <w:top w:val="single" w:sz="4" w:space="0" w:color="auto"/>
              <w:left w:val="nil"/>
              <w:bottom w:val="single" w:sz="4" w:space="0" w:color="auto"/>
              <w:right w:val="nil"/>
            </w:tcBorders>
          </w:tcPr>
          <w:p w14:paraId="31E9B981" w14:textId="77777777" w:rsidR="00DF659C" w:rsidRPr="00FC207C" w:rsidRDefault="00DF659C" w:rsidP="00FC207C">
            <w:pPr>
              <w:rPr>
                <w:rFonts w:asciiTheme="minorHAnsi" w:hAnsiTheme="minorHAnsi" w:cstheme="minorHAnsi"/>
                <w:b/>
                <w:sz w:val="22"/>
                <w:szCs w:val="22"/>
              </w:rPr>
            </w:pPr>
          </w:p>
          <w:p w14:paraId="6E7E6593" w14:textId="77777777" w:rsidR="00DF659C" w:rsidRPr="00FC207C" w:rsidRDefault="00DF659C"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DF659C" w:rsidRPr="00FC207C" w14:paraId="371DF26A" w14:textId="77777777" w:rsidTr="00B03CD1">
        <w:tc>
          <w:tcPr>
            <w:tcW w:w="9690" w:type="dxa"/>
            <w:gridSpan w:val="22"/>
            <w:tcBorders>
              <w:top w:val="single" w:sz="4" w:space="0" w:color="auto"/>
              <w:left w:val="single" w:sz="4" w:space="0" w:color="auto"/>
              <w:bottom w:val="single" w:sz="4" w:space="0" w:color="auto"/>
              <w:right w:val="single" w:sz="4" w:space="0" w:color="auto"/>
            </w:tcBorders>
          </w:tcPr>
          <w:p w14:paraId="12D9108C" w14:textId="77777777" w:rsidR="00DF659C" w:rsidRPr="00FC207C" w:rsidRDefault="00DF659C"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ŠTUMBERGER, Bojan, HADŽISELIMOVIĆ, Miralem, HREN, Gorazd. Design of fractional-slot permanent magnet synchronous motor with concentrated windings and interior permanent magnets.</w:t>
            </w:r>
            <w:r w:rsidRPr="00FC207C">
              <w:rPr>
                <w:rStyle w:val="apple-converted-space"/>
                <w:rFonts w:asciiTheme="minorHAnsi" w:hAnsiTheme="minorHAnsi" w:cstheme="minorHAnsi"/>
                <w:sz w:val="22"/>
                <w:szCs w:val="22"/>
              </w:rPr>
              <w:t> </w:t>
            </w:r>
            <w:r w:rsidRPr="00FC207C">
              <w:rPr>
                <w:rFonts w:asciiTheme="minorHAnsi" w:hAnsiTheme="minorHAnsi" w:cstheme="minorHAnsi"/>
                <w:iCs/>
                <w:sz w:val="22"/>
                <w:szCs w:val="22"/>
              </w:rPr>
              <w:t>Prz. Elektrotech.</w:t>
            </w:r>
            <w:r w:rsidRPr="00FC207C">
              <w:rPr>
                <w:rFonts w:asciiTheme="minorHAnsi" w:hAnsiTheme="minorHAnsi" w:cstheme="minorHAnsi"/>
                <w:sz w:val="22"/>
                <w:szCs w:val="22"/>
              </w:rPr>
              <w:t>, 2013, r. 89, nr. 2b, str. 5-8.</w:t>
            </w:r>
            <w:r w:rsidRPr="00FC207C">
              <w:rPr>
                <w:rStyle w:val="apple-converted-space"/>
                <w:rFonts w:asciiTheme="minorHAnsi" w:hAnsiTheme="minorHAnsi" w:cstheme="minorHAnsi"/>
                <w:sz w:val="22"/>
                <w:szCs w:val="22"/>
              </w:rPr>
              <w:t> </w:t>
            </w:r>
            <w:hyperlink r:id="rId46" w:history="1">
              <w:r w:rsidRPr="00FC207C">
                <w:rPr>
                  <w:rStyle w:val="Hiperpovezava"/>
                  <w:rFonts w:asciiTheme="minorHAnsi" w:hAnsiTheme="minorHAnsi" w:cstheme="minorHAnsi"/>
                  <w:sz w:val="22"/>
                  <w:szCs w:val="22"/>
                </w:rPr>
                <w:t>http://pe.org.pl/articles/2013/2b/2.pdf</w:t>
              </w:r>
            </w:hyperlink>
            <w:r w:rsidRPr="00FC207C">
              <w:rPr>
                <w:rFonts w:asciiTheme="minorHAnsi" w:hAnsiTheme="minorHAnsi" w:cstheme="minorHAnsi"/>
                <w:sz w:val="22"/>
                <w:szCs w:val="22"/>
              </w:rPr>
              <w:t>. [COBISS.SI-ID</w:t>
            </w:r>
            <w:hyperlink r:id="rId47" w:tgtFrame="_blank" w:history="1">
              <w:r w:rsidRPr="00FC207C">
                <w:rPr>
                  <w:rStyle w:val="Hiperpovezava"/>
                  <w:rFonts w:asciiTheme="minorHAnsi" w:hAnsiTheme="minorHAnsi" w:cstheme="minorHAnsi"/>
                  <w:sz w:val="22"/>
                  <w:szCs w:val="22"/>
                </w:rPr>
                <w:t>1024124764</w:t>
              </w:r>
            </w:hyperlink>
            <w:r w:rsidRPr="00FC207C">
              <w:rPr>
                <w:rFonts w:asciiTheme="minorHAnsi" w:hAnsiTheme="minorHAnsi" w:cstheme="minorHAnsi"/>
                <w:sz w:val="22"/>
                <w:szCs w:val="22"/>
              </w:rPr>
              <w:t xml:space="preserve">] </w:t>
            </w:r>
          </w:p>
          <w:p w14:paraId="2C5C830F" w14:textId="77777777" w:rsidR="00351729" w:rsidRPr="00FC207C" w:rsidRDefault="00351729" w:rsidP="00FC207C">
            <w:pPr>
              <w:pStyle w:val="Navadensplet"/>
              <w:spacing w:before="0" w:beforeAutospacing="0" w:after="0" w:afterAutospacing="0"/>
              <w:rPr>
                <w:rFonts w:asciiTheme="minorHAnsi" w:hAnsiTheme="minorHAnsi" w:cstheme="minorHAnsi"/>
                <w:sz w:val="22"/>
                <w:szCs w:val="22"/>
              </w:rPr>
            </w:pPr>
          </w:p>
          <w:p w14:paraId="741CA9C4" w14:textId="77777777" w:rsidR="00DF659C" w:rsidRPr="00FC207C" w:rsidRDefault="00DF659C"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HADŽISELIMOVIĆ, Miralem, MLAKAR, Matej, ŠTUMBERGER, Bojan. Impact of pole pair number on the efficiency of an induction generator for a mini hydro power plant.</w:t>
            </w:r>
            <w:r w:rsidRPr="00FC207C">
              <w:rPr>
                <w:rStyle w:val="apple-converted-space"/>
                <w:rFonts w:asciiTheme="minorHAnsi" w:hAnsiTheme="minorHAnsi" w:cstheme="minorHAnsi"/>
                <w:sz w:val="22"/>
                <w:szCs w:val="22"/>
              </w:rPr>
              <w:t> </w:t>
            </w:r>
            <w:r w:rsidRPr="00FC207C">
              <w:rPr>
                <w:rFonts w:asciiTheme="minorHAnsi" w:hAnsiTheme="minorHAnsi" w:cstheme="minorHAnsi"/>
                <w:iCs/>
                <w:sz w:val="22"/>
                <w:szCs w:val="22"/>
              </w:rPr>
              <w:t>Prz. Elektrotech.</w:t>
            </w:r>
            <w:r w:rsidRPr="00FC207C">
              <w:rPr>
                <w:rFonts w:asciiTheme="minorHAnsi" w:hAnsiTheme="minorHAnsi" w:cstheme="minorHAnsi"/>
                <w:sz w:val="22"/>
                <w:szCs w:val="22"/>
              </w:rPr>
              <w:t>, 2013, r. 89, nr. 2b, str. 17-20.</w:t>
            </w:r>
            <w:r w:rsidRPr="00FC207C">
              <w:rPr>
                <w:rStyle w:val="apple-converted-space"/>
                <w:rFonts w:asciiTheme="minorHAnsi" w:hAnsiTheme="minorHAnsi" w:cstheme="minorHAnsi"/>
                <w:sz w:val="22"/>
                <w:szCs w:val="22"/>
              </w:rPr>
              <w:t> </w:t>
            </w:r>
            <w:hyperlink r:id="rId48" w:history="1">
              <w:r w:rsidRPr="00FC207C">
                <w:rPr>
                  <w:rStyle w:val="Hiperpovezava"/>
                  <w:rFonts w:asciiTheme="minorHAnsi" w:hAnsiTheme="minorHAnsi" w:cstheme="minorHAnsi"/>
                  <w:sz w:val="22"/>
                  <w:szCs w:val="22"/>
                </w:rPr>
                <w:t>http://pe.org.pl/articles/2013/2b/5.pdf</w:t>
              </w:r>
            </w:hyperlink>
            <w:r w:rsidRPr="00FC207C">
              <w:rPr>
                <w:rFonts w:asciiTheme="minorHAnsi" w:hAnsiTheme="minorHAnsi" w:cstheme="minorHAnsi"/>
                <w:sz w:val="22"/>
                <w:szCs w:val="22"/>
              </w:rPr>
              <w:t>. [COBISS.SI-ID</w:t>
            </w:r>
            <w:r w:rsidRPr="00FC207C">
              <w:rPr>
                <w:rStyle w:val="apple-converted-space"/>
                <w:rFonts w:asciiTheme="minorHAnsi" w:hAnsiTheme="minorHAnsi" w:cstheme="minorHAnsi"/>
                <w:sz w:val="22"/>
                <w:szCs w:val="22"/>
              </w:rPr>
              <w:t> </w:t>
            </w:r>
            <w:hyperlink r:id="rId49" w:tgtFrame="_blank" w:history="1">
              <w:r w:rsidRPr="00FC207C">
                <w:rPr>
                  <w:rStyle w:val="Hiperpovezava"/>
                  <w:rFonts w:asciiTheme="minorHAnsi" w:hAnsiTheme="minorHAnsi" w:cstheme="minorHAnsi"/>
                  <w:sz w:val="22"/>
                  <w:szCs w:val="22"/>
                </w:rPr>
                <w:t>1024125020</w:t>
              </w:r>
            </w:hyperlink>
            <w:r w:rsidRPr="00FC207C">
              <w:rPr>
                <w:rFonts w:asciiTheme="minorHAnsi" w:hAnsiTheme="minorHAnsi" w:cstheme="minorHAnsi"/>
                <w:sz w:val="22"/>
                <w:szCs w:val="22"/>
              </w:rPr>
              <w:t xml:space="preserve">] </w:t>
            </w:r>
          </w:p>
          <w:p w14:paraId="0AA9C3CF" w14:textId="77777777" w:rsidR="00351729" w:rsidRPr="00FC207C" w:rsidRDefault="00351729" w:rsidP="00FC207C">
            <w:pPr>
              <w:pStyle w:val="Navadensplet"/>
              <w:spacing w:before="0" w:beforeAutospacing="0" w:after="0" w:afterAutospacing="0"/>
              <w:rPr>
                <w:rFonts w:asciiTheme="minorHAnsi" w:hAnsiTheme="minorHAnsi" w:cstheme="minorHAnsi"/>
                <w:sz w:val="22"/>
                <w:szCs w:val="22"/>
              </w:rPr>
            </w:pPr>
          </w:p>
          <w:p w14:paraId="2DC99C90" w14:textId="77777777" w:rsidR="00DF659C" w:rsidRPr="00FC207C" w:rsidRDefault="00DF659C"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ŠTUMBERGER, Bojan, MARČIČ, Tine, HADŽISELIMOVIĆ, Miralem. Direct comparison of induction motor and line-start IPM synchronous motor characteristics for semi-hermetic compressor drives.</w:t>
            </w:r>
            <w:r w:rsidRPr="00FC207C">
              <w:rPr>
                <w:rStyle w:val="apple-converted-space"/>
                <w:rFonts w:asciiTheme="minorHAnsi" w:hAnsiTheme="minorHAnsi" w:cstheme="minorHAnsi"/>
                <w:sz w:val="22"/>
                <w:szCs w:val="22"/>
              </w:rPr>
              <w:t> </w:t>
            </w:r>
            <w:r w:rsidRPr="00FC207C">
              <w:rPr>
                <w:rFonts w:asciiTheme="minorHAnsi" w:hAnsiTheme="minorHAnsi" w:cstheme="minorHAnsi"/>
                <w:iCs/>
                <w:sz w:val="22"/>
                <w:szCs w:val="22"/>
              </w:rPr>
              <w:t>IEEE transactions on industry applications</w:t>
            </w:r>
            <w:r w:rsidRPr="00FC207C">
              <w:rPr>
                <w:rFonts w:asciiTheme="minorHAnsi" w:hAnsiTheme="minorHAnsi" w:cstheme="minorHAnsi"/>
                <w:sz w:val="22"/>
                <w:szCs w:val="22"/>
              </w:rPr>
              <w:t>, 2012, vol. 48, no 6, str. 2310-2321.</w:t>
            </w:r>
            <w:hyperlink r:id="rId50" w:history="1">
              <w:r w:rsidRPr="00FC207C">
                <w:rPr>
                  <w:rStyle w:val="Hiperpovezava"/>
                  <w:rFonts w:asciiTheme="minorHAnsi" w:hAnsiTheme="minorHAnsi" w:cstheme="minorHAnsi"/>
                  <w:sz w:val="22"/>
                  <w:szCs w:val="22"/>
                </w:rPr>
                <w:t>http://ieeexplore.ieee.org/stamp/stamp.jsp?tp=&amp;arnumber=6352909</w:t>
              </w:r>
            </w:hyperlink>
            <w:r w:rsidRPr="00FC207C">
              <w:rPr>
                <w:rFonts w:asciiTheme="minorHAnsi" w:hAnsiTheme="minorHAnsi" w:cstheme="minorHAnsi"/>
                <w:sz w:val="22"/>
                <w:szCs w:val="22"/>
              </w:rPr>
              <w:t>, doi:</w:t>
            </w:r>
            <w:r w:rsidRPr="00FC207C">
              <w:rPr>
                <w:rStyle w:val="apple-converted-space"/>
                <w:rFonts w:asciiTheme="minorHAnsi" w:hAnsiTheme="minorHAnsi" w:cstheme="minorHAnsi"/>
                <w:sz w:val="22"/>
                <w:szCs w:val="22"/>
              </w:rPr>
              <w:t> </w:t>
            </w:r>
            <w:hyperlink r:id="rId51" w:tgtFrame="doi" w:history="1">
              <w:r w:rsidRPr="00FC207C">
                <w:rPr>
                  <w:rStyle w:val="Hiperpovezava"/>
                  <w:rFonts w:asciiTheme="minorHAnsi" w:hAnsiTheme="minorHAnsi" w:cstheme="minorHAnsi"/>
                  <w:sz w:val="22"/>
                  <w:szCs w:val="22"/>
                </w:rPr>
                <w:t>10.1109/TIA.2012.2227094</w:t>
              </w:r>
            </w:hyperlink>
            <w:r w:rsidRPr="00FC207C">
              <w:rPr>
                <w:rFonts w:asciiTheme="minorHAnsi" w:hAnsiTheme="minorHAnsi" w:cstheme="minorHAnsi"/>
                <w:sz w:val="22"/>
                <w:szCs w:val="22"/>
              </w:rPr>
              <w:t>. [COBISS.SI-ID</w:t>
            </w:r>
            <w:r w:rsidRPr="00FC207C">
              <w:rPr>
                <w:rStyle w:val="apple-converted-space"/>
                <w:rFonts w:asciiTheme="minorHAnsi" w:hAnsiTheme="minorHAnsi" w:cstheme="minorHAnsi"/>
                <w:sz w:val="22"/>
                <w:szCs w:val="22"/>
              </w:rPr>
              <w:t> </w:t>
            </w:r>
            <w:hyperlink r:id="rId52" w:tgtFrame="_blank" w:history="1">
              <w:r w:rsidRPr="00FC207C">
                <w:rPr>
                  <w:rStyle w:val="Hiperpovezava"/>
                  <w:rFonts w:asciiTheme="minorHAnsi" w:hAnsiTheme="minorHAnsi" w:cstheme="minorHAnsi"/>
                  <w:sz w:val="22"/>
                  <w:szCs w:val="22"/>
                </w:rPr>
                <w:t>72594433</w:t>
              </w:r>
            </w:hyperlink>
            <w:r w:rsidRPr="00FC207C">
              <w:rPr>
                <w:rFonts w:asciiTheme="minorHAnsi" w:hAnsiTheme="minorHAnsi" w:cstheme="minorHAnsi"/>
                <w:sz w:val="22"/>
                <w:szCs w:val="22"/>
              </w:rPr>
              <w:t>]</w:t>
            </w:r>
          </w:p>
          <w:p w14:paraId="2A881B47" w14:textId="77777777" w:rsidR="00351729" w:rsidRPr="00FC207C" w:rsidRDefault="00351729" w:rsidP="00FC207C">
            <w:pPr>
              <w:pStyle w:val="Navadensplet"/>
              <w:spacing w:before="0" w:beforeAutospacing="0" w:after="0" w:afterAutospacing="0"/>
              <w:rPr>
                <w:rFonts w:asciiTheme="minorHAnsi" w:hAnsiTheme="minorHAnsi" w:cstheme="minorHAnsi"/>
                <w:sz w:val="22"/>
                <w:szCs w:val="22"/>
              </w:rPr>
            </w:pPr>
          </w:p>
          <w:p w14:paraId="428B39E6" w14:textId="77777777" w:rsidR="00DF659C" w:rsidRPr="00FC207C" w:rsidRDefault="00DF659C"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ŠTUMBERGER, Bojan, HADŽISELIMOVIĆ, Miralem. Power and cooling capability of synchronous generator with interior permanent magnets : laboratory verification of machine characteristics.</w:t>
            </w:r>
            <w:r w:rsidRPr="00FC207C">
              <w:rPr>
                <w:rStyle w:val="apple-converted-space"/>
                <w:rFonts w:asciiTheme="minorHAnsi" w:hAnsiTheme="minorHAnsi" w:cstheme="minorHAnsi"/>
                <w:sz w:val="22"/>
                <w:szCs w:val="22"/>
              </w:rPr>
              <w:t> </w:t>
            </w:r>
            <w:r w:rsidRPr="00FC207C">
              <w:rPr>
                <w:rFonts w:asciiTheme="minorHAnsi" w:hAnsiTheme="minorHAnsi" w:cstheme="minorHAnsi"/>
                <w:iCs/>
                <w:sz w:val="22"/>
                <w:szCs w:val="22"/>
              </w:rPr>
              <w:t>Prz. Elektrotech.</w:t>
            </w:r>
            <w:r w:rsidRPr="00FC207C">
              <w:rPr>
                <w:rFonts w:asciiTheme="minorHAnsi" w:hAnsiTheme="minorHAnsi" w:cstheme="minorHAnsi"/>
                <w:sz w:val="22"/>
                <w:szCs w:val="22"/>
              </w:rPr>
              <w:t>, 2011, vol. 87, iss. 3, str. 183-186. [COBISS.SI-ID</w:t>
            </w:r>
            <w:r w:rsidRPr="00FC207C">
              <w:rPr>
                <w:rStyle w:val="apple-converted-space"/>
                <w:rFonts w:asciiTheme="minorHAnsi" w:hAnsiTheme="minorHAnsi" w:cstheme="minorHAnsi"/>
                <w:sz w:val="22"/>
                <w:szCs w:val="22"/>
              </w:rPr>
              <w:t> </w:t>
            </w:r>
            <w:hyperlink r:id="rId53" w:tgtFrame="_blank" w:history="1">
              <w:r w:rsidRPr="00FC207C">
                <w:rPr>
                  <w:rStyle w:val="Hiperpovezava"/>
                  <w:rFonts w:asciiTheme="minorHAnsi" w:hAnsiTheme="minorHAnsi" w:cstheme="minorHAnsi"/>
                  <w:sz w:val="22"/>
                  <w:szCs w:val="22"/>
                </w:rPr>
                <w:t>14870294</w:t>
              </w:r>
            </w:hyperlink>
            <w:r w:rsidRPr="00FC207C">
              <w:rPr>
                <w:rFonts w:asciiTheme="minorHAnsi" w:hAnsiTheme="minorHAnsi" w:cstheme="minorHAnsi"/>
                <w:sz w:val="22"/>
                <w:szCs w:val="22"/>
              </w:rPr>
              <w:t>]</w:t>
            </w:r>
          </w:p>
          <w:p w14:paraId="723914DA" w14:textId="77777777" w:rsidR="00351729" w:rsidRPr="00FC207C" w:rsidRDefault="00351729" w:rsidP="00FC207C">
            <w:pPr>
              <w:pStyle w:val="Navadensplet"/>
              <w:spacing w:before="0" w:beforeAutospacing="0" w:after="0" w:afterAutospacing="0"/>
              <w:rPr>
                <w:rFonts w:asciiTheme="minorHAnsi" w:hAnsiTheme="minorHAnsi" w:cstheme="minorHAnsi"/>
                <w:sz w:val="22"/>
                <w:szCs w:val="22"/>
              </w:rPr>
            </w:pPr>
          </w:p>
          <w:p w14:paraId="12E1E968" w14:textId="77777777" w:rsidR="00DF659C" w:rsidRPr="00FC207C" w:rsidRDefault="00DF659C"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ŠTUMBERGER, Bojan, ŠTUMBERGER, Gorazd, HADŽISELIMOVIĆ, Miralem, MARČIČ, Tine, VIRTIČ, Peter, TRLEP, Mladen, GORIČAN, Viktor. Design and finite-element analysis of interior permanent magnet synchronous motor with flux barriers.</w:t>
            </w:r>
            <w:r w:rsidRPr="00FC207C">
              <w:rPr>
                <w:rStyle w:val="apple-converted-space"/>
                <w:rFonts w:asciiTheme="minorHAnsi" w:hAnsiTheme="minorHAnsi" w:cstheme="minorHAnsi"/>
                <w:sz w:val="22"/>
                <w:szCs w:val="22"/>
              </w:rPr>
              <w:t> </w:t>
            </w:r>
            <w:r w:rsidRPr="00FC207C">
              <w:rPr>
                <w:rFonts w:asciiTheme="minorHAnsi" w:hAnsiTheme="minorHAnsi" w:cstheme="minorHAnsi"/>
                <w:iCs/>
                <w:sz w:val="22"/>
                <w:szCs w:val="22"/>
              </w:rPr>
              <w:t>IEEE trans. magn.</w:t>
            </w:r>
            <w:r w:rsidRPr="00FC207C">
              <w:rPr>
                <w:rFonts w:asciiTheme="minorHAnsi" w:hAnsiTheme="minorHAnsi" w:cstheme="minorHAnsi"/>
                <w:sz w:val="22"/>
                <w:szCs w:val="22"/>
              </w:rPr>
              <w:t>, Nov. 2008, vol. 44, no. 11, str. 4389-4392, doi:</w:t>
            </w:r>
            <w:r w:rsidRPr="00FC207C">
              <w:rPr>
                <w:rStyle w:val="apple-converted-space"/>
                <w:rFonts w:asciiTheme="minorHAnsi" w:hAnsiTheme="minorHAnsi" w:cstheme="minorHAnsi"/>
                <w:sz w:val="22"/>
                <w:szCs w:val="22"/>
              </w:rPr>
              <w:t> </w:t>
            </w:r>
            <w:hyperlink r:id="rId54" w:tgtFrame="doi" w:history="1">
              <w:r w:rsidRPr="00FC207C">
                <w:rPr>
                  <w:rStyle w:val="Hiperpovezava"/>
                  <w:rFonts w:asciiTheme="minorHAnsi" w:hAnsiTheme="minorHAnsi" w:cstheme="minorHAnsi"/>
                  <w:sz w:val="22"/>
                  <w:szCs w:val="22"/>
                </w:rPr>
                <w:t>10.1109/TMAG.2008.2002587</w:t>
              </w:r>
            </w:hyperlink>
            <w:r w:rsidRPr="00FC207C">
              <w:rPr>
                <w:rFonts w:asciiTheme="minorHAnsi" w:hAnsiTheme="minorHAnsi" w:cstheme="minorHAnsi"/>
                <w:sz w:val="22"/>
                <w:szCs w:val="22"/>
              </w:rPr>
              <w:t>. [COBISS.SI-ID</w:t>
            </w:r>
            <w:r w:rsidRPr="00FC207C">
              <w:rPr>
                <w:rStyle w:val="apple-converted-space"/>
                <w:rFonts w:asciiTheme="minorHAnsi" w:hAnsiTheme="minorHAnsi" w:cstheme="minorHAnsi"/>
                <w:sz w:val="22"/>
                <w:szCs w:val="22"/>
              </w:rPr>
              <w:t> </w:t>
            </w:r>
            <w:hyperlink r:id="rId55" w:tgtFrame="_blank" w:history="1">
              <w:r w:rsidRPr="00FC207C">
                <w:rPr>
                  <w:rStyle w:val="Hiperpovezava"/>
                  <w:rFonts w:asciiTheme="minorHAnsi" w:hAnsiTheme="minorHAnsi" w:cstheme="minorHAnsi"/>
                  <w:sz w:val="22"/>
                  <w:szCs w:val="22"/>
                </w:rPr>
                <w:t>12610582</w:t>
              </w:r>
            </w:hyperlink>
            <w:r w:rsidRPr="00FC207C">
              <w:rPr>
                <w:rFonts w:asciiTheme="minorHAnsi" w:hAnsiTheme="minorHAnsi" w:cstheme="minorHAnsi"/>
                <w:sz w:val="22"/>
                <w:szCs w:val="22"/>
              </w:rPr>
              <w:t>]</w:t>
            </w:r>
          </w:p>
          <w:p w14:paraId="7FC3F825" w14:textId="77777777" w:rsidR="00351729" w:rsidRPr="00FC207C" w:rsidRDefault="00351729" w:rsidP="00FC207C">
            <w:pPr>
              <w:pStyle w:val="Navadensplet"/>
              <w:spacing w:before="0" w:beforeAutospacing="0" w:after="0" w:afterAutospacing="0"/>
              <w:rPr>
                <w:rFonts w:asciiTheme="minorHAnsi" w:hAnsiTheme="minorHAnsi" w:cstheme="minorHAnsi"/>
                <w:sz w:val="22"/>
                <w:szCs w:val="22"/>
              </w:rPr>
            </w:pPr>
          </w:p>
          <w:p w14:paraId="1C139A94" w14:textId="77777777" w:rsidR="00EE01D2" w:rsidRPr="00FC207C" w:rsidRDefault="00EE01D2"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color w:val="000000"/>
                <w:sz w:val="22"/>
                <w:szCs w:val="22"/>
              </w:rPr>
              <w:t>SEME, Sebastijan, POŽUN, Jože, ŠTUMBERGER, Bojan, HADŽISELIMOVIĆ, Miralem. Energy production of different types and orientations of photovoltaic systems under outdoor conditions. </w:t>
            </w:r>
            <w:r w:rsidRPr="00FC207C">
              <w:rPr>
                <w:rFonts w:asciiTheme="minorHAnsi" w:hAnsiTheme="minorHAnsi" w:cstheme="minorHAnsi"/>
                <w:i/>
                <w:iCs/>
                <w:color w:val="000000"/>
                <w:sz w:val="22"/>
                <w:szCs w:val="22"/>
              </w:rPr>
              <w:t>Journal of solar energy engineering : Transactions of the ASME</w:t>
            </w:r>
            <w:r w:rsidRPr="00FC207C">
              <w:rPr>
                <w:rFonts w:asciiTheme="minorHAnsi" w:hAnsiTheme="minorHAnsi" w:cstheme="minorHAnsi"/>
                <w:color w:val="000000"/>
                <w:sz w:val="22"/>
                <w:szCs w:val="22"/>
              </w:rPr>
              <w:t>, ISSN 0199-6231, 2015, vol. 137, issue 2, str. 021021-1 - 021021-10, ilustr., doi: </w:t>
            </w:r>
            <w:hyperlink r:id="rId56" w:tgtFrame="doi" w:history="1">
              <w:r w:rsidRPr="00FC207C">
                <w:rPr>
                  <w:rFonts w:asciiTheme="minorHAnsi" w:hAnsiTheme="minorHAnsi" w:cstheme="minorHAnsi"/>
                  <w:color w:val="0000FF"/>
                  <w:sz w:val="22"/>
                  <w:szCs w:val="22"/>
                  <w:u w:val="single"/>
                </w:rPr>
                <w:t>10.1115/1.4029736</w:t>
              </w:r>
            </w:hyperlink>
            <w:r w:rsidRPr="00FC207C">
              <w:rPr>
                <w:rFonts w:asciiTheme="minorHAnsi" w:hAnsiTheme="minorHAnsi" w:cstheme="minorHAnsi"/>
                <w:color w:val="000000"/>
                <w:sz w:val="22"/>
                <w:szCs w:val="22"/>
              </w:rPr>
              <w:t>. [COBISS.SI-ID </w:t>
            </w:r>
            <w:hyperlink r:id="rId57" w:tgtFrame="_blank" w:history="1">
              <w:r w:rsidRPr="00FC207C">
                <w:rPr>
                  <w:rFonts w:asciiTheme="minorHAnsi" w:hAnsiTheme="minorHAnsi" w:cstheme="minorHAnsi"/>
                  <w:color w:val="0000FF"/>
                  <w:sz w:val="22"/>
                  <w:szCs w:val="22"/>
                  <w:u w:val="single"/>
                </w:rPr>
                <w:t>81541633</w:t>
              </w:r>
            </w:hyperlink>
            <w:r w:rsidRPr="00FC207C">
              <w:rPr>
                <w:rFonts w:asciiTheme="minorHAnsi" w:hAnsiTheme="minorHAnsi" w:cstheme="minorHAnsi"/>
                <w:color w:val="000000"/>
                <w:sz w:val="22"/>
                <w:szCs w:val="22"/>
              </w:rPr>
              <w:t>]</w:t>
            </w:r>
          </w:p>
        </w:tc>
      </w:tr>
    </w:tbl>
    <w:p w14:paraId="12E98D66" w14:textId="77777777" w:rsidR="00DF659C" w:rsidRPr="00FC207C" w:rsidRDefault="00DF659C" w:rsidP="00FC207C">
      <w:pPr>
        <w:rPr>
          <w:rFonts w:asciiTheme="minorHAnsi" w:hAnsiTheme="minorHAnsi" w:cstheme="minorHAnsi"/>
          <w:sz w:val="22"/>
          <w:szCs w:val="22"/>
        </w:rPr>
      </w:pPr>
    </w:p>
    <w:p w14:paraId="24E24112" w14:textId="77777777" w:rsidR="00DF659C" w:rsidRPr="00FC207C" w:rsidRDefault="00DF659C" w:rsidP="00FC207C">
      <w:pPr>
        <w:rPr>
          <w:rFonts w:asciiTheme="minorHAnsi" w:hAnsiTheme="minorHAnsi" w:cstheme="minorHAnsi"/>
          <w:sz w:val="22"/>
          <w:szCs w:val="22"/>
        </w:rPr>
        <w:sectPr w:rsidR="00DF659C" w:rsidRPr="00FC207C" w:rsidSect="006A7AE5">
          <w:pgSz w:w="11906" w:h="16838"/>
          <w:pgMar w:top="1418" w:right="1418" w:bottom="1985" w:left="1418" w:header="708" w:footer="708" w:gutter="0"/>
          <w:cols w:space="708"/>
          <w:docGrid w:linePitch="360"/>
        </w:sectPr>
      </w:pPr>
    </w:p>
    <w:tbl>
      <w:tblPr>
        <w:tblW w:w="9695" w:type="dxa"/>
        <w:tblInd w:w="-5" w:type="dxa"/>
        <w:tblLayout w:type="fixed"/>
        <w:tblCellMar>
          <w:left w:w="56" w:type="dxa"/>
          <w:right w:w="56" w:type="dxa"/>
        </w:tblCellMar>
        <w:tblLook w:val="00A0" w:firstRow="1" w:lastRow="0" w:firstColumn="1" w:lastColumn="0" w:noHBand="0" w:noVBand="0"/>
      </w:tblPr>
      <w:tblGrid>
        <w:gridCol w:w="1411"/>
        <w:gridCol w:w="389"/>
        <w:gridCol w:w="238"/>
        <w:gridCol w:w="144"/>
        <w:gridCol w:w="639"/>
        <w:gridCol w:w="472"/>
        <w:gridCol w:w="15"/>
        <w:gridCol w:w="458"/>
        <w:gridCol w:w="253"/>
        <w:gridCol w:w="220"/>
        <w:gridCol w:w="480"/>
        <w:gridCol w:w="10"/>
        <w:gridCol w:w="9"/>
        <w:gridCol w:w="133"/>
        <w:gridCol w:w="708"/>
        <w:gridCol w:w="78"/>
        <w:gridCol w:w="62"/>
        <w:gridCol w:w="991"/>
        <w:gridCol w:w="365"/>
        <w:gridCol w:w="1194"/>
        <w:gridCol w:w="224"/>
        <w:gridCol w:w="132"/>
        <w:gridCol w:w="1070"/>
      </w:tblGrid>
      <w:tr w:rsidR="00104A04" w:rsidRPr="00FC207C" w14:paraId="3BC9AFD1" w14:textId="77777777" w:rsidTr="00C214C9">
        <w:tc>
          <w:tcPr>
            <w:tcW w:w="9695" w:type="dxa"/>
            <w:gridSpan w:val="23"/>
            <w:tcBorders>
              <w:top w:val="single" w:sz="4" w:space="0" w:color="auto"/>
              <w:left w:val="single" w:sz="4" w:space="0" w:color="auto"/>
              <w:bottom w:val="single" w:sz="4" w:space="0" w:color="auto"/>
              <w:right w:val="single" w:sz="4" w:space="0" w:color="auto"/>
            </w:tcBorders>
            <w:shd w:val="clear" w:color="auto" w:fill="E6E6E6"/>
          </w:tcPr>
          <w:p w14:paraId="16E7202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104A04" w:rsidRPr="00FC207C" w14:paraId="1A0BA381" w14:textId="77777777" w:rsidTr="00C214C9">
        <w:tc>
          <w:tcPr>
            <w:tcW w:w="1800" w:type="dxa"/>
            <w:gridSpan w:val="2"/>
          </w:tcPr>
          <w:p w14:paraId="436AC67C"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5" w:type="dxa"/>
            <w:gridSpan w:val="21"/>
            <w:tcBorders>
              <w:top w:val="single" w:sz="4" w:space="0" w:color="auto"/>
              <w:left w:val="single" w:sz="4" w:space="0" w:color="auto"/>
              <w:bottom w:val="single" w:sz="4" w:space="0" w:color="auto"/>
              <w:right w:val="single" w:sz="4" w:space="0" w:color="auto"/>
            </w:tcBorders>
          </w:tcPr>
          <w:p w14:paraId="724D498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NEPORUŠNE JEDRSKE PREISKOVALNE METODE</w:t>
            </w:r>
          </w:p>
        </w:tc>
      </w:tr>
      <w:tr w:rsidR="00104A04" w:rsidRPr="00FC207C" w14:paraId="39A36BD2" w14:textId="77777777" w:rsidTr="00C214C9">
        <w:tc>
          <w:tcPr>
            <w:tcW w:w="1800" w:type="dxa"/>
            <w:gridSpan w:val="2"/>
          </w:tcPr>
          <w:p w14:paraId="4B8C5A50"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5" w:type="dxa"/>
            <w:gridSpan w:val="21"/>
            <w:tcBorders>
              <w:top w:val="single" w:sz="4" w:space="0" w:color="auto"/>
              <w:left w:val="single" w:sz="4" w:space="0" w:color="auto"/>
              <w:bottom w:val="single" w:sz="4" w:space="0" w:color="auto"/>
              <w:right w:val="single" w:sz="4" w:space="0" w:color="auto"/>
            </w:tcBorders>
          </w:tcPr>
          <w:p w14:paraId="62718FB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lang w:val="en-US"/>
              </w:rPr>
              <w:t>NUCLEAR NONDESTRUCTIVE TESTING METHODS</w:t>
            </w:r>
          </w:p>
        </w:tc>
      </w:tr>
      <w:tr w:rsidR="00104A04" w:rsidRPr="00FC207C" w14:paraId="7C8864DB" w14:textId="77777777" w:rsidTr="00C214C9">
        <w:tc>
          <w:tcPr>
            <w:tcW w:w="3308" w:type="dxa"/>
            <w:gridSpan w:val="7"/>
            <w:vAlign w:val="center"/>
          </w:tcPr>
          <w:p w14:paraId="4D6C394B" w14:textId="77777777" w:rsidR="00104A04" w:rsidRPr="00FC207C" w:rsidRDefault="00104A04" w:rsidP="00FC207C">
            <w:pPr>
              <w:jc w:val="center"/>
              <w:rPr>
                <w:rFonts w:asciiTheme="minorHAnsi" w:hAnsiTheme="minorHAnsi" w:cstheme="minorHAnsi"/>
                <w:b/>
                <w:sz w:val="22"/>
                <w:szCs w:val="22"/>
              </w:rPr>
            </w:pPr>
          </w:p>
        </w:tc>
        <w:tc>
          <w:tcPr>
            <w:tcW w:w="3402" w:type="dxa"/>
            <w:gridSpan w:val="11"/>
            <w:vAlign w:val="center"/>
          </w:tcPr>
          <w:p w14:paraId="4BDEE290" w14:textId="77777777" w:rsidR="00104A04" w:rsidRPr="00FC207C" w:rsidRDefault="00104A04" w:rsidP="00FC207C">
            <w:pPr>
              <w:jc w:val="center"/>
              <w:rPr>
                <w:rFonts w:asciiTheme="minorHAnsi" w:hAnsiTheme="minorHAnsi" w:cstheme="minorHAnsi"/>
                <w:b/>
                <w:sz w:val="22"/>
                <w:szCs w:val="22"/>
              </w:rPr>
            </w:pPr>
          </w:p>
        </w:tc>
        <w:tc>
          <w:tcPr>
            <w:tcW w:w="1559" w:type="dxa"/>
            <w:gridSpan w:val="2"/>
            <w:vAlign w:val="center"/>
          </w:tcPr>
          <w:p w14:paraId="40A692DE" w14:textId="77777777" w:rsidR="00104A04" w:rsidRPr="00FC207C" w:rsidRDefault="00104A04" w:rsidP="00FC207C">
            <w:pPr>
              <w:jc w:val="center"/>
              <w:rPr>
                <w:rFonts w:asciiTheme="minorHAnsi" w:hAnsiTheme="minorHAnsi" w:cstheme="minorHAnsi"/>
                <w:b/>
                <w:sz w:val="22"/>
                <w:szCs w:val="22"/>
              </w:rPr>
            </w:pPr>
          </w:p>
        </w:tc>
        <w:tc>
          <w:tcPr>
            <w:tcW w:w="1426" w:type="dxa"/>
            <w:gridSpan w:val="3"/>
            <w:vAlign w:val="center"/>
          </w:tcPr>
          <w:p w14:paraId="515D1F58" w14:textId="77777777" w:rsidR="00104A04" w:rsidRPr="00FC207C" w:rsidRDefault="00104A04" w:rsidP="00FC207C">
            <w:pPr>
              <w:jc w:val="center"/>
              <w:rPr>
                <w:rFonts w:asciiTheme="minorHAnsi" w:hAnsiTheme="minorHAnsi" w:cstheme="minorHAnsi"/>
                <w:b/>
                <w:sz w:val="22"/>
                <w:szCs w:val="22"/>
              </w:rPr>
            </w:pPr>
          </w:p>
        </w:tc>
      </w:tr>
      <w:tr w:rsidR="00104A04" w:rsidRPr="00FC207C" w14:paraId="2B16CF48" w14:textId="77777777" w:rsidTr="00C214C9">
        <w:tc>
          <w:tcPr>
            <w:tcW w:w="3308" w:type="dxa"/>
            <w:gridSpan w:val="7"/>
            <w:tcBorders>
              <w:top w:val="nil"/>
              <w:left w:val="nil"/>
              <w:bottom w:val="single" w:sz="4" w:space="0" w:color="auto"/>
              <w:right w:val="nil"/>
            </w:tcBorders>
            <w:vAlign w:val="center"/>
          </w:tcPr>
          <w:p w14:paraId="1792295C"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5D497561"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2" w:type="dxa"/>
            <w:gridSpan w:val="11"/>
            <w:tcBorders>
              <w:top w:val="nil"/>
              <w:left w:val="nil"/>
              <w:bottom w:val="single" w:sz="4" w:space="0" w:color="auto"/>
              <w:right w:val="nil"/>
            </w:tcBorders>
            <w:vAlign w:val="center"/>
          </w:tcPr>
          <w:p w14:paraId="6628E49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49D6C408"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9" w:type="dxa"/>
            <w:gridSpan w:val="2"/>
            <w:tcBorders>
              <w:top w:val="nil"/>
              <w:left w:val="nil"/>
              <w:bottom w:val="single" w:sz="4" w:space="0" w:color="auto"/>
              <w:right w:val="nil"/>
            </w:tcBorders>
            <w:vAlign w:val="center"/>
          </w:tcPr>
          <w:p w14:paraId="4F2B49D0"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4ABB8169"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6" w:type="dxa"/>
            <w:gridSpan w:val="3"/>
            <w:tcBorders>
              <w:top w:val="nil"/>
              <w:left w:val="nil"/>
              <w:bottom w:val="single" w:sz="4" w:space="0" w:color="auto"/>
              <w:right w:val="nil"/>
            </w:tcBorders>
            <w:vAlign w:val="center"/>
          </w:tcPr>
          <w:p w14:paraId="1660729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0D199FDE"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5606FF76" w14:textId="77777777" w:rsidTr="00C214C9">
        <w:trPr>
          <w:trHeight w:val="318"/>
        </w:trPr>
        <w:tc>
          <w:tcPr>
            <w:tcW w:w="3308" w:type="dxa"/>
            <w:gridSpan w:val="7"/>
            <w:tcBorders>
              <w:top w:val="single" w:sz="4" w:space="0" w:color="auto"/>
              <w:left w:val="single" w:sz="4" w:space="0" w:color="auto"/>
              <w:bottom w:val="single" w:sz="4" w:space="0" w:color="auto"/>
              <w:right w:val="single" w:sz="4" w:space="0" w:color="auto"/>
            </w:tcBorders>
            <w:vAlign w:val="center"/>
          </w:tcPr>
          <w:p w14:paraId="251AC983"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2" w:type="dxa"/>
            <w:gridSpan w:val="11"/>
            <w:tcBorders>
              <w:top w:val="single" w:sz="4" w:space="0" w:color="auto"/>
              <w:left w:val="single" w:sz="4" w:space="0" w:color="auto"/>
              <w:bottom w:val="single" w:sz="4" w:space="0" w:color="auto"/>
              <w:right w:val="single" w:sz="4" w:space="0" w:color="auto"/>
            </w:tcBorders>
            <w:vAlign w:val="center"/>
          </w:tcPr>
          <w:p w14:paraId="0FB15D97" w14:textId="77777777" w:rsidR="003221E8" w:rsidRPr="00FC207C" w:rsidRDefault="003221E8" w:rsidP="00FC207C">
            <w:pPr>
              <w:jc w:val="center"/>
              <w:rPr>
                <w:rFonts w:asciiTheme="minorHAnsi" w:hAnsiTheme="minorHAnsi" w:cstheme="minorHAnsi"/>
                <w:b/>
                <w:bCs/>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26029C5"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5E2F4215"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4889F19D" w14:textId="77777777" w:rsidTr="00C214C9">
        <w:trPr>
          <w:trHeight w:val="318"/>
        </w:trPr>
        <w:tc>
          <w:tcPr>
            <w:tcW w:w="3308" w:type="dxa"/>
            <w:gridSpan w:val="7"/>
            <w:tcBorders>
              <w:top w:val="single" w:sz="4" w:space="0" w:color="auto"/>
              <w:left w:val="single" w:sz="4" w:space="0" w:color="auto"/>
              <w:bottom w:val="single" w:sz="4" w:space="0" w:color="auto"/>
              <w:right w:val="single" w:sz="4" w:space="0" w:color="auto"/>
            </w:tcBorders>
            <w:vAlign w:val="center"/>
          </w:tcPr>
          <w:p w14:paraId="658337EB"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2" w:type="dxa"/>
            <w:gridSpan w:val="11"/>
            <w:tcBorders>
              <w:top w:val="single" w:sz="4" w:space="0" w:color="auto"/>
              <w:left w:val="single" w:sz="4" w:space="0" w:color="auto"/>
              <w:bottom w:val="single" w:sz="4" w:space="0" w:color="auto"/>
              <w:right w:val="single" w:sz="4" w:space="0" w:color="auto"/>
            </w:tcBorders>
            <w:vAlign w:val="center"/>
          </w:tcPr>
          <w:p w14:paraId="76051B58" w14:textId="77777777" w:rsidR="003221E8" w:rsidRPr="00FC207C" w:rsidRDefault="003221E8" w:rsidP="00FC207C">
            <w:pPr>
              <w:jc w:val="center"/>
              <w:rPr>
                <w:rFonts w:asciiTheme="minorHAnsi" w:hAnsiTheme="minorHAnsi" w:cstheme="minorHAnsi"/>
                <w:b/>
                <w:bCs/>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CF6EB2A"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67A88F2F"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104A04" w:rsidRPr="00FC207C" w14:paraId="7864B618" w14:textId="77777777" w:rsidTr="00C214C9">
        <w:trPr>
          <w:trHeight w:val="103"/>
        </w:trPr>
        <w:tc>
          <w:tcPr>
            <w:tcW w:w="9695" w:type="dxa"/>
            <w:gridSpan w:val="23"/>
          </w:tcPr>
          <w:p w14:paraId="6F06F151" w14:textId="77777777" w:rsidR="00104A04" w:rsidRPr="00FC207C" w:rsidRDefault="00104A04" w:rsidP="00FC207C">
            <w:pPr>
              <w:rPr>
                <w:rFonts w:asciiTheme="minorHAnsi" w:hAnsiTheme="minorHAnsi" w:cstheme="minorHAnsi"/>
                <w:b/>
                <w:bCs/>
                <w:sz w:val="22"/>
                <w:szCs w:val="22"/>
              </w:rPr>
            </w:pPr>
          </w:p>
        </w:tc>
      </w:tr>
      <w:tr w:rsidR="00104A04" w:rsidRPr="00FC207C" w14:paraId="6B9B356A" w14:textId="77777777" w:rsidTr="00C214C9">
        <w:tc>
          <w:tcPr>
            <w:tcW w:w="5719" w:type="dxa"/>
            <w:gridSpan w:val="17"/>
            <w:tcBorders>
              <w:top w:val="nil"/>
              <w:left w:val="nil"/>
              <w:bottom w:val="nil"/>
              <w:right w:val="single" w:sz="4" w:space="0" w:color="auto"/>
            </w:tcBorders>
          </w:tcPr>
          <w:p w14:paraId="4AAAB8B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6" w:type="dxa"/>
            <w:gridSpan w:val="6"/>
            <w:tcBorders>
              <w:top w:val="single" w:sz="4" w:space="0" w:color="auto"/>
              <w:left w:val="single" w:sz="4" w:space="0" w:color="auto"/>
              <w:bottom w:val="single" w:sz="4" w:space="0" w:color="auto"/>
              <w:right w:val="single" w:sz="4" w:space="0" w:color="auto"/>
            </w:tcBorders>
          </w:tcPr>
          <w:p w14:paraId="127D4A61"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104A04" w:rsidRPr="00FC207C" w14:paraId="6C5E9A7B" w14:textId="77777777" w:rsidTr="00C214C9">
        <w:tc>
          <w:tcPr>
            <w:tcW w:w="5719" w:type="dxa"/>
            <w:gridSpan w:val="17"/>
          </w:tcPr>
          <w:p w14:paraId="3C5D1CF8" w14:textId="77777777" w:rsidR="00104A04" w:rsidRPr="00FC207C" w:rsidRDefault="00104A04" w:rsidP="00FC207C">
            <w:pPr>
              <w:rPr>
                <w:rFonts w:asciiTheme="minorHAnsi" w:hAnsiTheme="minorHAnsi" w:cstheme="minorHAnsi"/>
                <w:b/>
                <w:sz w:val="22"/>
                <w:szCs w:val="22"/>
              </w:rPr>
            </w:pPr>
          </w:p>
        </w:tc>
        <w:tc>
          <w:tcPr>
            <w:tcW w:w="3976" w:type="dxa"/>
            <w:gridSpan w:val="6"/>
            <w:tcBorders>
              <w:top w:val="single" w:sz="4" w:space="0" w:color="auto"/>
              <w:left w:val="nil"/>
              <w:bottom w:val="single" w:sz="4" w:space="0" w:color="auto"/>
              <w:right w:val="nil"/>
            </w:tcBorders>
          </w:tcPr>
          <w:p w14:paraId="5B2D1A80" w14:textId="77777777" w:rsidR="00104A04" w:rsidRPr="00FC207C" w:rsidRDefault="00104A04" w:rsidP="00FC207C">
            <w:pPr>
              <w:rPr>
                <w:rFonts w:asciiTheme="minorHAnsi" w:hAnsiTheme="minorHAnsi" w:cstheme="minorHAnsi"/>
                <w:sz w:val="22"/>
                <w:szCs w:val="22"/>
              </w:rPr>
            </w:pPr>
          </w:p>
        </w:tc>
      </w:tr>
      <w:tr w:rsidR="00104A04" w:rsidRPr="00FC207C" w14:paraId="3433DE28" w14:textId="77777777" w:rsidTr="00C214C9">
        <w:tc>
          <w:tcPr>
            <w:tcW w:w="5719" w:type="dxa"/>
            <w:gridSpan w:val="17"/>
            <w:tcBorders>
              <w:top w:val="nil"/>
              <w:left w:val="nil"/>
              <w:bottom w:val="nil"/>
              <w:right w:val="single" w:sz="4" w:space="0" w:color="auto"/>
            </w:tcBorders>
          </w:tcPr>
          <w:p w14:paraId="045955C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6" w:type="dxa"/>
            <w:gridSpan w:val="6"/>
            <w:tcBorders>
              <w:top w:val="single" w:sz="4" w:space="0" w:color="auto"/>
              <w:left w:val="single" w:sz="4" w:space="0" w:color="auto"/>
              <w:bottom w:val="single" w:sz="4" w:space="0" w:color="auto"/>
              <w:right w:val="single" w:sz="4" w:space="0" w:color="auto"/>
            </w:tcBorders>
          </w:tcPr>
          <w:p w14:paraId="723D4959" w14:textId="77777777" w:rsidR="00104A04" w:rsidRPr="00FC207C" w:rsidRDefault="00E13128"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104A04" w:rsidRPr="00FC207C" w14:paraId="277D4A5B" w14:textId="77777777" w:rsidTr="00C214C9">
        <w:tc>
          <w:tcPr>
            <w:tcW w:w="9695" w:type="dxa"/>
            <w:gridSpan w:val="23"/>
          </w:tcPr>
          <w:p w14:paraId="44DE8411" w14:textId="77777777" w:rsidR="00104A04" w:rsidRPr="00FC207C" w:rsidRDefault="00104A04" w:rsidP="00FC207C">
            <w:pPr>
              <w:rPr>
                <w:rFonts w:asciiTheme="minorHAnsi" w:hAnsiTheme="minorHAnsi" w:cstheme="minorHAnsi"/>
                <w:sz w:val="22"/>
                <w:szCs w:val="22"/>
              </w:rPr>
            </w:pPr>
          </w:p>
        </w:tc>
      </w:tr>
      <w:tr w:rsidR="00104A04" w:rsidRPr="00FC207C" w14:paraId="67B1BBF2" w14:textId="77777777" w:rsidTr="00C214C9">
        <w:tc>
          <w:tcPr>
            <w:tcW w:w="1411" w:type="dxa"/>
            <w:tcBorders>
              <w:top w:val="nil"/>
              <w:left w:val="nil"/>
              <w:bottom w:val="single" w:sz="4" w:space="0" w:color="auto"/>
              <w:right w:val="nil"/>
            </w:tcBorders>
            <w:vAlign w:val="center"/>
          </w:tcPr>
          <w:p w14:paraId="0C9A5828"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1834BADE"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4"/>
            <w:tcBorders>
              <w:top w:val="nil"/>
              <w:left w:val="nil"/>
              <w:bottom w:val="single" w:sz="4" w:space="0" w:color="auto"/>
              <w:right w:val="nil"/>
            </w:tcBorders>
            <w:vAlign w:val="center"/>
          </w:tcPr>
          <w:p w14:paraId="39F1A34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061293D9"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11BE9B44"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5857325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6"/>
            <w:tcBorders>
              <w:top w:val="nil"/>
              <w:left w:val="nil"/>
              <w:bottom w:val="single" w:sz="4" w:space="0" w:color="auto"/>
              <w:right w:val="nil"/>
            </w:tcBorders>
            <w:vAlign w:val="center"/>
          </w:tcPr>
          <w:p w14:paraId="24339EC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6B602531"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8" w:type="dxa"/>
            <w:gridSpan w:val="3"/>
            <w:tcBorders>
              <w:top w:val="nil"/>
              <w:left w:val="nil"/>
              <w:bottom w:val="single" w:sz="4" w:space="0" w:color="auto"/>
              <w:right w:val="nil"/>
            </w:tcBorders>
            <w:vAlign w:val="center"/>
          </w:tcPr>
          <w:p w14:paraId="627FB944"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8" w:type="dxa"/>
            <w:gridSpan w:val="2"/>
            <w:tcBorders>
              <w:top w:val="nil"/>
              <w:left w:val="nil"/>
              <w:bottom w:val="single" w:sz="4" w:space="0" w:color="auto"/>
              <w:right w:val="nil"/>
            </w:tcBorders>
            <w:vAlign w:val="center"/>
          </w:tcPr>
          <w:p w14:paraId="58F35844"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0A8E1E7E"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09348FEF" w14:textId="77777777" w:rsidR="00104A04" w:rsidRPr="00FC207C" w:rsidRDefault="00104A04" w:rsidP="00FC207C">
            <w:pPr>
              <w:jc w:val="center"/>
              <w:rPr>
                <w:rFonts w:asciiTheme="minorHAnsi" w:hAnsiTheme="minorHAnsi" w:cstheme="minorHAnsi"/>
                <w:b/>
                <w:bCs/>
                <w:sz w:val="22"/>
                <w:szCs w:val="22"/>
              </w:rPr>
            </w:pPr>
          </w:p>
        </w:tc>
        <w:tc>
          <w:tcPr>
            <w:tcW w:w="1070" w:type="dxa"/>
            <w:tcBorders>
              <w:top w:val="nil"/>
              <w:left w:val="nil"/>
              <w:bottom w:val="single" w:sz="4" w:space="0" w:color="auto"/>
              <w:right w:val="nil"/>
            </w:tcBorders>
            <w:vAlign w:val="center"/>
          </w:tcPr>
          <w:p w14:paraId="4082743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104A04" w:rsidRPr="00FC207C" w14:paraId="4F97D435" w14:textId="77777777" w:rsidTr="00C214C9">
        <w:trPr>
          <w:trHeight w:val="318"/>
        </w:trPr>
        <w:tc>
          <w:tcPr>
            <w:tcW w:w="1411" w:type="dxa"/>
            <w:vMerge w:val="restart"/>
            <w:tcBorders>
              <w:top w:val="single" w:sz="4" w:space="0" w:color="auto"/>
              <w:left w:val="single" w:sz="4" w:space="0" w:color="auto"/>
              <w:right w:val="single" w:sz="4" w:space="0" w:color="auto"/>
            </w:tcBorders>
            <w:vAlign w:val="center"/>
          </w:tcPr>
          <w:p w14:paraId="28841BD1"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4"/>
            <w:vMerge w:val="restart"/>
            <w:tcBorders>
              <w:top w:val="single" w:sz="4" w:space="0" w:color="auto"/>
              <w:left w:val="single" w:sz="4" w:space="0" w:color="auto"/>
              <w:right w:val="single" w:sz="4" w:space="0" w:color="auto"/>
            </w:tcBorders>
            <w:vAlign w:val="center"/>
          </w:tcPr>
          <w:p w14:paraId="6F2BDFCA" w14:textId="77777777" w:rsidR="00104A04" w:rsidRPr="00FC207C" w:rsidRDefault="00104A04"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01353170"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6"/>
            <w:vMerge w:val="restart"/>
            <w:tcBorders>
              <w:top w:val="single" w:sz="4" w:space="0" w:color="auto"/>
              <w:left w:val="single" w:sz="4" w:space="0" w:color="auto"/>
              <w:right w:val="single" w:sz="4" w:space="0" w:color="auto"/>
            </w:tcBorders>
            <w:vAlign w:val="center"/>
          </w:tcPr>
          <w:p w14:paraId="70B63C46" w14:textId="77777777" w:rsidR="00104A04" w:rsidRPr="00FC207C" w:rsidRDefault="00104A04" w:rsidP="00FC207C">
            <w:pPr>
              <w:jc w:val="center"/>
              <w:rPr>
                <w:rFonts w:asciiTheme="minorHAnsi" w:hAnsiTheme="minorHAnsi" w:cstheme="minorHAnsi"/>
                <w:b/>
                <w:bCs/>
                <w:sz w:val="22"/>
                <w:szCs w:val="22"/>
              </w:rPr>
            </w:pPr>
          </w:p>
        </w:tc>
        <w:tc>
          <w:tcPr>
            <w:tcW w:w="1418" w:type="dxa"/>
            <w:gridSpan w:val="3"/>
            <w:vMerge w:val="restart"/>
            <w:tcBorders>
              <w:top w:val="single" w:sz="4" w:space="0" w:color="auto"/>
              <w:left w:val="single" w:sz="4" w:space="0" w:color="auto"/>
              <w:right w:val="single" w:sz="4" w:space="0" w:color="auto"/>
            </w:tcBorders>
            <w:vAlign w:val="center"/>
          </w:tcPr>
          <w:p w14:paraId="1A33382D" w14:textId="77777777" w:rsidR="00104A04" w:rsidRPr="00FC207C" w:rsidRDefault="00104A04" w:rsidP="00FC207C">
            <w:pPr>
              <w:jc w:val="center"/>
              <w:rPr>
                <w:rFonts w:asciiTheme="minorHAnsi" w:hAnsiTheme="minorHAnsi" w:cstheme="minorHAnsi"/>
                <w:b/>
                <w:bCs/>
                <w:sz w:val="22"/>
                <w:szCs w:val="22"/>
              </w:rPr>
            </w:pPr>
          </w:p>
        </w:tc>
        <w:tc>
          <w:tcPr>
            <w:tcW w:w="1418" w:type="dxa"/>
            <w:gridSpan w:val="2"/>
            <w:vMerge w:val="restart"/>
            <w:tcBorders>
              <w:top w:val="single" w:sz="4" w:space="0" w:color="auto"/>
              <w:left w:val="single" w:sz="4" w:space="0" w:color="auto"/>
              <w:right w:val="single" w:sz="4" w:space="0" w:color="auto"/>
            </w:tcBorders>
            <w:vAlign w:val="center"/>
          </w:tcPr>
          <w:p w14:paraId="39FEE732"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02F842A2" w14:textId="77777777" w:rsidR="00104A04" w:rsidRPr="00FC207C" w:rsidRDefault="00104A04" w:rsidP="00FC207C">
            <w:pPr>
              <w:jc w:val="center"/>
              <w:rPr>
                <w:rFonts w:asciiTheme="minorHAnsi" w:hAnsiTheme="minorHAnsi" w:cstheme="minorHAnsi"/>
                <w:b/>
                <w:bCs/>
                <w:sz w:val="22"/>
                <w:szCs w:val="22"/>
              </w:rPr>
            </w:pPr>
          </w:p>
        </w:tc>
        <w:tc>
          <w:tcPr>
            <w:tcW w:w="1070" w:type="dxa"/>
            <w:vMerge w:val="restart"/>
            <w:tcBorders>
              <w:top w:val="single" w:sz="4" w:space="0" w:color="auto"/>
              <w:left w:val="single" w:sz="4" w:space="0" w:color="auto"/>
              <w:right w:val="single" w:sz="4" w:space="0" w:color="auto"/>
            </w:tcBorders>
            <w:vAlign w:val="center"/>
          </w:tcPr>
          <w:p w14:paraId="0920EFAF"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104A04" w:rsidRPr="00FC207C" w14:paraId="5C50C8A3" w14:textId="77777777" w:rsidTr="00C214C9">
        <w:trPr>
          <w:trHeight w:val="318"/>
        </w:trPr>
        <w:tc>
          <w:tcPr>
            <w:tcW w:w="1411" w:type="dxa"/>
            <w:vMerge/>
            <w:tcBorders>
              <w:left w:val="single" w:sz="4" w:space="0" w:color="auto"/>
              <w:right w:val="single" w:sz="4" w:space="0" w:color="auto"/>
            </w:tcBorders>
            <w:vAlign w:val="center"/>
          </w:tcPr>
          <w:p w14:paraId="0EB4D89A" w14:textId="77777777" w:rsidR="00104A04" w:rsidRPr="00FC207C" w:rsidRDefault="00104A04" w:rsidP="00FC207C">
            <w:pPr>
              <w:jc w:val="center"/>
              <w:rPr>
                <w:rFonts w:asciiTheme="minorHAnsi" w:hAnsiTheme="minorHAnsi" w:cstheme="minorHAnsi"/>
                <w:b/>
                <w:bCs/>
                <w:sz w:val="22"/>
                <w:szCs w:val="22"/>
              </w:rPr>
            </w:pPr>
          </w:p>
        </w:tc>
        <w:tc>
          <w:tcPr>
            <w:tcW w:w="1410" w:type="dxa"/>
            <w:gridSpan w:val="4"/>
            <w:vMerge/>
            <w:tcBorders>
              <w:left w:val="single" w:sz="4" w:space="0" w:color="auto"/>
              <w:right w:val="single" w:sz="4" w:space="0" w:color="auto"/>
            </w:tcBorders>
            <w:vAlign w:val="center"/>
          </w:tcPr>
          <w:p w14:paraId="4AE650F4"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00BC85A6"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B5FDF16"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7FE2829"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6"/>
            <w:vMerge/>
            <w:tcBorders>
              <w:left w:val="single" w:sz="4" w:space="0" w:color="auto"/>
              <w:right w:val="single" w:sz="4" w:space="0" w:color="auto"/>
            </w:tcBorders>
            <w:vAlign w:val="center"/>
          </w:tcPr>
          <w:p w14:paraId="3C5771AE" w14:textId="77777777" w:rsidR="00104A04" w:rsidRPr="00FC207C" w:rsidRDefault="00104A04" w:rsidP="00FC207C">
            <w:pPr>
              <w:jc w:val="center"/>
              <w:rPr>
                <w:rFonts w:asciiTheme="minorHAnsi" w:hAnsiTheme="minorHAnsi" w:cstheme="minorHAnsi"/>
                <w:b/>
                <w:bCs/>
                <w:sz w:val="22"/>
                <w:szCs w:val="22"/>
              </w:rPr>
            </w:pPr>
          </w:p>
        </w:tc>
        <w:tc>
          <w:tcPr>
            <w:tcW w:w="1418" w:type="dxa"/>
            <w:gridSpan w:val="3"/>
            <w:vMerge/>
            <w:tcBorders>
              <w:left w:val="single" w:sz="4" w:space="0" w:color="auto"/>
              <w:right w:val="single" w:sz="4" w:space="0" w:color="auto"/>
            </w:tcBorders>
            <w:vAlign w:val="center"/>
          </w:tcPr>
          <w:p w14:paraId="01B0F050" w14:textId="77777777" w:rsidR="00104A04" w:rsidRPr="00FC207C" w:rsidRDefault="00104A04" w:rsidP="00FC207C">
            <w:pPr>
              <w:jc w:val="center"/>
              <w:rPr>
                <w:rFonts w:asciiTheme="minorHAnsi" w:hAnsiTheme="minorHAnsi" w:cstheme="minorHAnsi"/>
                <w:b/>
                <w:bCs/>
                <w:sz w:val="22"/>
                <w:szCs w:val="22"/>
              </w:rPr>
            </w:pPr>
          </w:p>
        </w:tc>
        <w:tc>
          <w:tcPr>
            <w:tcW w:w="1418" w:type="dxa"/>
            <w:gridSpan w:val="2"/>
            <w:vMerge/>
            <w:tcBorders>
              <w:left w:val="single" w:sz="4" w:space="0" w:color="auto"/>
              <w:right w:val="single" w:sz="4" w:space="0" w:color="auto"/>
            </w:tcBorders>
            <w:vAlign w:val="center"/>
          </w:tcPr>
          <w:p w14:paraId="7BFFE734"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2355B44D" w14:textId="77777777" w:rsidR="00104A04" w:rsidRPr="00FC207C" w:rsidRDefault="00104A04" w:rsidP="00FC207C">
            <w:pPr>
              <w:jc w:val="center"/>
              <w:rPr>
                <w:rFonts w:asciiTheme="minorHAnsi" w:hAnsiTheme="minorHAnsi" w:cstheme="minorHAnsi"/>
                <w:b/>
                <w:bCs/>
                <w:sz w:val="22"/>
                <w:szCs w:val="22"/>
              </w:rPr>
            </w:pPr>
          </w:p>
        </w:tc>
        <w:tc>
          <w:tcPr>
            <w:tcW w:w="1070" w:type="dxa"/>
            <w:vMerge/>
            <w:tcBorders>
              <w:left w:val="single" w:sz="4" w:space="0" w:color="auto"/>
              <w:right w:val="single" w:sz="4" w:space="0" w:color="auto"/>
            </w:tcBorders>
            <w:vAlign w:val="center"/>
          </w:tcPr>
          <w:p w14:paraId="29F2A280"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6772DB1A" w14:textId="77777777" w:rsidTr="00C214C9">
        <w:trPr>
          <w:trHeight w:val="318"/>
        </w:trPr>
        <w:tc>
          <w:tcPr>
            <w:tcW w:w="1411" w:type="dxa"/>
            <w:vMerge/>
            <w:tcBorders>
              <w:left w:val="single" w:sz="4" w:space="0" w:color="auto"/>
              <w:bottom w:val="single" w:sz="4" w:space="0" w:color="auto"/>
              <w:right w:val="single" w:sz="4" w:space="0" w:color="auto"/>
            </w:tcBorders>
            <w:vAlign w:val="center"/>
          </w:tcPr>
          <w:p w14:paraId="222E01A3" w14:textId="77777777" w:rsidR="00104A04" w:rsidRPr="00FC207C" w:rsidRDefault="00104A04" w:rsidP="00FC207C">
            <w:pPr>
              <w:jc w:val="center"/>
              <w:rPr>
                <w:rFonts w:asciiTheme="minorHAnsi" w:hAnsiTheme="minorHAnsi" w:cstheme="minorHAnsi"/>
                <w:b/>
                <w:bCs/>
                <w:sz w:val="22"/>
                <w:szCs w:val="22"/>
              </w:rPr>
            </w:pPr>
          </w:p>
        </w:tc>
        <w:tc>
          <w:tcPr>
            <w:tcW w:w="1410" w:type="dxa"/>
            <w:gridSpan w:val="4"/>
            <w:vMerge/>
            <w:tcBorders>
              <w:left w:val="single" w:sz="4" w:space="0" w:color="auto"/>
              <w:bottom w:val="single" w:sz="4" w:space="0" w:color="auto"/>
              <w:right w:val="single" w:sz="4" w:space="0" w:color="auto"/>
            </w:tcBorders>
            <w:vAlign w:val="center"/>
          </w:tcPr>
          <w:p w14:paraId="5A019DAF"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0B0B29C1"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464D8929" w14:textId="77777777" w:rsidR="00104A04" w:rsidRPr="00FC207C" w:rsidRDefault="00104A04"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2793BEA4" w14:textId="77777777" w:rsidR="00104A04" w:rsidRPr="00FC207C" w:rsidRDefault="00104A04" w:rsidP="00FC207C">
            <w:pPr>
              <w:jc w:val="center"/>
              <w:rPr>
                <w:rFonts w:asciiTheme="minorHAnsi" w:hAnsiTheme="minorHAnsi" w:cstheme="minorHAnsi"/>
                <w:b/>
                <w:bCs/>
                <w:sz w:val="22"/>
                <w:szCs w:val="22"/>
              </w:rPr>
            </w:pPr>
          </w:p>
        </w:tc>
        <w:tc>
          <w:tcPr>
            <w:tcW w:w="1418" w:type="dxa"/>
            <w:gridSpan w:val="6"/>
            <w:vMerge/>
            <w:tcBorders>
              <w:left w:val="single" w:sz="4" w:space="0" w:color="auto"/>
              <w:bottom w:val="single" w:sz="4" w:space="0" w:color="auto"/>
              <w:right w:val="single" w:sz="4" w:space="0" w:color="auto"/>
            </w:tcBorders>
            <w:vAlign w:val="center"/>
          </w:tcPr>
          <w:p w14:paraId="6A055DC3" w14:textId="77777777" w:rsidR="00104A04" w:rsidRPr="00FC207C" w:rsidRDefault="00104A04" w:rsidP="00FC207C">
            <w:pPr>
              <w:jc w:val="center"/>
              <w:rPr>
                <w:rFonts w:asciiTheme="minorHAnsi" w:hAnsiTheme="minorHAnsi" w:cstheme="minorHAnsi"/>
                <w:b/>
                <w:bCs/>
                <w:sz w:val="22"/>
                <w:szCs w:val="22"/>
              </w:rPr>
            </w:pPr>
          </w:p>
        </w:tc>
        <w:tc>
          <w:tcPr>
            <w:tcW w:w="1418" w:type="dxa"/>
            <w:gridSpan w:val="3"/>
            <w:vMerge/>
            <w:tcBorders>
              <w:left w:val="single" w:sz="4" w:space="0" w:color="auto"/>
              <w:bottom w:val="single" w:sz="4" w:space="0" w:color="auto"/>
              <w:right w:val="single" w:sz="4" w:space="0" w:color="auto"/>
            </w:tcBorders>
            <w:vAlign w:val="center"/>
          </w:tcPr>
          <w:p w14:paraId="6AEAE6EA" w14:textId="77777777" w:rsidR="00104A04" w:rsidRPr="00FC207C" w:rsidRDefault="00104A04" w:rsidP="00FC207C">
            <w:pPr>
              <w:jc w:val="center"/>
              <w:rPr>
                <w:rFonts w:asciiTheme="minorHAnsi" w:hAnsiTheme="minorHAnsi" w:cstheme="minorHAnsi"/>
                <w:b/>
                <w:bCs/>
                <w:sz w:val="22"/>
                <w:szCs w:val="22"/>
              </w:rPr>
            </w:pPr>
          </w:p>
        </w:tc>
        <w:tc>
          <w:tcPr>
            <w:tcW w:w="1418" w:type="dxa"/>
            <w:gridSpan w:val="2"/>
            <w:vMerge/>
            <w:tcBorders>
              <w:left w:val="single" w:sz="4" w:space="0" w:color="auto"/>
              <w:bottom w:val="single" w:sz="4" w:space="0" w:color="auto"/>
              <w:right w:val="single" w:sz="4" w:space="0" w:color="auto"/>
            </w:tcBorders>
            <w:vAlign w:val="center"/>
          </w:tcPr>
          <w:p w14:paraId="50A9A07C"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167E8A18" w14:textId="77777777" w:rsidR="00104A04" w:rsidRPr="00FC207C" w:rsidRDefault="00104A04" w:rsidP="00FC207C">
            <w:pPr>
              <w:jc w:val="center"/>
              <w:rPr>
                <w:rFonts w:asciiTheme="minorHAnsi" w:hAnsiTheme="minorHAnsi" w:cstheme="minorHAnsi"/>
                <w:b/>
                <w:bCs/>
                <w:sz w:val="22"/>
                <w:szCs w:val="22"/>
              </w:rPr>
            </w:pPr>
          </w:p>
        </w:tc>
        <w:tc>
          <w:tcPr>
            <w:tcW w:w="1070" w:type="dxa"/>
            <w:vMerge/>
            <w:tcBorders>
              <w:left w:val="single" w:sz="4" w:space="0" w:color="auto"/>
              <w:bottom w:val="single" w:sz="4" w:space="0" w:color="auto"/>
              <w:right w:val="single" w:sz="4" w:space="0" w:color="auto"/>
            </w:tcBorders>
            <w:vAlign w:val="center"/>
          </w:tcPr>
          <w:p w14:paraId="0F84746B"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56CE7368" w14:textId="77777777" w:rsidTr="00C214C9">
        <w:tc>
          <w:tcPr>
            <w:tcW w:w="9695" w:type="dxa"/>
            <w:gridSpan w:val="23"/>
          </w:tcPr>
          <w:p w14:paraId="3C4C510F" w14:textId="77777777" w:rsidR="00104A04" w:rsidRPr="00FC207C" w:rsidRDefault="00104A04" w:rsidP="00FC207C">
            <w:pPr>
              <w:rPr>
                <w:rFonts w:asciiTheme="minorHAnsi" w:hAnsiTheme="minorHAnsi" w:cstheme="minorHAnsi"/>
                <w:b/>
                <w:bCs/>
                <w:sz w:val="22"/>
                <w:szCs w:val="22"/>
              </w:rPr>
            </w:pPr>
          </w:p>
        </w:tc>
      </w:tr>
      <w:tr w:rsidR="00104A04" w:rsidRPr="00FC207C" w14:paraId="48FEB7F3" w14:textId="77777777" w:rsidTr="00C214C9">
        <w:tc>
          <w:tcPr>
            <w:tcW w:w="3308" w:type="dxa"/>
            <w:gridSpan w:val="7"/>
          </w:tcPr>
          <w:p w14:paraId="492E372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7" w:type="dxa"/>
            <w:gridSpan w:val="16"/>
            <w:tcBorders>
              <w:top w:val="single" w:sz="4" w:space="0" w:color="auto"/>
              <w:left w:val="single" w:sz="4" w:space="0" w:color="auto"/>
              <w:bottom w:val="single" w:sz="4" w:space="0" w:color="auto"/>
              <w:right w:val="single" w:sz="4" w:space="0" w:color="auto"/>
            </w:tcBorders>
          </w:tcPr>
          <w:p w14:paraId="0D06628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IGOR LENGAR</w:t>
            </w:r>
          </w:p>
        </w:tc>
      </w:tr>
      <w:tr w:rsidR="00104A04" w:rsidRPr="00FC207C" w14:paraId="30CEC317" w14:textId="77777777" w:rsidTr="00C214C9">
        <w:tc>
          <w:tcPr>
            <w:tcW w:w="9695" w:type="dxa"/>
            <w:gridSpan w:val="23"/>
          </w:tcPr>
          <w:p w14:paraId="6EE3B61F" w14:textId="77777777" w:rsidR="00104A04" w:rsidRPr="00FC207C" w:rsidRDefault="00104A04" w:rsidP="00FC207C">
            <w:pPr>
              <w:jc w:val="both"/>
              <w:rPr>
                <w:rFonts w:asciiTheme="minorHAnsi" w:hAnsiTheme="minorHAnsi" w:cstheme="minorHAnsi"/>
                <w:sz w:val="22"/>
                <w:szCs w:val="22"/>
              </w:rPr>
            </w:pPr>
          </w:p>
        </w:tc>
      </w:tr>
      <w:tr w:rsidR="00104A04" w:rsidRPr="00FC207C" w14:paraId="619B2F69" w14:textId="77777777" w:rsidTr="00C214C9">
        <w:tc>
          <w:tcPr>
            <w:tcW w:w="2182" w:type="dxa"/>
            <w:gridSpan w:val="4"/>
            <w:vMerge w:val="restart"/>
          </w:tcPr>
          <w:p w14:paraId="071F1EB4"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b/>
                <w:sz w:val="22"/>
                <w:szCs w:val="22"/>
              </w:rPr>
              <w:t>Jeziki / Languages:</w:t>
            </w:r>
          </w:p>
        </w:tc>
        <w:tc>
          <w:tcPr>
            <w:tcW w:w="2556" w:type="dxa"/>
            <w:gridSpan w:val="9"/>
          </w:tcPr>
          <w:p w14:paraId="4FE98E98"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57" w:type="dxa"/>
            <w:gridSpan w:val="10"/>
            <w:tcBorders>
              <w:top w:val="single" w:sz="4" w:space="0" w:color="auto"/>
              <w:left w:val="single" w:sz="4" w:space="0" w:color="auto"/>
              <w:bottom w:val="single" w:sz="4" w:space="0" w:color="auto"/>
              <w:right w:val="single" w:sz="4" w:space="0" w:color="auto"/>
            </w:tcBorders>
          </w:tcPr>
          <w:p w14:paraId="4E1047B1" w14:textId="77777777" w:rsidR="00104A04" w:rsidRPr="00FC207C" w:rsidRDefault="00104A04" w:rsidP="00FC207C">
            <w:pPr>
              <w:jc w:val="both"/>
              <w:rPr>
                <w:rFonts w:asciiTheme="minorHAnsi" w:hAnsiTheme="minorHAnsi" w:cstheme="minorHAnsi"/>
                <w:b/>
                <w:bCs/>
                <w:sz w:val="22"/>
                <w:szCs w:val="22"/>
              </w:rPr>
            </w:pPr>
            <w:r w:rsidRPr="00FC207C">
              <w:rPr>
                <w:rFonts w:asciiTheme="minorHAnsi" w:hAnsiTheme="minorHAnsi" w:cstheme="minorHAnsi"/>
                <w:sz w:val="22"/>
                <w:szCs w:val="22"/>
              </w:rPr>
              <w:t>slovenski / Slovene</w:t>
            </w:r>
          </w:p>
        </w:tc>
      </w:tr>
      <w:tr w:rsidR="00104A04" w:rsidRPr="00FC207C" w14:paraId="0EADF733" w14:textId="77777777" w:rsidTr="00C214C9">
        <w:trPr>
          <w:trHeight w:val="215"/>
        </w:trPr>
        <w:tc>
          <w:tcPr>
            <w:tcW w:w="2182" w:type="dxa"/>
            <w:gridSpan w:val="4"/>
            <w:vMerge/>
            <w:vAlign w:val="center"/>
          </w:tcPr>
          <w:p w14:paraId="1976AE62" w14:textId="77777777" w:rsidR="00104A04" w:rsidRPr="00FC207C" w:rsidRDefault="00104A04" w:rsidP="00FC207C">
            <w:pPr>
              <w:rPr>
                <w:rFonts w:asciiTheme="minorHAnsi" w:hAnsiTheme="minorHAnsi" w:cstheme="minorHAnsi"/>
                <w:b/>
                <w:bCs/>
                <w:sz w:val="22"/>
                <w:szCs w:val="22"/>
              </w:rPr>
            </w:pPr>
          </w:p>
        </w:tc>
        <w:tc>
          <w:tcPr>
            <w:tcW w:w="2556" w:type="dxa"/>
            <w:gridSpan w:val="9"/>
          </w:tcPr>
          <w:p w14:paraId="790C93E7"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57" w:type="dxa"/>
            <w:gridSpan w:val="10"/>
            <w:tcBorders>
              <w:top w:val="single" w:sz="4" w:space="0" w:color="auto"/>
              <w:left w:val="single" w:sz="4" w:space="0" w:color="auto"/>
              <w:bottom w:val="single" w:sz="4" w:space="0" w:color="auto"/>
              <w:right w:val="single" w:sz="4" w:space="0" w:color="auto"/>
            </w:tcBorders>
          </w:tcPr>
          <w:p w14:paraId="72930EDC" w14:textId="77777777" w:rsidR="00104A04" w:rsidRPr="00FC207C" w:rsidRDefault="00104A04" w:rsidP="00FC207C">
            <w:pPr>
              <w:jc w:val="both"/>
              <w:rPr>
                <w:rFonts w:asciiTheme="minorHAnsi" w:hAnsiTheme="minorHAnsi" w:cstheme="minorHAnsi"/>
                <w:b/>
                <w:bCs/>
                <w:sz w:val="22"/>
                <w:szCs w:val="22"/>
              </w:rPr>
            </w:pPr>
            <w:r w:rsidRPr="00FC207C">
              <w:rPr>
                <w:rFonts w:asciiTheme="minorHAnsi" w:hAnsiTheme="minorHAnsi" w:cstheme="minorHAnsi"/>
                <w:sz w:val="22"/>
                <w:szCs w:val="22"/>
              </w:rPr>
              <w:t>slovenski / Slovene</w:t>
            </w:r>
          </w:p>
        </w:tc>
      </w:tr>
      <w:tr w:rsidR="00104A04" w:rsidRPr="00FC207C" w14:paraId="7D0366A0" w14:textId="77777777" w:rsidTr="00C214C9">
        <w:tc>
          <w:tcPr>
            <w:tcW w:w="4729" w:type="dxa"/>
            <w:gridSpan w:val="12"/>
            <w:tcBorders>
              <w:top w:val="nil"/>
              <w:left w:val="nil"/>
              <w:bottom w:val="single" w:sz="4" w:space="0" w:color="auto"/>
              <w:right w:val="nil"/>
            </w:tcBorders>
          </w:tcPr>
          <w:p w14:paraId="42F11AF2"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gridSpan w:val="2"/>
          </w:tcPr>
          <w:p w14:paraId="36A39154" w14:textId="77777777" w:rsidR="00104A04" w:rsidRPr="00FC207C" w:rsidRDefault="00104A04" w:rsidP="00FC207C">
            <w:pPr>
              <w:rPr>
                <w:rFonts w:asciiTheme="minorHAnsi" w:hAnsiTheme="minorHAnsi" w:cstheme="minorHAnsi"/>
                <w:b/>
                <w:sz w:val="22"/>
                <w:szCs w:val="22"/>
              </w:rPr>
            </w:pPr>
          </w:p>
          <w:p w14:paraId="3C0B0E12" w14:textId="77777777" w:rsidR="00104A04" w:rsidRPr="00FC207C" w:rsidRDefault="00104A04" w:rsidP="00FC207C">
            <w:pPr>
              <w:rPr>
                <w:rFonts w:asciiTheme="minorHAnsi" w:hAnsiTheme="minorHAnsi" w:cstheme="minorHAnsi"/>
                <w:b/>
                <w:sz w:val="22"/>
                <w:szCs w:val="22"/>
              </w:rPr>
            </w:pPr>
          </w:p>
        </w:tc>
        <w:tc>
          <w:tcPr>
            <w:tcW w:w="4824" w:type="dxa"/>
            <w:gridSpan w:val="9"/>
            <w:tcBorders>
              <w:top w:val="nil"/>
              <w:left w:val="nil"/>
              <w:bottom w:val="single" w:sz="4" w:space="0" w:color="auto"/>
              <w:right w:val="nil"/>
            </w:tcBorders>
          </w:tcPr>
          <w:p w14:paraId="0F27981E"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104A04" w:rsidRPr="00FC207C" w14:paraId="4080B6A0" w14:textId="77777777" w:rsidTr="00C214C9">
        <w:trPr>
          <w:trHeight w:val="483"/>
        </w:trPr>
        <w:tc>
          <w:tcPr>
            <w:tcW w:w="4729" w:type="dxa"/>
            <w:gridSpan w:val="12"/>
            <w:tcBorders>
              <w:top w:val="single" w:sz="4" w:space="0" w:color="auto"/>
              <w:left w:val="single" w:sz="4" w:space="0" w:color="auto"/>
              <w:bottom w:val="single" w:sz="4" w:space="0" w:color="auto"/>
              <w:right w:val="single" w:sz="4" w:space="0" w:color="auto"/>
            </w:tcBorders>
          </w:tcPr>
          <w:p w14:paraId="0684FD04"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gridSpan w:val="2"/>
            <w:tcBorders>
              <w:top w:val="nil"/>
              <w:left w:val="single" w:sz="4" w:space="0" w:color="auto"/>
              <w:bottom w:val="nil"/>
              <w:right w:val="single" w:sz="4" w:space="0" w:color="auto"/>
            </w:tcBorders>
          </w:tcPr>
          <w:p w14:paraId="36EB43B7" w14:textId="77777777" w:rsidR="00104A04" w:rsidRPr="00FC207C" w:rsidRDefault="00104A04" w:rsidP="00FC207C">
            <w:pPr>
              <w:rPr>
                <w:rFonts w:asciiTheme="minorHAnsi" w:hAnsiTheme="minorHAnsi" w:cstheme="minorHAnsi"/>
                <w:sz w:val="22"/>
                <w:szCs w:val="22"/>
              </w:rPr>
            </w:pPr>
          </w:p>
        </w:tc>
        <w:tc>
          <w:tcPr>
            <w:tcW w:w="4824" w:type="dxa"/>
            <w:gridSpan w:val="9"/>
            <w:tcBorders>
              <w:top w:val="single" w:sz="4" w:space="0" w:color="auto"/>
              <w:left w:val="single" w:sz="4" w:space="0" w:color="auto"/>
              <w:bottom w:val="single" w:sz="4" w:space="0" w:color="auto"/>
              <w:right w:val="single" w:sz="4" w:space="0" w:color="auto"/>
            </w:tcBorders>
          </w:tcPr>
          <w:p w14:paraId="7A91A555"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104A04" w:rsidRPr="00FC207C" w14:paraId="4A67AC8D" w14:textId="77777777" w:rsidTr="00C214C9">
        <w:trPr>
          <w:trHeight w:val="137"/>
        </w:trPr>
        <w:tc>
          <w:tcPr>
            <w:tcW w:w="4719" w:type="dxa"/>
            <w:gridSpan w:val="11"/>
            <w:tcBorders>
              <w:top w:val="nil"/>
              <w:left w:val="nil"/>
              <w:bottom w:val="single" w:sz="4" w:space="0" w:color="auto"/>
              <w:right w:val="nil"/>
            </w:tcBorders>
          </w:tcPr>
          <w:p w14:paraId="24EADEA2" w14:textId="77777777" w:rsidR="00104A04" w:rsidRPr="00FC207C" w:rsidRDefault="00104A04" w:rsidP="00FC207C">
            <w:pPr>
              <w:rPr>
                <w:rFonts w:asciiTheme="minorHAnsi" w:hAnsiTheme="minorHAnsi" w:cstheme="minorHAnsi"/>
                <w:b/>
                <w:sz w:val="22"/>
                <w:szCs w:val="22"/>
              </w:rPr>
            </w:pPr>
          </w:p>
          <w:p w14:paraId="616BC3C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3"/>
          </w:tcPr>
          <w:p w14:paraId="7E422B03" w14:textId="77777777" w:rsidR="00104A04" w:rsidRPr="00FC207C" w:rsidRDefault="00104A04" w:rsidP="00FC207C">
            <w:pPr>
              <w:rPr>
                <w:rFonts w:asciiTheme="minorHAnsi" w:hAnsiTheme="minorHAnsi" w:cstheme="minorHAnsi"/>
                <w:b/>
                <w:sz w:val="22"/>
                <w:szCs w:val="22"/>
              </w:rPr>
            </w:pPr>
          </w:p>
        </w:tc>
        <w:tc>
          <w:tcPr>
            <w:tcW w:w="4824" w:type="dxa"/>
            <w:gridSpan w:val="9"/>
            <w:tcBorders>
              <w:top w:val="nil"/>
              <w:left w:val="nil"/>
              <w:bottom w:val="single" w:sz="4" w:space="0" w:color="auto"/>
              <w:right w:val="nil"/>
            </w:tcBorders>
          </w:tcPr>
          <w:p w14:paraId="4B79191C" w14:textId="77777777" w:rsidR="00104A04" w:rsidRPr="00FC207C" w:rsidRDefault="00104A04" w:rsidP="00FC207C">
            <w:pPr>
              <w:rPr>
                <w:rFonts w:asciiTheme="minorHAnsi" w:hAnsiTheme="minorHAnsi" w:cstheme="minorHAnsi"/>
                <w:b/>
                <w:sz w:val="22"/>
                <w:szCs w:val="22"/>
              </w:rPr>
            </w:pPr>
          </w:p>
          <w:p w14:paraId="7FC52D4C"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104A04" w:rsidRPr="00FC207C" w14:paraId="278A4A8F" w14:textId="77777777" w:rsidTr="00C214C9">
        <w:trPr>
          <w:trHeight w:val="552"/>
        </w:trPr>
        <w:tc>
          <w:tcPr>
            <w:tcW w:w="4719" w:type="dxa"/>
            <w:gridSpan w:val="11"/>
            <w:tcBorders>
              <w:top w:val="single" w:sz="4" w:space="0" w:color="auto"/>
              <w:left w:val="single" w:sz="4" w:space="0" w:color="auto"/>
              <w:bottom w:val="single" w:sz="4" w:space="0" w:color="auto"/>
              <w:right w:val="single" w:sz="4" w:space="0" w:color="auto"/>
            </w:tcBorders>
          </w:tcPr>
          <w:p w14:paraId="06538574"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1. Radiometrične metode preiskovanja in uporaba v industriji.</w:t>
            </w:r>
          </w:p>
          <w:p w14:paraId="4D3359A7"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2. Autoradiografske metode, (radiografski filmi in nuklearne emuilzije), nevtronsko inducirana autoradiografija, fisionografija in ionska autoradiografija. </w:t>
            </w:r>
          </w:p>
          <w:p w14:paraId="46034372"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3. Radiografske, radioskopske in tomografske metode (uporaba težkih nabitih delcev, delcev beta, pozitronskega sevanja, mehkih žarkov X, žarkov gama in nevtronov).</w:t>
            </w:r>
          </w:p>
          <w:p w14:paraId="063F35D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4. Sipanja in uklon jedrskih sevanj (žarki X in nevtroni) in njihova uporaba za določanje notranjih struktur in fizikalnih lastnosti materialov.</w:t>
            </w:r>
          </w:p>
          <w:p w14:paraId="4201799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5.Radioanalitične metode aktivacijske analize z nevtroni, protoni in žarki X in gama. Zakasnele in promptne tehnike instrumentalne aktivacijske analize.</w:t>
            </w:r>
          </w:p>
          <w:p w14:paraId="4DA31CDA"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6. Pregled preostalih neporušnih metod (ultrazvok)</w:t>
            </w:r>
          </w:p>
        </w:tc>
        <w:tc>
          <w:tcPr>
            <w:tcW w:w="152" w:type="dxa"/>
            <w:gridSpan w:val="3"/>
            <w:tcBorders>
              <w:top w:val="nil"/>
              <w:left w:val="single" w:sz="4" w:space="0" w:color="auto"/>
              <w:bottom w:val="nil"/>
              <w:right w:val="single" w:sz="4" w:space="0" w:color="auto"/>
            </w:tcBorders>
          </w:tcPr>
          <w:p w14:paraId="0596C678" w14:textId="77777777" w:rsidR="00104A04" w:rsidRPr="00FC207C" w:rsidRDefault="00104A04" w:rsidP="00FC207C">
            <w:pPr>
              <w:rPr>
                <w:rFonts w:asciiTheme="minorHAnsi" w:hAnsiTheme="minorHAnsi" w:cstheme="minorHAnsi"/>
                <w:sz w:val="22"/>
                <w:szCs w:val="22"/>
              </w:rPr>
            </w:pPr>
          </w:p>
        </w:tc>
        <w:tc>
          <w:tcPr>
            <w:tcW w:w="4824" w:type="dxa"/>
            <w:gridSpan w:val="9"/>
            <w:tcBorders>
              <w:top w:val="single" w:sz="4" w:space="0" w:color="auto"/>
              <w:left w:val="single" w:sz="4" w:space="0" w:color="auto"/>
              <w:bottom w:val="single" w:sz="4" w:space="0" w:color="auto"/>
              <w:right w:val="single" w:sz="4" w:space="0" w:color="auto"/>
            </w:tcBorders>
          </w:tcPr>
          <w:p w14:paraId="044892F5" w14:textId="77777777" w:rsidR="00104A04" w:rsidRPr="00FC207C" w:rsidRDefault="00104A04" w:rsidP="00FC207C">
            <w:pPr>
              <w:rPr>
                <w:rFonts w:asciiTheme="minorHAnsi" w:hAnsiTheme="minorHAnsi" w:cstheme="minorHAnsi"/>
                <w:sz w:val="22"/>
                <w:szCs w:val="22"/>
                <w:lang w:val="en-US"/>
              </w:rPr>
            </w:pPr>
            <w:r w:rsidRPr="00FC207C">
              <w:rPr>
                <w:rFonts w:asciiTheme="minorHAnsi" w:hAnsiTheme="minorHAnsi" w:cstheme="minorHAnsi"/>
                <w:sz w:val="22"/>
                <w:szCs w:val="22"/>
              </w:rPr>
              <w:t>1</w:t>
            </w:r>
            <w:r w:rsidRPr="00FC207C">
              <w:rPr>
                <w:rFonts w:asciiTheme="minorHAnsi" w:hAnsiTheme="minorHAnsi" w:cstheme="minorHAnsi"/>
                <w:sz w:val="22"/>
                <w:szCs w:val="22"/>
                <w:lang w:val="en-US"/>
              </w:rPr>
              <w:t>. Radiometrical methods of investigation and application in industry.</w:t>
            </w:r>
          </w:p>
          <w:p w14:paraId="6F3A7EAB" w14:textId="77777777" w:rsidR="00104A04" w:rsidRPr="00FC207C" w:rsidRDefault="00104A04"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2. Autoradiographic techniques (radiographic films, nuclear emulsions), neutron induced autoradiography, fissionography and ion autoradiography</w:t>
            </w:r>
          </w:p>
          <w:p w14:paraId="321A52C5" w14:textId="77777777" w:rsidR="00104A04" w:rsidRPr="00FC207C" w:rsidRDefault="00104A04"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3. Radiographical, radioscopic and tomography methods (use of heavy charged particles, beta particles, positron emission, soft gamma rays, gamma rays and neutrons).</w:t>
            </w:r>
          </w:p>
          <w:p w14:paraId="36E611BB" w14:textId="77777777" w:rsidR="00104A04" w:rsidRPr="00FC207C" w:rsidRDefault="00104A04"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 xml:space="preserve">4. Scattering and diffraction of nuclear radiation (x-rays and neutrons) and the use for internal structure characterization and physical properties of materials. </w:t>
            </w:r>
          </w:p>
          <w:p w14:paraId="3342F552" w14:textId="77777777" w:rsidR="00104A04" w:rsidRPr="00FC207C" w:rsidRDefault="00104A04"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5. Radio-analytical activation analysis techniques with neutrons, protons, gamma and x-rays. Delayed and prompt techniques of instrumental activation analyses.</w:t>
            </w:r>
          </w:p>
          <w:p w14:paraId="2ACA2215" w14:textId="77777777" w:rsidR="00104A04" w:rsidRPr="00FC207C" w:rsidRDefault="00104A04" w:rsidP="00FC207C">
            <w:pPr>
              <w:rPr>
                <w:rFonts w:asciiTheme="minorHAnsi" w:hAnsiTheme="minorHAnsi" w:cstheme="minorHAnsi"/>
                <w:sz w:val="22"/>
                <w:szCs w:val="22"/>
              </w:rPr>
            </w:pPr>
            <w:smartTag w:uri="urn:schemas-microsoft-com:office:smarttags" w:element="metricconverter">
              <w:smartTagPr>
                <w:attr w:name="ProductID" w:val="6. A"/>
              </w:smartTagPr>
              <w:r w:rsidRPr="00FC207C">
                <w:rPr>
                  <w:rFonts w:asciiTheme="minorHAnsi" w:hAnsiTheme="minorHAnsi" w:cstheme="minorHAnsi"/>
                  <w:sz w:val="22"/>
                  <w:szCs w:val="22"/>
                  <w:lang w:val="en-US"/>
                </w:rPr>
                <w:lastRenderedPageBreak/>
                <w:t>6. A</w:t>
              </w:r>
            </w:smartTag>
            <w:r w:rsidRPr="00FC207C">
              <w:rPr>
                <w:rFonts w:asciiTheme="minorHAnsi" w:hAnsiTheme="minorHAnsi" w:cstheme="minorHAnsi"/>
                <w:sz w:val="22"/>
                <w:szCs w:val="22"/>
                <w:lang w:val="en-US"/>
              </w:rPr>
              <w:t xml:space="preserve"> survey of other techniques (ultra sound).</w:t>
            </w:r>
          </w:p>
        </w:tc>
      </w:tr>
      <w:tr w:rsidR="00104A04" w:rsidRPr="00FC207C" w14:paraId="7F5C62BD" w14:textId="77777777" w:rsidTr="00C214C9">
        <w:tc>
          <w:tcPr>
            <w:tcW w:w="9695" w:type="dxa"/>
            <w:gridSpan w:val="23"/>
          </w:tcPr>
          <w:p w14:paraId="7F5B1BFF" w14:textId="77777777" w:rsidR="00104A04" w:rsidRPr="00FC207C" w:rsidRDefault="00104A04" w:rsidP="00FC207C">
            <w:pPr>
              <w:jc w:val="both"/>
              <w:rPr>
                <w:rFonts w:asciiTheme="minorHAnsi" w:hAnsiTheme="minorHAnsi" w:cstheme="minorHAnsi"/>
                <w:sz w:val="22"/>
                <w:szCs w:val="22"/>
              </w:rPr>
            </w:pPr>
          </w:p>
          <w:p w14:paraId="654E13D9" w14:textId="77777777" w:rsidR="00104A04" w:rsidRPr="00FC207C" w:rsidRDefault="00104A04"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104A04" w:rsidRPr="00FC207C" w14:paraId="51768D16" w14:textId="77777777" w:rsidTr="00C214C9">
        <w:trPr>
          <w:trHeight w:val="1007"/>
        </w:trPr>
        <w:tc>
          <w:tcPr>
            <w:tcW w:w="9695" w:type="dxa"/>
            <w:gridSpan w:val="23"/>
            <w:tcBorders>
              <w:top w:val="single" w:sz="4" w:space="0" w:color="auto"/>
              <w:left w:val="single" w:sz="4" w:space="0" w:color="auto"/>
              <w:bottom w:val="single" w:sz="4" w:space="0" w:color="auto"/>
              <w:right w:val="single" w:sz="4" w:space="0" w:color="auto"/>
            </w:tcBorders>
          </w:tcPr>
          <w:p w14:paraId="1644F6F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P. O. Moore, Non-Destructive Testing Handbook – Radiographic Testing, ASNT, 2002.</w:t>
            </w:r>
          </w:p>
          <w:p w14:paraId="6EC3BAA5"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G.Deconnick, Introduction To Radioanalytical Physics, Akademiai Kiado, 1978.</w:t>
            </w:r>
          </w:p>
          <w:p w14:paraId="65DC465F"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G.F.Knoll, Radiation Detection And Measurement, J.Wiley and Sons, 2000.</w:t>
            </w:r>
          </w:p>
          <w:p w14:paraId="4E84A338" w14:textId="77777777" w:rsidR="000C36C6" w:rsidRPr="00FC207C" w:rsidRDefault="000C36C6" w:rsidP="00FC207C">
            <w:pPr>
              <w:rPr>
                <w:rFonts w:asciiTheme="minorHAnsi" w:hAnsiTheme="minorHAnsi" w:cstheme="minorHAnsi"/>
                <w:b/>
                <w:bCs/>
                <w:sz w:val="22"/>
                <w:szCs w:val="22"/>
              </w:rPr>
            </w:pPr>
          </w:p>
        </w:tc>
      </w:tr>
      <w:tr w:rsidR="00104A04" w:rsidRPr="00FC207C" w14:paraId="17539368" w14:textId="77777777" w:rsidTr="00C214C9">
        <w:trPr>
          <w:trHeight w:val="73"/>
        </w:trPr>
        <w:tc>
          <w:tcPr>
            <w:tcW w:w="4719" w:type="dxa"/>
            <w:gridSpan w:val="11"/>
            <w:tcBorders>
              <w:top w:val="nil"/>
              <w:left w:val="nil"/>
              <w:bottom w:val="single" w:sz="4" w:space="0" w:color="auto"/>
              <w:right w:val="nil"/>
            </w:tcBorders>
          </w:tcPr>
          <w:p w14:paraId="4C0F547E" w14:textId="77777777" w:rsidR="00104A04" w:rsidRPr="00FC207C" w:rsidRDefault="00104A04" w:rsidP="00FC207C">
            <w:pPr>
              <w:rPr>
                <w:rFonts w:asciiTheme="minorHAnsi" w:hAnsiTheme="minorHAnsi" w:cstheme="minorHAnsi"/>
                <w:b/>
                <w:bCs/>
                <w:sz w:val="22"/>
                <w:szCs w:val="22"/>
              </w:rPr>
            </w:pPr>
          </w:p>
          <w:p w14:paraId="032934E7"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3"/>
          </w:tcPr>
          <w:p w14:paraId="5EDF2E33" w14:textId="77777777" w:rsidR="00104A04" w:rsidRPr="00FC207C" w:rsidRDefault="00104A04" w:rsidP="00FC207C">
            <w:pPr>
              <w:rPr>
                <w:rFonts w:asciiTheme="minorHAnsi" w:hAnsiTheme="minorHAnsi" w:cstheme="minorHAnsi"/>
                <w:b/>
                <w:sz w:val="22"/>
                <w:szCs w:val="22"/>
              </w:rPr>
            </w:pPr>
          </w:p>
        </w:tc>
        <w:tc>
          <w:tcPr>
            <w:tcW w:w="4824" w:type="dxa"/>
            <w:gridSpan w:val="9"/>
            <w:tcBorders>
              <w:top w:val="nil"/>
              <w:left w:val="nil"/>
              <w:bottom w:val="single" w:sz="4" w:space="0" w:color="auto"/>
              <w:right w:val="nil"/>
            </w:tcBorders>
          </w:tcPr>
          <w:p w14:paraId="32FC41C8" w14:textId="77777777" w:rsidR="00104A04" w:rsidRPr="00FC207C" w:rsidRDefault="00104A04" w:rsidP="00FC207C">
            <w:pPr>
              <w:rPr>
                <w:rFonts w:asciiTheme="minorHAnsi" w:hAnsiTheme="minorHAnsi" w:cstheme="minorHAnsi"/>
                <w:b/>
                <w:sz w:val="22"/>
                <w:szCs w:val="22"/>
              </w:rPr>
            </w:pPr>
          </w:p>
          <w:p w14:paraId="12746BA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104A04" w:rsidRPr="00FC207C" w14:paraId="0FFDFD39" w14:textId="77777777" w:rsidTr="00C214C9">
        <w:trPr>
          <w:trHeight w:val="1838"/>
        </w:trPr>
        <w:tc>
          <w:tcPr>
            <w:tcW w:w="4719" w:type="dxa"/>
            <w:gridSpan w:val="11"/>
            <w:tcBorders>
              <w:top w:val="single" w:sz="4" w:space="0" w:color="auto"/>
              <w:left w:val="single" w:sz="4" w:space="0" w:color="auto"/>
              <w:bottom w:val="single" w:sz="4" w:space="0" w:color="auto"/>
              <w:right w:val="single" w:sz="4" w:space="0" w:color="auto"/>
            </w:tcBorders>
          </w:tcPr>
          <w:p w14:paraId="7C4AC22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Podati pregled modernih jedrskih preiskovalnih  in analitičnih metod  in njihove uporabe pri razvoju modernih materialov, novih tehnologij in za industrijsko kontrolo kvalitete.</w:t>
            </w:r>
          </w:p>
        </w:tc>
        <w:tc>
          <w:tcPr>
            <w:tcW w:w="152" w:type="dxa"/>
            <w:gridSpan w:val="3"/>
            <w:tcBorders>
              <w:top w:val="nil"/>
              <w:left w:val="single" w:sz="4" w:space="0" w:color="auto"/>
              <w:bottom w:val="nil"/>
              <w:right w:val="single" w:sz="4" w:space="0" w:color="auto"/>
            </w:tcBorders>
          </w:tcPr>
          <w:p w14:paraId="5B07A6BD" w14:textId="77777777" w:rsidR="00104A04" w:rsidRPr="00FC207C" w:rsidRDefault="00104A04" w:rsidP="00FC207C">
            <w:pPr>
              <w:rPr>
                <w:rFonts w:asciiTheme="minorHAnsi" w:hAnsiTheme="minorHAnsi" w:cstheme="minorHAnsi"/>
                <w:sz w:val="22"/>
                <w:szCs w:val="22"/>
              </w:rPr>
            </w:pPr>
          </w:p>
        </w:tc>
        <w:tc>
          <w:tcPr>
            <w:tcW w:w="4824" w:type="dxa"/>
            <w:gridSpan w:val="9"/>
            <w:tcBorders>
              <w:top w:val="single" w:sz="4" w:space="0" w:color="auto"/>
              <w:left w:val="single" w:sz="4" w:space="0" w:color="auto"/>
              <w:bottom w:val="single" w:sz="4" w:space="0" w:color="auto"/>
              <w:right w:val="single" w:sz="4" w:space="0" w:color="auto"/>
            </w:tcBorders>
          </w:tcPr>
          <w:p w14:paraId="4F9486A3" w14:textId="77777777" w:rsidR="00104A04" w:rsidRPr="00FC207C" w:rsidRDefault="00104A04"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A survey of modern nuclear testing methods and analytical techniques and their use in the development of new materials and technologies for industrial quality con</w:t>
            </w:r>
            <w:r w:rsidR="00A57195" w:rsidRPr="00FC207C">
              <w:rPr>
                <w:rFonts w:asciiTheme="minorHAnsi" w:hAnsiTheme="minorHAnsi" w:cstheme="minorHAnsi"/>
                <w:sz w:val="22"/>
                <w:szCs w:val="22"/>
                <w:lang w:val="en-US"/>
              </w:rPr>
              <w:t>trol.</w:t>
            </w:r>
          </w:p>
        </w:tc>
      </w:tr>
      <w:tr w:rsidR="00104A04" w:rsidRPr="00FC207C" w14:paraId="465D8A60" w14:textId="77777777" w:rsidTr="00C214C9">
        <w:trPr>
          <w:trHeight w:val="117"/>
        </w:trPr>
        <w:tc>
          <w:tcPr>
            <w:tcW w:w="4729" w:type="dxa"/>
            <w:gridSpan w:val="12"/>
            <w:tcBorders>
              <w:top w:val="nil"/>
              <w:left w:val="nil"/>
              <w:bottom w:val="single" w:sz="4" w:space="0" w:color="auto"/>
              <w:right w:val="nil"/>
            </w:tcBorders>
          </w:tcPr>
          <w:p w14:paraId="1DE83DAA" w14:textId="77777777" w:rsidR="00104A04" w:rsidRPr="00FC207C" w:rsidRDefault="00104A04" w:rsidP="00FC207C">
            <w:pPr>
              <w:rPr>
                <w:rFonts w:asciiTheme="minorHAnsi" w:hAnsiTheme="minorHAnsi" w:cstheme="minorHAnsi"/>
                <w:b/>
                <w:sz w:val="22"/>
                <w:szCs w:val="22"/>
              </w:rPr>
            </w:pPr>
          </w:p>
          <w:p w14:paraId="719260F2"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gridSpan w:val="2"/>
          </w:tcPr>
          <w:p w14:paraId="179E1AFA" w14:textId="77777777" w:rsidR="00104A04" w:rsidRPr="00FC207C" w:rsidRDefault="00104A04" w:rsidP="00FC207C">
            <w:pPr>
              <w:rPr>
                <w:rFonts w:asciiTheme="minorHAnsi" w:hAnsiTheme="minorHAnsi" w:cstheme="minorHAnsi"/>
                <w:b/>
                <w:sz w:val="22"/>
                <w:szCs w:val="22"/>
              </w:rPr>
            </w:pPr>
          </w:p>
          <w:p w14:paraId="277DB46D" w14:textId="77777777" w:rsidR="00104A04" w:rsidRPr="00FC207C" w:rsidRDefault="00104A04" w:rsidP="00FC207C">
            <w:pPr>
              <w:rPr>
                <w:rFonts w:asciiTheme="minorHAnsi" w:hAnsiTheme="minorHAnsi" w:cstheme="minorHAnsi"/>
                <w:b/>
                <w:sz w:val="22"/>
                <w:szCs w:val="22"/>
              </w:rPr>
            </w:pPr>
          </w:p>
        </w:tc>
        <w:tc>
          <w:tcPr>
            <w:tcW w:w="4824" w:type="dxa"/>
            <w:gridSpan w:val="9"/>
            <w:tcBorders>
              <w:top w:val="nil"/>
              <w:left w:val="nil"/>
              <w:bottom w:val="single" w:sz="4" w:space="0" w:color="auto"/>
              <w:right w:val="nil"/>
            </w:tcBorders>
          </w:tcPr>
          <w:p w14:paraId="1C7F77A4" w14:textId="77777777" w:rsidR="00104A04" w:rsidRPr="00FC207C" w:rsidRDefault="00104A04" w:rsidP="00FC207C">
            <w:pPr>
              <w:rPr>
                <w:rFonts w:asciiTheme="minorHAnsi" w:hAnsiTheme="minorHAnsi" w:cstheme="minorHAnsi"/>
                <w:b/>
                <w:sz w:val="22"/>
                <w:szCs w:val="22"/>
              </w:rPr>
            </w:pPr>
          </w:p>
          <w:p w14:paraId="611D9156"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104A04" w:rsidRPr="00FC207C" w14:paraId="7B4C0B8F" w14:textId="77777777" w:rsidTr="00C214C9">
        <w:trPr>
          <w:trHeight w:val="1387"/>
        </w:trPr>
        <w:tc>
          <w:tcPr>
            <w:tcW w:w="4729" w:type="dxa"/>
            <w:gridSpan w:val="12"/>
            <w:tcBorders>
              <w:top w:val="single" w:sz="4" w:space="0" w:color="auto"/>
              <w:left w:val="single" w:sz="4" w:space="0" w:color="auto"/>
              <w:bottom w:val="nil"/>
              <w:right w:val="single" w:sz="4" w:space="0" w:color="auto"/>
            </w:tcBorders>
          </w:tcPr>
          <w:p w14:paraId="0D926191"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43B59F3D"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Študent zna našteti področja uporabe nedestruktivnih jedrskih metod v industriji in njihove prednosti ter slabosti.</w:t>
            </w:r>
          </w:p>
          <w:p w14:paraId="29AABD68" w14:textId="77777777" w:rsidR="00B03CD1" w:rsidRPr="00FC207C" w:rsidRDefault="00B03CD1" w:rsidP="00FC207C">
            <w:pPr>
              <w:rPr>
                <w:rFonts w:asciiTheme="minorHAnsi" w:hAnsiTheme="minorHAnsi" w:cstheme="minorHAnsi"/>
                <w:sz w:val="22"/>
                <w:szCs w:val="22"/>
              </w:rPr>
            </w:pPr>
          </w:p>
          <w:p w14:paraId="1630F4E2" w14:textId="77777777" w:rsidR="00B03CD1" w:rsidRPr="00FC207C" w:rsidRDefault="00B03CD1" w:rsidP="00FC207C">
            <w:pPr>
              <w:rPr>
                <w:rFonts w:asciiTheme="minorHAnsi" w:hAnsiTheme="minorHAnsi" w:cstheme="minorHAnsi"/>
                <w:sz w:val="22"/>
                <w:szCs w:val="22"/>
              </w:rPr>
            </w:pPr>
          </w:p>
        </w:tc>
        <w:tc>
          <w:tcPr>
            <w:tcW w:w="142" w:type="dxa"/>
            <w:gridSpan w:val="2"/>
            <w:tcBorders>
              <w:top w:val="nil"/>
              <w:left w:val="single" w:sz="4" w:space="0" w:color="auto"/>
              <w:bottom w:val="nil"/>
              <w:right w:val="single" w:sz="4" w:space="0" w:color="auto"/>
            </w:tcBorders>
          </w:tcPr>
          <w:p w14:paraId="6F2F3B1F" w14:textId="77777777" w:rsidR="00104A04" w:rsidRPr="00FC207C" w:rsidRDefault="00104A04" w:rsidP="00FC207C">
            <w:pPr>
              <w:rPr>
                <w:rFonts w:asciiTheme="minorHAnsi" w:hAnsiTheme="minorHAnsi" w:cstheme="minorHAnsi"/>
                <w:sz w:val="22"/>
                <w:szCs w:val="22"/>
              </w:rPr>
            </w:pPr>
          </w:p>
          <w:p w14:paraId="01FBF6DF" w14:textId="77777777" w:rsidR="00104A04" w:rsidRPr="00FC207C" w:rsidRDefault="00104A04" w:rsidP="00FC207C">
            <w:pPr>
              <w:rPr>
                <w:rFonts w:asciiTheme="minorHAnsi" w:hAnsiTheme="minorHAnsi" w:cstheme="minorHAnsi"/>
                <w:sz w:val="22"/>
                <w:szCs w:val="22"/>
              </w:rPr>
            </w:pPr>
          </w:p>
          <w:p w14:paraId="3A3A7DFD" w14:textId="77777777" w:rsidR="00104A04" w:rsidRPr="00FC207C" w:rsidRDefault="00104A04" w:rsidP="00FC207C">
            <w:pPr>
              <w:rPr>
                <w:rFonts w:asciiTheme="minorHAnsi" w:hAnsiTheme="minorHAnsi" w:cstheme="minorHAnsi"/>
                <w:sz w:val="22"/>
                <w:szCs w:val="22"/>
              </w:rPr>
            </w:pPr>
          </w:p>
        </w:tc>
        <w:tc>
          <w:tcPr>
            <w:tcW w:w="4824" w:type="dxa"/>
            <w:gridSpan w:val="9"/>
            <w:tcBorders>
              <w:top w:val="single" w:sz="4" w:space="0" w:color="auto"/>
              <w:left w:val="single" w:sz="4" w:space="0" w:color="auto"/>
              <w:bottom w:val="nil"/>
              <w:right w:val="single" w:sz="4" w:space="0" w:color="auto"/>
            </w:tcBorders>
          </w:tcPr>
          <w:p w14:paraId="7100167F"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2B6BF0D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lang w:val="en-US"/>
              </w:rPr>
              <w:t>The student can summarize the filed of application of nondestructive nuclear testing methods in industry, their advantages and disadvantages.</w:t>
            </w:r>
          </w:p>
          <w:p w14:paraId="67030E64" w14:textId="77777777" w:rsidR="00104A04" w:rsidRPr="00FC207C" w:rsidRDefault="00104A04" w:rsidP="00FC207C">
            <w:pPr>
              <w:rPr>
                <w:rFonts w:asciiTheme="minorHAnsi" w:hAnsiTheme="minorHAnsi" w:cstheme="minorHAnsi"/>
                <w:sz w:val="22"/>
                <w:szCs w:val="22"/>
              </w:rPr>
            </w:pPr>
          </w:p>
        </w:tc>
      </w:tr>
      <w:tr w:rsidR="00104A04" w:rsidRPr="00FC207C" w14:paraId="560E6088" w14:textId="77777777" w:rsidTr="00C214C9">
        <w:trPr>
          <w:trHeight w:val="1417"/>
        </w:trPr>
        <w:tc>
          <w:tcPr>
            <w:tcW w:w="4729" w:type="dxa"/>
            <w:gridSpan w:val="12"/>
            <w:tcBorders>
              <w:top w:val="nil"/>
              <w:left w:val="single" w:sz="4" w:space="0" w:color="auto"/>
              <w:bottom w:val="single" w:sz="4" w:space="0" w:color="auto"/>
              <w:right w:val="single" w:sz="4" w:space="0" w:color="auto"/>
            </w:tcBorders>
          </w:tcPr>
          <w:p w14:paraId="2F64691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3A2109E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Študent se pri vajah spozna s praktično uporabo nevtronske radiografije in/ali nevtronske aktivacijske analize.</w:t>
            </w:r>
          </w:p>
        </w:tc>
        <w:tc>
          <w:tcPr>
            <w:tcW w:w="142" w:type="dxa"/>
            <w:gridSpan w:val="2"/>
            <w:tcBorders>
              <w:top w:val="nil"/>
              <w:left w:val="single" w:sz="4" w:space="0" w:color="auto"/>
              <w:bottom w:val="nil"/>
              <w:right w:val="single" w:sz="4" w:space="0" w:color="auto"/>
            </w:tcBorders>
          </w:tcPr>
          <w:p w14:paraId="20859546" w14:textId="77777777" w:rsidR="00104A04" w:rsidRPr="00FC207C" w:rsidRDefault="00104A04" w:rsidP="00FC207C">
            <w:pPr>
              <w:rPr>
                <w:rFonts w:asciiTheme="minorHAnsi" w:hAnsiTheme="minorHAnsi" w:cstheme="minorHAnsi"/>
                <w:sz w:val="22"/>
                <w:szCs w:val="22"/>
              </w:rPr>
            </w:pPr>
          </w:p>
        </w:tc>
        <w:tc>
          <w:tcPr>
            <w:tcW w:w="4824" w:type="dxa"/>
            <w:gridSpan w:val="9"/>
            <w:tcBorders>
              <w:top w:val="nil"/>
              <w:left w:val="single" w:sz="4" w:space="0" w:color="auto"/>
              <w:bottom w:val="single" w:sz="4" w:space="0" w:color="auto"/>
              <w:right w:val="single" w:sz="4" w:space="0" w:color="auto"/>
            </w:tcBorders>
          </w:tcPr>
          <w:p w14:paraId="3FBC544E"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36FAFED1"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lang w:val="en-US"/>
              </w:rPr>
              <w:t>The student learns during practical training the use of radiography and neutron activation analyses</w:t>
            </w:r>
          </w:p>
        </w:tc>
      </w:tr>
      <w:tr w:rsidR="00104A04" w:rsidRPr="00FC207C" w14:paraId="258AEE3E" w14:textId="77777777" w:rsidTr="00C214C9">
        <w:tc>
          <w:tcPr>
            <w:tcW w:w="4729" w:type="dxa"/>
            <w:gridSpan w:val="12"/>
            <w:tcBorders>
              <w:top w:val="nil"/>
              <w:left w:val="nil"/>
              <w:bottom w:val="single" w:sz="4" w:space="0" w:color="auto"/>
              <w:right w:val="nil"/>
            </w:tcBorders>
          </w:tcPr>
          <w:p w14:paraId="009A1BA0" w14:textId="77777777" w:rsidR="00104A04" w:rsidRPr="00FC207C" w:rsidRDefault="00104A04" w:rsidP="00FC207C">
            <w:pPr>
              <w:rPr>
                <w:rFonts w:asciiTheme="minorHAnsi" w:hAnsiTheme="minorHAnsi" w:cstheme="minorHAnsi"/>
                <w:b/>
                <w:sz w:val="22"/>
                <w:szCs w:val="22"/>
              </w:rPr>
            </w:pPr>
          </w:p>
          <w:p w14:paraId="332270EA"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gridSpan w:val="2"/>
          </w:tcPr>
          <w:p w14:paraId="4B5285CB" w14:textId="77777777" w:rsidR="00104A04" w:rsidRPr="00FC207C" w:rsidRDefault="00104A04" w:rsidP="00FC207C">
            <w:pPr>
              <w:rPr>
                <w:rFonts w:asciiTheme="minorHAnsi" w:hAnsiTheme="minorHAnsi" w:cstheme="minorHAnsi"/>
                <w:b/>
                <w:sz w:val="22"/>
                <w:szCs w:val="22"/>
              </w:rPr>
            </w:pPr>
          </w:p>
          <w:p w14:paraId="37E39859" w14:textId="77777777" w:rsidR="00104A04" w:rsidRPr="00FC207C" w:rsidRDefault="00104A04" w:rsidP="00FC207C">
            <w:pPr>
              <w:rPr>
                <w:rFonts w:asciiTheme="minorHAnsi" w:hAnsiTheme="minorHAnsi" w:cstheme="minorHAnsi"/>
                <w:b/>
                <w:sz w:val="22"/>
                <w:szCs w:val="22"/>
              </w:rPr>
            </w:pPr>
          </w:p>
        </w:tc>
        <w:tc>
          <w:tcPr>
            <w:tcW w:w="4824" w:type="dxa"/>
            <w:gridSpan w:val="9"/>
            <w:tcBorders>
              <w:top w:val="nil"/>
              <w:left w:val="nil"/>
              <w:bottom w:val="single" w:sz="4" w:space="0" w:color="auto"/>
              <w:right w:val="nil"/>
            </w:tcBorders>
          </w:tcPr>
          <w:p w14:paraId="3158572A" w14:textId="77777777" w:rsidR="00104A04" w:rsidRPr="00FC207C" w:rsidRDefault="00104A04" w:rsidP="00FC207C">
            <w:pPr>
              <w:rPr>
                <w:rFonts w:asciiTheme="minorHAnsi" w:hAnsiTheme="minorHAnsi" w:cstheme="minorHAnsi"/>
                <w:b/>
                <w:sz w:val="22"/>
                <w:szCs w:val="22"/>
              </w:rPr>
            </w:pPr>
          </w:p>
          <w:p w14:paraId="2514AF0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104A04" w:rsidRPr="00FC207C" w14:paraId="5A0DDF84" w14:textId="77777777" w:rsidTr="00C214C9">
        <w:trPr>
          <w:trHeight w:val="1104"/>
        </w:trPr>
        <w:tc>
          <w:tcPr>
            <w:tcW w:w="4729" w:type="dxa"/>
            <w:gridSpan w:val="12"/>
            <w:tcBorders>
              <w:top w:val="single" w:sz="4" w:space="0" w:color="auto"/>
              <w:left w:val="single" w:sz="4" w:space="0" w:color="auto"/>
              <w:bottom w:val="single" w:sz="4" w:space="0" w:color="auto"/>
              <w:right w:val="single" w:sz="4" w:space="0" w:color="auto"/>
            </w:tcBorders>
          </w:tcPr>
          <w:p w14:paraId="5DE2866E"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Predavanja, pri katerih študent spozna teoretične vsebine predmeta. </w:t>
            </w:r>
          </w:p>
          <w:p w14:paraId="564C15D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Pri vajah študent utrdi teoretično znanje z mentorsko vodenim reševanjem izbranih praktičnih nalog in izvaja praktične vaje v sevalnem laboratoriju, kjer sledi demonstraciji nevtronske aktivacijske analize in nevtronske radiografije.</w:t>
            </w:r>
          </w:p>
          <w:p w14:paraId="3FEF61FA" w14:textId="77777777" w:rsidR="00B03CD1" w:rsidRPr="00FC207C" w:rsidRDefault="00B03CD1" w:rsidP="00FC207C">
            <w:pPr>
              <w:rPr>
                <w:rFonts w:asciiTheme="minorHAnsi" w:hAnsiTheme="minorHAnsi" w:cstheme="minorHAnsi"/>
                <w:sz w:val="22"/>
                <w:szCs w:val="22"/>
              </w:rPr>
            </w:pPr>
          </w:p>
          <w:p w14:paraId="5D8E917B" w14:textId="77777777" w:rsidR="00B03CD1" w:rsidRPr="00FC207C" w:rsidRDefault="00B03CD1" w:rsidP="00FC207C">
            <w:pPr>
              <w:rPr>
                <w:rFonts w:asciiTheme="minorHAnsi" w:hAnsiTheme="minorHAnsi" w:cstheme="minorHAnsi"/>
                <w:sz w:val="22"/>
                <w:szCs w:val="22"/>
              </w:rPr>
            </w:pPr>
          </w:p>
        </w:tc>
        <w:tc>
          <w:tcPr>
            <w:tcW w:w="142" w:type="dxa"/>
            <w:gridSpan w:val="2"/>
            <w:tcBorders>
              <w:top w:val="nil"/>
              <w:left w:val="single" w:sz="4" w:space="0" w:color="auto"/>
              <w:bottom w:val="nil"/>
              <w:right w:val="single" w:sz="4" w:space="0" w:color="auto"/>
            </w:tcBorders>
          </w:tcPr>
          <w:p w14:paraId="416FF779" w14:textId="77777777" w:rsidR="00104A04" w:rsidRPr="00FC207C" w:rsidRDefault="00104A04" w:rsidP="00FC207C">
            <w:pPr>
              <w:rPr>
                <w:rFonts w:asciiTheme="minorHAnsi" w:hAnsiTheme="minorHAnsi" w:cstheme="minorHAnsi"/>
                <w:sz w:val="22"/>
                <w:szCs w:val="22"/>
              </w:rPr>
            </w:pPr>
          </w:p>
        </w:tc>
        <w:tc>
          <w:tcPr>
            <w:tcW w:w="4824" w:type="dxa"/>
            <w:gridSpan w:val="9"/>
            <w:tcBorders>
              <w:top w:val="single" w:sz="4" w:space="0" w:color="auto"/>
              <w:left w:val="single" w:sz="4" w:space="0" w:color="auto"/>
              <w:bottom w:val="single" w:sz="4" w:space="0" w:color="auto"/>
              <w:right w:val="single" w:sz="4" w:space="0" w:color="auto"/>
            </w:tcBorders>
          </w:tcPr>
          <w:p w14:paraId="7F75A3FC" w14:textId="77777777" w:rsidR="00104A04" w:rsidRPr="00FC207C" w:rsidRDefault="00104A04"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The student learns the theoretical fundamentals of the course during lectures.</w:t>
            </w:r>
          </w:p>
          <w:p w14:paraId="5F21023E" w14:textId="77777777" w:rsidR="00104A04" w:rsidRPr="00FC207C" w:rsidRDefault="00104A04" w:rsidP="00FC207C">
            <w:pPr>
              <w:rPr>
                <w:rFonts w:asciiTheme="minorHAnsi" w:hAnsiTheme="minorHAnsi" w:cstheme="minorHAnsi"/>
                <w:sz w:val="22"/>
                <w:szCs w:val="22"/>
                <w:lang w:val="en-US"/>
              </w:rPr>
            </w:pPr>
            <w:r w:rsidRPr="00FC207C">
              <w:rPr>
                <w:rFonts w:asciiTheme="minorHAnsi" w:hAnsiTheme="minorHAnsi" w:cstheme="minorHAnsi"/>
                <w:sz w:val="22"/>
                <w:szCs w:val="22"/>
                <w:lang w:val="en-US"/>
              </w:rPr>
              <w:t>During the tutorial the student strengthens the acquired knowledge with practical problem solving. The tutorial is guided by the mentor and carried out in a radiation laboratory where the student follows the demonstration of neutron activation analyses and neutron radiography.</w:t>
            </w:r>
          </w:p>
          <w:p w14:paraId="105FDC91" w14:textId="77777777" w:rsidR="000C36C6" w:rsidRPr="00FC207C" w:rsidRDefault="000C36C6" w:rsidP="00FC207C">
            <w:pPr>
              <w:rPr>
                <w:rFonts w:asciiTheme="minorHAnsi" w:hAnsiTheme="minorHAnsi" w:cstheme="minorHAnsi"/>
                <w:sz w:val="22"/>
                <w:szCs w:val="22"/>
                <w:lang w:val="en-US"/>
              </w:rPr>
            </w:pPr>
          </w:p>
          <w:p w14:paraId="489D6A90" w14:textId="77777777" w:rsidR="000C36C6" w:rsidRPr="00FC207C" w:rsidRDefault="000C36C6" w:rsidP="00FC207C">
            <w:pPr>
              <w:rPr>
                <w:rFonts w:asciiTheme="minorHAnsi" w:hAnsiTheme="minorHAnsi" w:cstheme="minorHAnsi"/>
                <w:sz w:val="22"/>
                <w:szCs w:val="22"/>
              </w:rPr>
            </w:pPr>
          </w:p>
        </w:tc>
      </w:tr>
      <w:tr w:rsidR="00104A04" w:rsidRPr="00FC207C" w14:paraId="4518F4AD" w14:textId="77777777" w:rsidTr="00C214C9">
        <w:tc>
          <w:tcPr>
            <w:tcW w:w="4019" w:type="dxa"/>
            <w:gridSpan w:val="9"/>
            <w:tcBorders>
              <w:top w:val="nil"/>
              <w:left w:val="nil"/>
              <w:bottom w:val="single" w:sz="4" w:space="0" w:color="auto"/>
              <w:right w:val="nil"/>
            </w:tcBorders>
          </w:tcPr>
          <w:p w14:paraId="6144B68C" w14:textId="77777777" w:rsidR="00104A04" w:rsidRPr="00FC207C" w:rsidRDefault="00104A04" w:rsidP="00FC207C">
            <w:pPr>
              <w:rPr>
                <w:rFonts w:asciiTheme="minorHAnsi" w:hAnsiTheme="minorHAnsi" w:cstheme="minorHAnsi"/>
                <w:b/>
                <w:sz w:val="22"/>
                <w:szCs w:val="22"/>
              </w:rPr>
            </w:pPr>
          </w:p>
          <w:p w14:paraId="241C12C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6408D75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423A4B9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6" w:type="dxa"/>
            <w:gridSpan w:val="8"/>
            <w:tcBorders>
              <w:top w:val="nil"/>
              <w:left w:val="nil"/>
              <w:bottom w:val="single" w:sz="4" w:space="0" w:color="auto"/>
              <w:right w:val="nil"/>
            </w:tcBorders>
          </w:tcPr>
          <w:p w14:paraId="5173E7E1" w14:textId="77777777" w:rsidR="00104A04" w:rsidRPr="00FC207C" w:rsidRDefault="00104A04" w:rsidP="00FC207C">
            <w:pPr>
              <w:rPr>
                <w:rFonts w:asciiTheme="minorHAnsi" w:hAnsiTheme="minorHAnsi" w:cstheme="minorHAnsi"/>
                <w:b/>
                <w:sz w:val="22"/>
                <w:szCs w:val="22"/>
              </w:rPr>
            </w:pPr>
          </w:p>
          <w:p w14:paraId="669389C3"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104A04" w:rsidRPr="00FC207C" w14:paraId="2C38EE08" w14:textId="77777777" w:rsidTr="00C214C9">
        <w:trPr>
          <w:trHeight w:val="1104"/>
        </w:trPr>
        <w:tc>
          <w:tcPr>
            <w:tcW w:w="4019" w:type="dxa"/>
            <w:gridSpan w:val="9"/>
            <w:tcBorders>
              <w:top w:val="single" w:sz="4" w:space="0" w:color="auto"/>
              <w:left w:val="single" w:sz="4" w:space="0" w:color="auto"/>
              <w:bottom w:val="single" w:sz="4" w:space="0" w:color="auto"/>
              <w:right w:val="single" w:sz="4" w:space="0" w:color="auto"/>
            </w:tcBorders>
          </w:tcPr>
          <w:p w14:paraId="696F6DD5" w14:textId="77777777" w:rsidR="00104A04" w:rsidRPr="00FC207C" w:rsidRDefault="00104A04" w:rsidP="00FC207C">
            <w:pPr>
              <w:rPr>
                <w:rFonts w:asciiTheme="minorHAnsi" w:hAnsiTheme="minorHAnsi" w:cstheme="minorHAnsi"/>
                <w:sz w:val="22"/>
                <w:szCs w:val="22"/>
                <w:lang w:val="de-DE"/>
              </w:rPr>
            </w:pPr>
            <w:r w:rsidRPr="00FC207C">
              <w:rPr>
                <w:rFonts w:asciiTheme="minorHAnsi" w:hAnsiTheme="minorHAnsi" w:cstheme="minorHAnsi"/>
                <w:sz w:val="22"/>
                <w:szCs w:val="22"/>
              </w:rPr>
              <w:t>Način (pisni izpit, ustno izpraševanje, naloge, projekt)</w:t>
            </w:r>
          </w:p>
          <w:p w14:paraId="72D56E2D" w14:textId="77777777" w:rsidR="00104A04" w:rsidRPr="00FC207C" w:rsidRDefault="00104A04" w:rsidP="00FC207C">
            <w:pPr>
              <w:numPr>
                <w:ilvl w:val="0"/>
                <w:numId w:val="54"/>
              </w:numPr>
              <w:rPr>
                <w:rFonts w:asciiTheme="minorHAnsi" w:hAnsiTheme="minorHAnsi" w:cstheme="minorHAnsi"/>
                <w:sz w:val="22"/>
                <w:szCs w:val="22"/>
                <w:lang w:val="de-DE"/>
              </w:rPr>
            </w:pPr>
            <w:r w:rsidRPr="00FC207C">
              <w:rPr>
                <w:rFonts w:asciiTheme="minorHAnsi" w:hAnsiTheme="minorHAnsi" w:cstheme="minorHAnsi"/>
                <w:sz w:val="22"/>
                <w:szCs w:val="22"/>
                <w:lang w:val="de-DE"/>
              </w:rPr>
              <w:t>pisni izpit</w:t>
            </w:r>
          </w:p>
          <w:p w14:paraId="00F0A079" w14:textId="77777777" w:rsidR="00104A04" w:rsidRPr="00FC207C" w:rsidRDefault="00104A04" w:rsidP="00FC207C">
            <w:pPr>
              <w:numPr>
                <w:ilvl w:val="0"/>
                <w:numId w:val="54"/>
              </w:numPr>
              <w:rPr>
                <w:rFonts w:asciiTheme="minorHAnsi" w:hAnsiTheme="minorHAnsi" w:cstheme="minorHAnsi"/>
                <w:sz w:val="22"/>
                <w:szCs w:val="22"/>
                <w:lang w:val="de-DE"/>
              </w:rPr>
            </w:pPr>
            <w:r w:rsidRPr="00FC207C">
              <w:rPr>
                <w:rFonts w:asciiTheme="minorHAnsi" w:hAnsiTheme="minorHAnsi" w:cstheme="minorHAnsi"/>
                <w:sz w:val="22"/>
                <w:szCs w:val="22"/>
                <w:lang w:val="de-DE"/>
              </w:rPr>
              <w:t>ustni izpit</w:t>
            </w:r>
          </w:p>
        </w:tc>
        <w:tc>
          <w:tcPr>
            <w:tcW w:w="1560" w:type="dxa"/>
            <w:gridSpan w:val="6"/>
            <w:tcBorders>
              <w:top w:val="single" w:sz="4" w:space="0" w:color="auto"/>
              <w:left w:val="single" w:sz="4" w:space="0" w:color="auto"/>
              <w:bottom w:val="single" w:sz="4" w:space="0" w:color="auto"/>
              <w:right w:val="single" w:sz="4" w:space="0" w:color="auto"/>
            </w:tcBorders>
          </w:tcPr>
          <w:p w14:paraId="2A48F9A1" w14:textId="77777777" w:rsidR="00104A04" w:rsidRPr="00FC207C" w:rsidRDefault="00104A04" w:rsidP="00FC207C">
            <w:pPr>
              <w:jc w:val="center"/>
              <w:rPr>
                <w:rFonts w:asciiTheme="minorHAnsi" w:hAnsiTheme="minorHAnsi" w:cstheme="minorHAnsi"/>
                <w:b/>
                <w:sz w:val="22"/>
                <w:szCs w:val="22"/>
              </w:rPr>
            </w:pPr>
          </w:p>
          <w:p w14:paraId="4C9D6DC1" w14:textId="77777777" w:rsidR="00104A04" w:rsidRPr="00FC207C" w:rsidRDefault="00104A04" w:rsidP="00FC207C">
            <w:pPr>
              <w:jc w:val="center"/>
              <w:rPr>
                <w:rFonts w:asciiTheme="minorHAnsi" w:hAnsiTheme="minorHAnsi" w:cstheme="minorHAnsi"/>
                <w:b/>
                <w:sz w:val="22"/>
                <w:szCs w:val="22"/>
              </w:rPr>
            </w:pPr>
          </w:p>
          <w:p w14:paraId="4E886967"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 xml:space="preserve">50 </w:t>
            </w:r>
          </w:p>
          <w:p w14:paraId="6240864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50</w:t>
            </w:r>
          </w:p>
        </w:tc>
        <w:tc>
          <w:tcPr>
            <w:tcW w:w="4116" w:type="dxa"/>
            <w:gridSpan w:val="8"/>
            <w:tcBorders>
              <w:top w:val="single" w:sz="4" w:space="0" w:color="auto"/>
              <w:left w:val="single" w:sz="4" w:space="0" w:color="auto"/>
              <w:bottom w:val="single" w:sz="4" w:space="0" w:color="auto"/>
              <w:right w:val="single" w:sz="4" w:space="0" w:color="auto"/>
            </w:tcBorders>
          </w:tcPr>
          <w:p w14:paraId="606D6222" w14:textId="77777777" w:rsidR="00104A04" w:rsidRPr="00FC207C" w:rsidRDefault="00104A04" w:rsidP="00FC207C">
            <w:pPr>
              <w:rPr>
                <w:rFonts w:asciiTheme="minorHAnsi" w:hAnsiTheme="minorHAnsi" w:cstheme="minorHAnsi"/>
                <w:sz w:val="22"/>
                <w:szCs w:val="22"/>
                <w:lang w:val="en-US"/>
              </w:rPr>
            </w:pPr>
            <w:r w:rsidRPr="00FC207C">
              <w:rPr>
                <w:rFonts w:asciiTheme="minorHAnsi" w:hAnsiTheme="minorHAnsi" w:cstheme="minorHAnsi"/>
                <w:sz w:val="22"/>
                <w:szCs w:val="22"/>
              </w:rPr>
              <w:t>Type (examination, oral, coursework, project):</w:t>
            </w:r>
          </w:p>
          <w:p w14:paraId="5F5A9F98" w14:textId="77777777" w:rsidR="00104A04" w:rsidRPr="00FC207C" w:rsidRDefault="00104A04" w:rsidP="00FC207C">
            <w:pPr>
              <w:numPr>
                <w:ilvl w:val="0"/>
                <w:numId w:val="53"/>
              </w:numPr>
              <w:rPr>
                <w:rFonts w:asciiTheme="minorHAnsi" w:hAnsiTheme="minorHAnsi" w:cstheme="minorHAnsi"/>
                <w:sz w:val="22"/>
                <w:szCs w:val="22"/>
                <w:lang w:val="en-US"/>
              </w:rPr>
            </w:pPr>
            <w:r w:rsidRPr="00FC207C">
              <w:rPr>
                <w:rFonts w:asciiTheme="minorHAnsi" w:hAnsiTheme="minorHAnsi" w:cstheme="minorHAnsi"/>
                <w:sz w:val="22"/>
                <w:szCs w:val="22"/>
                <w:lang w:val="en-US"/>
              </w:rPr>
              <w:t>written examination</w:t>
            </w:r>
          </w:p>
          <w:p w14:paraId="32A983FA" w14:textId="77777777" w:rsidR="00104A04" w:rsidRPr="00FC207C" w:rsidRDefault="00104A04" w:rsidP="00FC207C">
            <w:pPr>
              <w:numPr>
                <w:ilvl w:val="0"/>
                <w:numId w:val="53"/>
              </w:numPr>
              <w:rPr>
                <w:rFonts w:asciiTheme="minorHAnsi" w:hAnsiTheme="minorHAnsi" w:cstheme="minorHAnsi"/>
                <w:sz w:val="22"/>
                <w:szCs w:val="22"/>
              </w:rPr>
            </w:pPr>
            <w:r w:rsidRPr="00FC207C">
              <w:rPr>
                <w:rFonts w:asciiTheme="minorHAnsi" w:hAnsiTheme="minorHAnsi" w:cstheme="minorHAnsi"/>
                <w:sz w:val="22"/>
                <w:szCs w:val="22"/>
                <w:lang w:val="en-US"/>
              </w:rPr>
              <w:t>oral examination</w:t>
            </w:r>
          </w:p>
        </w:tc>
      </w:tr>
      <w:tr w:rsidR="00104A04" w:rsidRPr="00FC207C" w14:paraId="1CE76B23" w14:textId="77777777" w:rsidTr="00C214C9">
        <w:tc>
          <w:tcPr>
            <w:tcW w:w="9695" w:type="dxa"/>
            <w:gridSpan w:val="23"/>
            <w:tcBorders>
              <w:top w:val="single" w:sz="4" w:space="0" w:color="auto"/>
              <w:left w:val="nil"/>
              <w:bottom w:val="single" w:sz="4" w:space="0" w:color="auto"/>
              <w:right w:val="nil"/>
            </w:tcBorders>
          </w:tcPr>
          <w:p w14:paraId="1F106513" w14:textId="77777777" w:rsidR="00B03CD1" w:rsidRPr="00FC207C" w:rsidRDefault="00B03CD1" w:rsidP="00FC207C">
            <w:pPr>
              <w:rPr>
                <w:rFonts w:asciiTheme="minorHAnsi" w:hAnsiTheme="minorHAnsi" w:cstheme="minorHAnsi"/>
                <w:b/>
                <w:sz w:val="22"/>
                <w:szCs w:val="22"/>
              </w:rPr>
            </w:pPr>
          </w:p>
          <w:p w14:paraId="53025E4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104A04" w:rsidRPr="00FC207C" w14:paraId="123F6EDA" w14:textId="77777777" w:rsidTr="00C214C9">
        <w:tc>
          <w:tcPr>
            <w:tcW w:w="9695" w:type="dxa"/>
            <w:gridSpan w:val="23"/>
            <w:tcBorders>
              <w:top w:val="single" w:sz="4" w:space="0" w:color="auto"/>
              <w:left w:val="single" w:sz="4" w:space="0" w:color="auto"/>
              <w:bottom w:val="single" w:sz="4" w:space="0" w:color="auto"/>
              <w:right w:val="single" w:sz="4" w:space="0" w:color="auto"/>
            </w:tcBorders>
          </w:tcPr>
          <w:p w14:paraId="7505F108"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LENGAR, Igor, ČUFAR, Aljaž, CONROY, S., BATISTONI, P., POPOVICHEV, Sergei, SNOJ, Luka, SYME, Brian, VILA, Rafael, STANKUNAS, Gediminas, et al. Radiation damage and nuclear heating studies in selected functional materials during the JET DT campaign. Fusion Engineering and Design, ISSN 0920-3796. 2016, doi: /10.1016/j.fusengdes.2016.01.03. [COBISS.SI-ID 29290279].</w:t>
            </w:r>
          </w:p>
          <w:p w14:paraId="7FFCBF81"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1E4BC4F5"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ČUFAR, Aljaž, LENGAR, Igor, KODELI, Ivan Aleksander, MILOCCO, Alberto, SAUVAN, Patrick, CONROY, S., SNOJ, Luka. Comparison of DT neutron production codes MCUNED, ENEA-JSI source subroutine and DDT. Fusion Engineering and Design, ISSN 0920-3796. 2016, 6 str., doi: 10.1016/j.fusengdes.2016.03.036. [COBISS.SI-ID 29366055].</w:t>
            </w:r>
          </w:p>
          <w:p w14:paraId="5BCF9FAD"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472DA449"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SNOJ, Luka, LENGAR, Igor, ČUFAR, Aljaž, SYME, B., POPOVICHEV, Sergei, BATISTONI, P., CONROY, S., et al. Neutronic analysis of JET external neutron monitor response. Fusion Engineering and Design, ISSN 0920-3796. 2016, 6 str., doi: 10.1016/j.fusengdes.2016.03.046. [COBISS.SI-ID 29365799].</w:t>
            </w:r>
          </w:p>
          <w:p w14:paraId="3D0468B3"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6D316F3F"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FILLIATRE, P., JAMMES, C., BARBOT, L., FOURMENTEL, D., GESLOT, B., LENGAR, Igor, JAZBEC, Anže, SNOJ, Luka, ŽEROVNIK, Gašper. Experimental assessment of the kinetic parameters of the JSI TRIGA reactor. Annals of Nuclear Energy, ISSN 0306-4549. 2015, vol. 83, str. 236-245. [COBISS.SI-ID 28565031].</w:t>
            </w:r>
          </w:p>
          <w:p w14:paraId="1C85A406"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4DF22F74"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SYME, D.B., POPOVICHEV, Sergei, CONROY, S., LENGAR, Igor, SNOJ, Luka, SOWDEN, Benjamin Choyce, et al. Fusion yield measurements on JET and their calibration. Fusion Engineering and Design, ISSN 0920-3796. 2014, iss. 11, vol. 89, str. 2766-2775. [COBISS.SI-ID 28006439].</w:t>
            </w:r>
          </w:p>
          <w:p w14:paraId="5F135499"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03A15B29"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VUOLO, M., BONIFETTO, R., DULLA, S., HEINOLA, K., LENGAR, Igor, RAVETTO, Pierro, VILLARI, R., WIDDOWSON, A., ZANINO, R., et al. Evaluation of the neutron activation of JET in-vessel components following DT irradiation,. Fusion Engineering and Design, ISSN 0920-3796, Vol. 89, Iss. 9-10. Barcelona: Elsevier, 2014, iss. 9-10, vol. 89, str. 2071-2075. [COBISS.SI-ID 28447527].</w:t>
            </w:r>
          </w:p>
          <w:p w14:paraId="6032E4BF"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1B7E5DB6"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LENGAR, Igor, SNOJ, Luka. Benchmark evaluation of interacting aluminum cylinders containing uranyl fluoride solution, Nuclear engineering and design, ISSN 0029-5493, Vol. 261, 2013. Amsterdam: Elsevier, vol. 261, str. 232-237. [COBISS.SI-ID 26907687].</w:t>
            </w:r>
          </w:p>
          <w:p w14:paraId="59DDDF4A"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2FCC015C"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RADULOVIĆ, Vladimir, LENGAR, Igor, TRKOV, Andrej. Effect of systematic error in the fuel mass on ksub[eff] in pebble bed reactors, Nuclear Engineering and Design, ISSN 0029-5493, Vol. 246). Amsterdam: Elevier, 2012, vol. 246, str. 75-81. [COBISS.SI-ID 25788455].</w:t>
            </w:r>
          </w:p>
          <w:p w14:paraId="405CFA58"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49FCC63A"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LENGAR, Igor. Evaluation of neutron scattering in fusion reactor diagnostics and tile material. Journal of energy technology, ISSN 1855-5748. [Tiskana izd.], Nov. 2008, vol. 1, iss. 1, str. 31-41. [COBISS.SI-ID 12996886].</w:t>
            </w:r>
          </w:p>
          <w:p w14:paraId="014D8B1F"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16DED4E5"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LENGAR, Igor, SNOJ, Luka, ROGAN, Petra, RAVNIK, Matjaž. Re-evaluation of the criticality experiments of the "Otto Hahn Nuclear Ship" reactor. Kerntechnik, ISSN 0932-3902, 2008, vol. 73, str. 242-248, [COBISS.SI-ID 22170919].</w:t>
            </w:r>
          </w:p>
          <w:p w14:paraId="7D9A043E"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18A1CCED"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 xml:space="preserve">RANT, Jože, MILIĆ, Zoran, ISTENIČ, Janka, KNIFIC, Timotej, LENGAR, Igor, RANT, Andrej. Neutron radiography examination of objects belonging to the cultural heritage. Applied Radiation and Isotopes, ISSN 0969-8043. 2006, vol. 64, str. 7-12. [COBISS.SI-ID 19648807]. </w:t>
            </w:r>
          </w:p>
        </w:tc>
      </w:tr>
      <w:tr w:rsidR="00104A04" w:rsidRPr="00FC207C" w14:paraId="700C427E" w14:textId="77777777" w:rsidTr="00B03CD1">
        <w:tc>
          <w:tcPr>
            <w:tcW w:w="9695" w:type="dxa"/>
            <w:gridSpan w:val="23"/>
            <w:tcBorders>
              <w:top w:val="single" w:sz="4" w:space="0" w:color="auto"/>
              <w:left w:val="single" w:sz="4" w:space="0" w:color="auto"/>
              <w:bottom w:val="single" w:sz="4" w:space="0" w:color="auto"/>
              <w:right w:val="single" w:sz="4" w:space="0" w:color="auto"/>
            </w:tcBorders>
            <w:shd w:val="clear" w:color="auto" w:fill="E6E6E6"/>
          </w:tcPr>
          <w:p w14:paraId="268C5100"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104A04" w:rsidRPr="00FC207C" w14:paraId="55AD6A0A" w14:textId="77777777" w:rsidTr="00B03CD1">
        <w:tc>
          <w:tcPr>
            <w:tcW w:w="1800" w:type="dxa"/>
            <w:gridSpan w:val="2"/>
          </w:tcPr>
          <w:p w14:paraId="215FBF4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5" w:type="dxa"/>
            <w:gridSpan w:val="21"/>
            <w:tcBorders>
              <w:top w:val="single" w:sz="4" w:space="0" w:color="auto"/>
              <w:left w:val="single" w:sz="4" w:space="0" w:color="auto"/>
              <w:bottom w:val="single" w:sz="4" w:space="0" w:color="auto"/>
              <w:right w:val="single" w:sz="4" w:space="0" w:color="auto"/>
            </w:tcBorders>
          </w:tcPr>
          <w:p w14:paraId="7139E90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OSNOVE FIZIKE TLAČNOVODNIH REAKTORJEV</w:t>
            </w:r>
          </w:p>
        </w:tc>
      </w:tr>
      <w:tr w:rsidR="00104A04" w:rsidRPr="00FC207C" w14:paraId="3220EE37" w14:textId="77777777" w:rsidTr="00B03CD1">
        <w:tc>
          <w:tcPr>
            <w:tcW w:w="1800" w:type="dxa"/>
            <w:gridSpan w:val="2"/>
          </w:tcPr>
          <w:p w14:paraId="78C9D9F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5" w:type="dxa"/>
            <w:gridSpan w:val="21"/>
            <w:tcBorders>
              <w:top w:val="single" w:sz="4" w:space="0" w:color="auto"/>
              <w:left w:val="single" w:sz="4" w:space="0" w:color="auto"/>
              <w:bottom w:val="single" w:sz="4" w:space="0" w:color="auto"/>
              <w:right w:val="single" w:sz="4" w:space="0" w:color="auto"/>
            </w:tcBorders>
          </w:tcPr>
          <w:p w14:paraId="72BC0536"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FUNDAMENTALS OF PWR PHYSICS </w:t>
            </w:r>
          </w:p>
        </w:tc>
      </w:tr>
      <w:tr w:rsidR="00104A04" w:rsidRPr="00FC207C" w14:paraId="64ED600D" w14:textId="77777777" w:rsidTr="00B03CD1">
        <w:tc>
          <w:tcPr>
            <w:tcW w:w="3308" w:type="dxa"/>
            <w:gridSpan w:val="7"/>
            <w:vAlign w:val="center"/>
          </w:tcPr>
          <w:p w14:paraId="345F88BA" w14:textId="77777777" w:rsidR="00104A04" w:rsidRPr="00FC207C" w:rsidRDefault="00104A04" w:rsidP="00FC207C">
            <w:pPr>
              <w:jc w:val="center"/>
              <w:rPr>
                <w:rFonts w:asciiTheme="minorHAnsi" w:hAnsiTheme="minorHAnsi" w:cstheme="minorHAnsi"/>
                <w:b/>
                <w:sz w:val="22"/>
                <w:szCs w:val="22"/>
              </w:rPr>
            </w:pPr>
          </w:p>
        </w:tc>
        <w:tc>
          <w:tcPr>
            <w:tcW w:w="3402" w:type="dxa"/>
            <w:gridSpan w:val="11"/>
            <w:vAlign w:val="center"/>
          </w:tcPr>
          <w:p w14:paraId="500D0BC1" w14:textId="77777777" w:rsidR="00104A04" w:rsidRPr="00FC207C" w:rsidRDefault="00104A04" w:rsidP="00FC207C">
            <w:pPr>
              <w:jc w:val="center"/>
              <w:rPr>
                <w:rFonts w:asciiTheme="minorHAnsi" w:hAnsiTheme="minorHAnsi" w:cstheme="minorHAnsi"/>
                <w:b/>
                <w:sz w:val="22"/>
                <w:szCs w:val="22"/>
              </w:rPr>
            </w:pPr>
          </w:p>
        </w:tc>
        <w:tc>
          <w:tcPr>
            <w:tcW w:w="1559" w:type="dxa"/>
            <w:gridSpan w:val="2"/>
            <w:vAlign w:val="center"/>
          </w:tcPr>
          <w:p w14:paraId="1F88D032" w14:textId="77777777" w:rsidR="00104A04" w:rsidRPr="00FC207C" w:rsidRDefault="00104A04" w:rsidP="00FC207C">
            <w:pPr>
              <w:jc w:val="center"/>
              <w:rPr>
                <w:rFonts w:asciiTheme="minorHAnsi" w:hAnsiTheme="minorHAnsi" w:cstheme="minorHAnsi"/>
                <w:b/>
                <w:sz w:val="22"/>
                <w:szCs w:val="22"/>
              </w:rPr>
            </w:pPr>
          </w:p>
        </w:tc>
        <w:tc>
          <w:tcPr>
            <w:tcW w:w="1426" w:type="dxa"/>
            <w:gridSpan w:val="3"/>
            <w:vAlign w:val="center"/>
          </w:tcPr>
          <w:p w14:paraId="5EA7C2E9" w14:textId="77777777" w:rsidR="00104A04" w:rsidRPr="00FC207C" w:rsidRDefault="00104A04" w:rsidP="00FC207C">
            <w:pPr>
              <w:jc w:val="center"/>
              <w:rPr>
                <w:rFonts w:asciiTheme="minorHAnsi" w:hAnsiTheme="minorHAnsi" w:cstheme="minorHAnsi"/>
                <w:b/>
                <w:sz w:val="22"/>
                <w:szCs w:val="22"/>
              </w:rPr>
            </w:pPr>
          </w:p>
        </w:tc>
      </w:tr>
      <w:tr w:rsidR="00104A04" w:rsidRPr="00FC207C" w14:paraId="012748E5" w14:textId="77777777" w:rsidTr="00B03CD1">
        <w:tc>
          <w:tcPr>
            <w:tcW w:w="3308" w:type="dxa"/>
            <w:gridSpan w:val="7"/>
            <w:tcBorders>
              <w:top w:val="nil"/>
              <w:left w:val="nil"/>
              <w:bottom w:val="single" w:sz="4" w:space="0" w:color="auto"/>
              <w:right w:val="nil"/>
            </w:tcBorders>
            <w:vAlign w:val="center"/>
          </w:tcPr>
          <w:p w14:paraId="018AB2C9"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40F97740"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2" w:type="dxa"/>
            <w:gridSpan w:val="11"/>
            <w:tcBorders>
              <w:top w:val="nil"/>
              <w:left w:val="nil"/>
              <w:bottom w:val="single" w:sz="4" w:space="0" w:color="auto"/>
              <w:right w:val="nil"/>
            </w:tcBorders>
            <w:vAlign w:val="center"/>
          </w:tcPr>
          <w:p w14:paraId="3D60AED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412126B5"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9" w:type="dxa"/>
            <w:gridSpan w:val="2"/>
            <w:tcBorders>
              <w:top w:val="nil"/>
              <w:left w:val="nil"/>
              <w:bottom w:val="single" w:sz="4" w:space="0" w:color="auto"/>
              <w:right w:val="nil"/>
            </w:tcBorders>
            <w:vAlign w:val="center"/>
          </w:tcPr>
          <w:p w14:paraId="2FD6C01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5C9470D2"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6" w:type="dxa"/>
            <w:gridSpan w:val="3"/>
            <w:tcBorders>
              <w:top w:val="nil"/>
              <w:left w:val="nil"/>
              <w:bottom w:val="single" w:sz="4" w:space="0" w:color="auto"/>
              <w:right w:val="nil"/>
            </w:tcBorders>
            <w:vAlign w:val="center"/>
          </w:tcPr>
          <w:p w14:paraId="45B91E27"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69C68D4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144173A1" w14:textId="77777777" w:rsidTr="00B03CD1">
        <w:trPr>
          <w:trHeight w:val="318"/>
        </w:trPr>
        <w:tc>
          <w:tcPr>
            <w:tcW w:w="3308" w:type="dxa"/>
            <w:gridSpan w:val="7"/>
            <w:tcBorders>
              <w:top w:val="single" w:sz="4" w:space="0" w:color="auto"/>
              <w:left w:val="single" w:sz="4" w:space="0" w:color="auto"/>
              <w:bottom w:val="single" w:sz="4" w:space="0" w:color="auto"/>
              <w:right w:val="single" w:sz="4" w:space="0" w:color="auto"/>
            </w:tcBorders>
            <w:vAlign w:val="center"/>
          </w:tcPr>
          <w:p w14:paraId="5B243A14"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2" w:type="dxa"/>
            <w:gridSpan w:val="11"/>
            <w:tcBorders>
              <w:top w:val="single" w:sz="4" w:space="0" w:color="auto"/>
              <w:left w:val="single" w:sz="4" w:space="0" w:color="auto"/>
              <w:bottom w:val="single" w:sz="4" w:space="0" w:color="auto"/>
              <w:right w:val="single" w:sz="4" w:space="0" w:color="auto"/>
            </w:tcBorders>
            <w:vAlign w:val="center"/>
          </w:tcPr>
          <w:p w14:paraId="17D4F6A6" w14:textId="77777777" w:rsidR="003221E8" w:rsidRPr="00FC207C" w:rsidRDefault="003221E8" w:rsidP="00FC207C">
            <w:pPr>
              <w:jc w:val="center"/>
              <w:rPr>
                <w:rFonts w:asciiTheme="minorHAnsi" w:hAnsiTheme="minorHAnsi" w:cstheme="minorHAnsi"/>
                <w:b/>
                <w:bCs/>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006F407"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05CC9374"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16F4FE95" w14:textId="77777777" w:rsidTr="00B03CD1">
        <w:trPr>
          <w:trHeight w:val="318"/>
        </w:trPr>
        <w:tc>
          <w:tcPr>
            <w:tcW w:w="3308" w:type="dxa"/>
            <w:gridSpan w:val="7"/>
            <w:tcBorders>
              <w:top w:val="single" w:sz="4" w:space="0" w:color="auto"/>
              <w:left w:val="single" w:sz="4" w:space="0" w:color="auto"/>
              <w:bottom w:val="single" w:sz="4" w:space="0" w:color="auto"/>
              <w:right w:val="single" w:sz="4" w:space="0" w:color="auto"/>
            </w:tcBorders>
            <w:vAlign w:val="center"/>
          </w:tcPr>
          <w:p w14:paraId="2DFD9A97"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2" w:type="dxa"/>
            <w:gridSpan w:val="11"/>
            <w:tcBorders>
              <w:top w:val="single" w:sz="4" w:space="0" w:color="auto"/>
              <w:left w:val="single" w:sz="4" w:space="0" w:color="auto"/>
              <w:bottom w:val="single" w:sz="4" w:space="0" w:color="auto"/>
              <w:right w:val="single" w:sz="4" w:space="0" w:color="auto"/>
            </w:tcBorders>
            <w:vAlign w:val="center"/>
          </w:tcPr>
          <w:p w14:paraId="7520680C" w14:textId="77777777" w:rsidR="003221E8" w:rsidRPr="00FC207C" w:rsidRDefault="003221E8" w:rsidP="00FC207C">
            <w:pPr>
              <w:jc w:val="center"/>
              <w:rPr>
                <w:rFonts w:asciiTheme="minorHAnsi" w:hAnsiTheme="minorHAnsi" w:cstheme="minorHAnsi"/>
                <w:b/>
                <w:bCs/>
                <w:sz w:val="22"/>
                <w:szCs w:val="22"/>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7744825A"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6" w:type="dxa"/>
            <w:gridSpan w:val="3"/>
            <w:tcBorders>
              <w:top w:val="single" w:sz="4" w:space="0" w:color="auto"/>
              <w:left w:val="single" w:sz="4" w:space="0" w:color="auto"/>
              <w:bottom w:val="single" w:sz="4" w:space="0" w:color="auto"/>
              <w:right w:val="single" w:sz="4" w:space="0" w:color="auto"/>
            </w:tcBorders>
            <w:vAlign w:val="center"/>
          </w:tcPr>
          <w:p w14:paraId="1A49A96A"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104A04" w:rsidRPr="00FC207C" w14:paraId="14B1837D" w14:textId="77777777" w:rsidTr="00B03CD1">
        <w:trPr>
          <w:trHeight w:val="103"/>
        </w:trPr>
        <w:tc>
          <w:tcPr>
            <w:tcW w:w="9695" w:type="dxa"/>
            <w:gridSpan w:val="23"/>
          </w:tcPr>
          <w:p w14:paraId="4FD76103" w14:textId="77777777" w:rsidR="00104A04" w:rsidRPr="00FC207C" w:rsidRDefault="00104A04" w:rsidP="00FC207C">
            <w:pPr>
              <w:rPr>
                <w:rFonts w:asciiTheme="minorHAnsi" w:hAnsiTheme="minorHAnsi" w:cstheme="minorHAnsi"/>
                <w:b/>
                <w:bCs/>
                <w:sz w:val="22"/>
                <w:szCs w:val="22"/>
              </w:rPr>
            </w:pPr>
          </w:p>
        </w:tc>
      </w:tr>
      <w:tr w:rsidR="00104A04" w:rsidRPr="00FC207C" w14:paraId="2CEDEBE3" w14:textId="77777777" w:rsidTr="00B03CD1">
        <w:tc>
          <w:tcPr>
            <w:tcW w:w="5719" w:type="dxa"/>
            <w:gridSpan w:val="17"/>
            <w:tcBorders>
              <w:top w:val="nil"/>
              <w:left w:val="nil"/>
              <w:bottom w:val="nil"/>
              <w:right w:val="single" w:sz="4" w:space="0" w:color="auto"/>
            </w:tcBorders>
          </w:tcPr>
          <w:p w14:paraId="790E0C40"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6" w:type="dxa"/>
            <w:gridSpan w:val="6"/>
            <w:tcBorders>
              <w:top w:val="single" w:sz="4" w:space="0" w:color="auto"/>
              <w:left w:val="single" w:sz="4" w:space="0" w:color="auto"/>
              <w:bottom w:val="single" w:sz="4" w:space="0" w:color="auto"/>
              <w:right w:val="single" w:sz="4" w:space="0" w:color="auto"/>
            </w:tcBorders>
          </w:tcPr>
          <w:p w14:paraId="2AF8FC25"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104A04" w:rsidRPr="00FC207C" w14:paraId="6C34A368" w14:textId="77777777" w:rsidTr="00B03CD1">
        <w:tc>
          <w:tcPr>
            <w:tcW w:w="5719" w:type="dxa"/>
            <w:gridSpan w:val="17"/>
          </w:tcPr>
          <w:p w14:paraId="3E7F3224" w14:textId="77777777" w:rsidR="00104A04" w:rsidRPr="00FC207C" w:rsidRDefault="00104A04" w:rsidP="00FC207C">
            <w:pPr>
              <w:rPr>
                <w:rFonts w:asciiTheme="minorHAnsi" w:hAnsiTheme="minorHAnsi" w:cstheme="minorHAnsi"/>
                <w:b/>
                <w:sz w:val="22"/>
                <w:szCs w:val="22"/>
              </w:rPr>
            </w:pPr>
          </w:p>
        </w:tc>
        <w:tc>
          <w:tcPr>
            <w:tcW w:w="3976" w:type="dxa"/>
            <w:gridSpan w:val="6"/>
            <w:tcBorders>
              <w:top w:val="single" w:sz="4" w:space="0" w:color="auto"/>
              <w:left w:val="nil"/>
              <w:bottom w:val="single" w:sz="4" w:space="0" w:color="auto"/>
              <w:right w:val="nil"/>
            </w:tcBorders>
          </w:tcPr>
          <w:p w14:paraId="30B35E47" w14:textId="77777777" w:rsidR="00104A04" w:rsidRPr="00FC207C" w:rsidRDefault="00104A04" w:rsidP="00FC207C">
            <w:pPr>
              <w:rPr>
                <w:rFonts w:asciiTheme="minorHAnsi" w:hAnsiTheme="minorHAnsi" w:cstheme="minorHAnsi"/>
                <w:sz w:val="22"/>
                <w:szCs w:val="22"/>
              </w:rPr>
            </w:pPr>
          </w:p>
        </w:tc>
      </w:tr>
      <w:tr w:rsidR="00104A04" w:rsidRPr="00FC207C" w14:paraId="7FAEED06" w14:textId="77777777" w:rsidTr="00B03CD1">
        <w:tc>
          <w:tcPr>
            <w:tcW w:w="5719" w:type="dxa"/>
            <w:gridSpan w:val="17"/>
            <w:tcBorders>
              <w:top w:val="nil"/>
              <w:left w:val="nil"/>
              <w:bottom w:val="nil"/>
              <w:right w:val="single" w:sz="4" w:space="0" w:color="auto"/>
            </w:tcBorders>
          </w:tcPr>
          <w:p w14:paraId="3A6DAFE9"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6" w:type="dxa"/>
            <w:gridSpan w:val="6"/>
            <w:tcBorders>
              <w:top w:val="single" w:sz="4" w:space="0" w:color="auto"/>
              <w:left w:val="single" w:sz="4" w:space="0" w:color="auto"/>
              <w:bottom w:val="single" w:sz="4" w:space="0" w:color="auto"/>
              <w:right w:val="single" w:sz="4" w:space="0" w:color="auto"/>
            </w:tcBorders>
          </w:tcPr>
          <w:p w14:paraId="1D026379" w14:textId="77777777" w:rsidR="00104A04" w:rsidRPr="00FC207C" w:rsidRDefault="00505060"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104A04" w:rsidRPr="00FC207C" w14:paraId="3677F18A" w14:textId="77777777" w:rsidTr="00B03CD1">
        <w:tc>
          <w:tcPr>
            <w:tcW w:w="9695" w:type="dxa"/>
            <w:gridSpan w:val="23"/>
          </w:tcPr>
          <w:p w14:paraId="74C7F7BD" w14:textId="77777777" w:rsidR="00104A04" w:rsidRPr="00FC207C" w:rsidRDefault="00104A04" w:rsidP="00FC207C">
            <w:pPr>
              <w:rPr>
                <w:rFonts w:asciiTheme="minorHAnsi" w:hAnsiTheme="minorHAnsi" w:cstheme="minorHAnsi"/>
                <w:sz w:val="22"/>
                <w:szCs w:val="22"/>
              </w:rPr>
            </w:pPr>
          </w:p>
        </w:tc>
      </w:tr>
      <w:tr w:rsidR="00104A04" w:rsidRPr="00FC207C" w14:paraId="1FD7CF49" w14:textId="77777777" w:rsidTr="00B03CD1">
        <w:tc>
          <w:tcPr>
            <w:tcW w:w="1411" w:type="dxa"/>
            <w:tcBorders>
              <w:top w:val="nil"/>
              <w:left w:val="nil"/>
              <w:bottom w:val="single" w:sz="4" w:space="0" w:color="auto"/>
              <w:right w:val="nil"/>
            </w:tcBorders>
            <w:vAlign w:val="center"/>
          </w:tcPr>
          <w:p w14:paraId="327A19EB"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11411D99"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4"/>
            <w:tcBorders>
              <w:top w:val="nil"/>
              <w:left w:val="nil"/>
              <w:bottom w:val="single" w:sz="4" w:space="0" w:color="auto"/>
              <w:right w:val="nil"/>
            </w:tcBorders>
            <w:vAlign w:val="center"/>
          </w:tcPr>
          <w:p w14:paraId="0A19262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01D9D9D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1D872357"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64637B5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6"/>
            <w:tcBorders>
              <w:top w:val="nil"/>
              <w:left w:val="nil"/>
              <w:bottom w:val="single" w:sz="4" w:space="0" w:color="auto"/>
              <w:right w:val="nil"/>
            </w:tcBorders>
            <w:vAlign w:val="center"/>
          </w:tcPr>
          <w:p w14:paraId="578005C2"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6569CA0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8" w:type="dxa"/>
            <w:gridSpan w:val="3"/>
            <w:tcBorders>
              <w:top w:val="nil"/>
              <w:left w:val="nil"/>
              <w:bottom w:val="single" w:sz="4" w:space="0" w:color="auto"/>
              <w:right w:val="nil"/>
            </w:tcBorders>
            <w:vAlign w:val="center"/>
          </w:tcPr>
          <w:p w14:paraId="2679481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8" w:type="dxa"/>
            <w:gridSpan w:val="2"/>
            <w:tcBorders>
              <w:top w:val="nil"/>
              <w:left w:val="nil"/>
              <w:bottom w:val="single" w:sz="4" w:space="0" w:color="auto"/>
              <w:right w:val="nil"/>
            </w:tcBorders>
            <w:vAlign w:val="center"/>
          </w:tcPr>
          <w:p w14:paraId="15D04FE3"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739578A6"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4842798E" w14:textId="77777777" w:rsidR="00104A04" w:rsidRPr="00FC207C" w:rsidRDefault="00104A04" w:rsidP="00FC207C">
            <w:pPr>
              <w:jc w:val="center"/>
              <w:rPr>
                <w:rFonts w:asciiTheme="minorHAnsi" w:hAnsiTheme="minorHAnsi" w:cstheme="minorHAnsi"/>
                <w:b/>
                <w:bCs/>
                <w:sz w:val="22"/>
                <w:szCs w:val="22"/>
              </w:rPr>
            </w:pPr>
          </w:p>
        </w:tc>
        <w:tc>
          <w:tcPr>
            <w:tcW w:w="1070" w:type="dxa"/>
            <w:tcBorders>
              <w:top w:val="nil"/>
              <w:left w:val="nil"/>
              <w:bottom w:val="single" w:sz="4" w:space="0" w:color="auto"/>
              <w:right w:val="nil"/>
            </w:tcBorders>
            <w:vAlign w:val="center"/>
          </w:tcPr>
          <w:p w14:paraId="393E232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104A04" w:rsidRPr="00FC207C" w14:paraId="7BC7C9D4" w14:textId="77777777" w:rsidTr="00B03CD1">
        <w:trPr>
          <w:trHeight w:val="318"/>
        </w:trPr>
        <w:tc>
          <w:tcPr>
            <w:tcW w:w="1411" w:type="dxa"/>
            <w:vMerge w:val="restart"/>
            <w:tcBorders>
              <w:top w:val="single" w:sz="4" w:space="0" w:color="auto"/>
              <w:left w:val="single" w:sz="4" w:space="0" w:color="auto"/>
              <w:right w:val="single" w:sz="4" w:space="0" w:color="auto"/>
            </w:tcBorders>
            <w:vAlign w:val="center"/>
          </w:tcPr>
          <w:p w14:paraId="3537F2DF"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4"/>
            <w:vMerge w:val="restart"/>
            <w:tcBorders>
              <w:top w:val="single" w:sz="4" w:space="0" w:color="auto"/>
              <w:left w:val="single" w:sz="4" w:space="0" w:color="auto"/>
              <w:right w:val="single" w:sz="4" w:space="0" w:color="auto"/>
            </w:tcBorders>
            <w:vAlign w:val="center"/>
          </w:tcPr>
          <w:p w14:paraId="3E6D1633" w14:textId="77777777" w:rsidR="00104A04" w:rsidRPr="00FC207C" w:rsidRDefault="00104A04"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79F97D6A"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6"/>
            <w:vMerge w:val="restart"/>
            <w:tcBorders>
              <w:top w:val="single" w:sz="4" w:space="0" w:color="auto"/>
              <w:left w:val="single" w:sz="4" w:space="0" w:color="auto"/>
              <w:right w:val="single" w:sz="4" w:space="0" w:color="auto"/>
            </w:tcBorders>
            <w:vAlign w:val="center"/>
          </w:tcPr>
          <w:p w14:paraId="734D3202" w14:textId="77777777" w:rsidR="00104A04" w:rsidRPr="00FC207C" w:rsidRDefault="00104A04" w:rsidP="00FC207C">
            <w:pPr>
              <w:jc w:val="center"/>
              <w:rPr>
                <w:rFonts w:asciiTheme="minorHAnsi" w:hAnsiTheme="minorHAnsi" w:cstheme="minorHAnsi"/>
                <w:b/>
                <w:bCs/>
                <w:sz w:val="22"/>
                <w:szCs w:val="22"/>
              </w:rPr>
            </w:pPr>
          </w:p>
        </w:tc>
        <w:tc>
          <w:tcPr>
            <w:tcW w:w="1418" w:type="dxa"/>
            <w:gridSpan w:val="3"/>
            <w:vMerge w:val="restart"/>
            <w:tcBorders>
              <w:top w:val="single" w:sz="4" w:space="0" w:color="auto"/>
              <w:left w:val="single" w:sz="4" w:space="0" w:color="auto"/>
              <w:right w:val="single" w:sz="4" w:space="0" w:color="auto"/>
            </w:tcBorders>
            <w:vAlign w:val="center"/>
          </w:tcPr>
          <w:p w14:paraId="73846325" w14:textId="77777777" w:rsidR="00104A04" w:rsidRPr="00FC207C" w:rsidRDefault="00104A04" w:rsidP="00FC207C">
            <w:pPr>
              <w:jc w:val="center"/>
              <w:rPr>
                <w:rFonts w:asciiTheme="minorHAnsi" w:hAnsiTheme="minorHAnsi" w:cstheme="minorHAnsi"/>
                <w:b/>
                <w:bCs/>
                <w:sz w:val="22"/>
                <w:szCs w:val="22"/>
              </w:rPr>
            </w:pPr>
          </w:p>
        </w:tc>
        <w:tc>
          <w:tcPr>
            <w:tcW w:w="1418" w:type="dxa"/>
            <w:gridSpan w:val="2"/>
            <w:vMerge w:val="restart"/>
            <w:tcBorders>
              <w:top w:val="single" w:sz="4" w:space="0" w:color="auto"/>
              <w:left w:val="single" w:sz="4" w:space="0" w:color="auto"/>
              <w:right w:val="single" w:sz="4" w:space="0" w:color="auto"/>
            </w:tcBorders>
            <w:vAlign w:val="center"/>
          </w:tcPr>
          <w:p w14:paraId="38DC7C5A"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7D9B508C" w14:textId="77777777" w:rsidR="00104A04" w:rsidRPr="00FC207C" w:rsidRDefault="00104A04" w:rsidP="00FC207C">
            <w:pPr>
              <w:jc w:val="center"/>
              <w:rPr>
                <w:rFonts w:asciiTheme="minorHAnsi" w:hAnsiTheme="minorHAnsi" w:cstheme="minorHAnsi"/>
                <w:b/>
                <w:bCs/>
                <w:sz w:val="22"/>
                <w:szCs w:val="22"/>
              </w:rPr>
            </w:pPr>
          </w:p>
        </w:tc>
        <w:tc>
          <w:tcPr>
            <w:tcW w:w="1070" w:type="dxa"/>
            <w:vMerge w:val="restart"/>
            <w:tcBorders>
              <w:top w:val="single" w:sz="4" w:space="0" w:color="auto"/>
              <w:left w:val="single" w:sz="4" w:space="0" w:color="auto"/>
              <w:right w:val="single" w:sz="4" w:space="0" w:color="auto"/>
            </w:tcBorders>
            <w:vAlign w:val="center"/>
          </w:tcPr>
          <w:p w14:paraId="4A6E127B"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104A04" w:rsidRPr="00FC207C" w14:paraId="2197FCC2" w14:textId="77777777" w:rsidTr="00B03CD1">
        <w:trPr>
          <w:trHeight w:val="318"/>
        </w:trPr>
        <w:tc>
          <w:tcPr>
            <w:tcW w:w="1411" w:type="dxa"/>
            <w:vMerge/>
            <w:tcBorders>
              <w:left w:val="single" w:sz="4" w:space="0" w:color="auto"/>
              <w:right w:val="single" w:sz="4" w:space="0" w:color="auto"/>
            </w:tcBorders>
            <w:vAlign w:val="center"/>
          </w:tcPr>
          <w:p w14:paraId="3A96BF5B" w14:textId="77777777" w:rsidR="00104A04" w:rsidRPr="00FC207C" w:rsidRDefault="00104A04" w:rsidP="00FC207C">
            <w:pPr>
              <w:jc w:val="center"/>
              <w:rPr>
                <w:rFonts w:asciiTheme="minorHAnsi" w:hAnsiTheme="minorHAnsi" w:cstheme="minorHAnsi"/>
                <w:b/>
                <w:bCs/>
                <w:sz w:val="22"/>
                <w:szCs w:val="22"/>
              </w:rPr>
            </w:pPr>
          </w:p>
        </w:tc>
        <w:tc>
          <w:tcPr>
            <w:tcW w:w="1410" w:type="dxa"/>
            <w:gridSpan w:val="4"/>
            <w:vMerge/>
            <w:tcBorders>
              <w:left w:val="single" w:sz="4" w:space="0" w:color="auto"/>
              <w:right w:val="single" w:sz="4" w:space="0" w:color="auto"/>
            </w:tcBorders>
            <w:vAlign w:val="center"/>
          </w:tcPr>
          <w:p w14:paraId="4437CAEB"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2B707070"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13965514"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94A9252"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6"/>
            <w:vMerge/>
            <w:tcBorders>
              <w:left w:val="single" w:sz="4" w:space="0" w:color="auto"/>
              <w:right w:val="single" w:sz="4" w:space="0" w:color="auto"/>
            </w:tcBorders>
            <w:vAlign w:val="center"/>
          </w:tcPr>
          <w:p w14:paraId="0CDC1428" w14:textId="77777777" w:rsidR="00104A04" w:rsidRPr="00FC207C" w:rsidRDefault="00104A04" w:rsidP="00FC207C">
            <w:pPr>
              <w:jc w:val="center"/>
              <w:rPr>
                <w:rFonts w:asciiTheme="minorHAnsi" w:hAnsiTheme="minorHAnsi" w:cstheme="minorHAnsi"/>
                <w:b/>
                <w:bCs/>
                <w:sz w:val="22"/>
                <w:szCs w:val="22"/>
              </w:rPr>
            </w:pPr>
          </w:p>
        </w:tc>
        <w:tc>
          <w:tcPr>
            <w:tcW w:w="1418" w:type="dxa"/>
            <w:gridSpan w:val="3"/>
            <w:vMerge/>
            <w:tcBorders>
              <w:left w:val="single" w:sz="4" w:space="0" w:color="auto"/>
              <w:right w:val="single" w:sz="4" w:space="0" w:color="auto"/>
            </w:tcBorders>
            <w:vAlign w:val="center"/>
          </w:tcPr>
          <w:p w14:paraId="71FDF721" w14:textId="77777777" w:rsidR="00104A04" w:rsidRPr="00FC207C" w:rsidRDefault="00104A04" w:rsidP="00FC207C">
            <w:pPr>
              <w:jc w:val="center"/>
              <w:rPr>
                <w:rFonts w:asciiTheme="minorHAnsi" w:hAnsiTheme="minorHAnsi" w:cstheme="minorHAnsi"/>
                <w:b/>
                <w:bCs/>
                <w:sz w:val="22"/>
                <w:szCs w:val="22"/>
              </w:rPr>
            </w:pPr>
          </w:p>
        </w:tc>
        <w:tc>
          <w:tcPr>
            <w:tcW w:w="1418" w:type="dxa"/>
            <w:gridSpan w:val="2"/>
            <w:vMerge/>
            <w:tcBorders>
              <w:left w:val="single" w:sz="4" w:space="0" w:color="auto"/>
              <w:right w:val="single" w:sz="4" w:space="0" w:color="auto"/>
            </w:tcBorders>
            <w:vAlign w:val="center"/>
          </w:tcPr>
          <w:p w14:paraId="36FE9A76"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607862E1" w14:textId="77777777" w:rsidR="00104A04" w:rsidRPr="00FC207C" w:rsidRDefault="00104A04" w:rsidP="00FC207C">
            <w:pPr>
              <w:jc w:val="center"/>
              <w:rPr>
                <w:rFonts w:asciiTheme="minorHAnsi" w:hAnsiTheme="minorHAnsi" w:cstheme="minorHAnsi"/>
                <w:b/>
                <w:bCs/>
                <w:sz w:val="22"/>
                <w:szCs w:val="22"/>
              </w:rPr>
            </w:pPr>
          </w:p>
        </w:tc>
        <w:tc>
          <w:tcPr>
            <w:tcW w:w="1070" w:type="dxa"/>
            <w:vMerge/>
            <w:tcBorders>
              <w:left w:val="single" w:sz="4" w:space="0" w:color="auto"/>
              <w:right w:val="single" w:sz="4" w:space="0" w:color="auto"/>
            </w:tcBorders>
            <w:vAlign w:val="center"/>
          </w:tcPr>
          <w:p w14:paraId="05762C8E"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5D3DDCD9" w14:textId="77777777" w:rsidTr="00B03CD1">
        <w:trPr>
          <w:trHeight w:val="318"/>
        </w:trPr>
        <w:tc>
          <w:tcPr>
            <w:tcW w:w="1411" w:type="dxa"/>
            <w:vMerge/>
            <w:tcBorders>
              <w:left w:val="single" w:sz="4" w:space="0" w:color="auto"/>
              <w:bottom w:val="single" w:sz="4" w:space="0" w:color="auto"/>
              <w:right w:val="single" w:sz="4" w:space="0" w:color="auto"/>
            </w:tcBorders>
            <w:vAlign w:val="center"/>
          </w:tcPr>
          <w:p w14:paraId="5EC868A7" w14:textId="77777777" w:rsidR="00104A04" w:rsidRPr="00FC207C" w:rsidRDefault="00104A04" w:rsidP="00FC207C">
            <w:pPr>
              <w:jc w:val="center"/>
              <w:rPr>
                <w:rFonts w:asciiTheme="minorHAnsi" w:hAnsiTheme="minorHAnsi" w:cstheme="minorHAnsi"/>
                <w:b/>
                <w:bCs/>
                <w:sz w:val="22"/>
                <w:szCs w:val="22"/>
              </w:rPr>
            </w:pPr>
          </w:p>
        </w:tc>
        <w:tc>
          <w:tcPr>
            <w:tcW w:w="1410" w:type="dxa"/>
            <w:gridSpan w:val="4"/>
            <w:vMerge/>
            <w:tcBorders>
              <w:left w:val="single" w:sz="4" w:space="0" w:color="auto"/>
              <w:bottom w:val="single" w:sz="4" w:space="0" w:color="auto"/>
              <w:right w:val="single" w:sz="4" w:space="0" w:color="auto"/>
            </w:tcBorders>
            <w:vAlign w:val="center"/>
          </w:tcPr>
          <w:p w14:paraId="4963C820"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14015E53"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138C62CF" w14:textId="77777777" w:rsidR="00104A04" w:rsidRPr="00FC207C" w:rsidRDefault="00104A04"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BB74BB6" w14:textId="77777777" w:rsidR="00104A04" w:rsidRPr="00FC207C" w:rsidRDefault="00104A04" w:rsidP="00FC207C">
            <w:pPr>
              <w:jc w:val="center"/>
              <w:rPr>
                <w:rFonts w:asciiTheme="minorHAnsi" w:hAnsiTheme="minorHAnsi" w:cstheme="minorHAnsi"/>
                <w:b/>
                <w:bCs/>
                <w:sz w:val="22"/>
                <w:szCs w:val="22"/>
              </w:rPr>
            </w:pPr>
          </w:p>
        </w:tc>
        <w:tc>
          <w:tcPr>
            <w:tcW w:w="1418" w:type="dxa"/>
            <w:gridSpan w:val="6"/>
            <w:vMerge/>
            <w:tcBorders>
              <w:left w:val="single" w:sz="4" w:space="0" w:color="auto"/>
              <w:bottom w:val="single" w:sz="4" w:space="0" w:color="auto"/>
              <w:right w:val="single" w:sz="4" w:space="0" w:color="auto"/>
            </w:tcBorders>
            <w:vAlign w:val="center"/>
          </w:tcPr>
          <w:p w14:paraId="11E0348D" w14:textId="77777777" w:rsidR="00104A04" w:rsidRPr="00FC207C" w:rsidRDefault="00104A04" w:rsidP="00FC207C">
            <w:pPr>
              <w:jc w:val="center"/>
              <w:rPr>
                <w:rFonts w:asciiTheme="minorHAnsi" w:hAnsiTheme="minorHAnsi" w:cstheme="minorHAnsi"/>
                <w:b/>
                <w:bCs/>
                <w:sz w:val="22"/>
                <w:szCs w:val="22"/>
              </w:rPr>
            </w:pPr>
          </w:p>
        </w:tc>
        <w:tc>
          <w:tcPr>
            <w:tcW w:w="1418" w:type="dxa"/>
            <w:gridSpan w:val="3"/>
            <w:vMerge/>
            <w:tcBorders>
              <w:left w:val="single" w:sz="4" w:space="0" w:color="auto"/>
              <w:bottom w:val="single" w:sz="4" w:space="0" w:color="auto"/>
              <w:right w:val="single" w:sz="4" w:space="0" w:color="auto"/>
            </w:tcBorders>
            <w:vAlign w:val="center"/>
          </w:tcPr>
          <w:p w14:paraId="614CB7DF" w14:textId="77777777" w:rsidR="00104A04" w:rsidRPr="00FC207C" w:rsidRDefault="00104A04" w:rsidP="00FC207C">
            <w:pPr>
              <w:jc w:val="center"/>
              <w:rPr>
                <w:rFonts w:asciiTheme="minorHAnsi" w:hAnsiTheme="minorHAnsi" w:cstheme="minorHAnsi"/>
                <w:b/>
                <w:bCs/>
                <w:sz w:val="22"/>
                <w:szCs w:val="22"/>
              </w:rPr>
            </w:pPr>
          </w:p>
        </w:tc>
        <w:tc>
          <w:tcPr>
            <w:tcW w:w="1418" w:type="dxa"/>
            <w:gridSpan w:val="2"/>
            <w:vMerge/>
            <w:tcBorders>
              <w:left w:val="single" w:sz="4" w:space="0" w:color="auto"/>
              <w:bottom w:val="single" w:sz="4" w:space="0" w:color="auto"/>
              <w:right w:val="single" w:sz="4" w:space="0" w:color="auto"/>
            </w:tcBorders>
            <w:vAlign w:val="center"/>
          </w:tcPr>
          <w:p w14:paraId="5736DE1F"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6EF42B9E" w14:textId="77777777" w:rsidR="00104A04" w:rsidRPr="00FC207C" w:rsidRDefault="00104A04" w:rsidP="00FC207C">
            <w:pPr>
              <w:jc w:val="center"/>
              <w:rPr>
                <w:rFonts w:asciiTheme="minorHAnsi" w:hAnsiTheme="minorHAnsi" w:cstheme="minorHAnsi"/>
                <w:b/>
                <w:bCs/>
                <w:sz w:val="22"/>
                <w:szCs w:val="22"/>
              </w:rPr>
            </w:pPr>
          </w:p>
        </w:tc>
        <w:tc>
          <w:tcPr>
            <w:tcW w:w="1070" w:type="dxa"/>
            <w:vMerge/>
            <w:tcBorders>
              <w:left w:val="single" w:sz="4" w:space="0" w:color="auto"/>
              <w:bottom w:val="single" w:sz="4" w:space="0" w:color="auto"/>
              <w:right w:val="single" w:sz="4" w:space="0" w:color="auto"/>
            </w:tcBorders>
            <w:vAlign w:val="center"/>
          </w:tcPr>
          <w:p w14:paraId="283A3CDE"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3FC3A9EB" w14:textId="77777777" w:rsidTr="00B03CD1">
        <w:tc>
          <w:tcPr>
            <w:tcW w:w="9695" w:type="dxa"/>
            <w:gridSpan w:val="23"/>
          </w:tcPr>
          <w:p w14:paraId="294E669F" w14:textId="77777777" w:rsidR="00104A04" w:rsidRPr="00FC207C" w:rsidRDefault="00104A04" w:rsidP="00FC207C">
            <w:pPr>
              <w:rPr>
                <w:rFonts w:asciiTheme="minorHAnsi" w:hAnsiTheme="minorHAnsi" w:cstheme="minorHAnsi"/>
                <w:b/>
                <w:bCs/>
                <w:sz w:val="22"/>
                <w:szCs w:val="22"/>
              </w:rPr>
            </w:pPr>
          </w:p>
        </w:tc>
      </w:tr>
      <w:tr w:rsidR="00104A04" w:rsidRPr="00FC207C" w14:paraId="4D2445C1" w14:textId="77777777" w:rsidTr="00B03CD1">
        <w:tc>
          <w:tcPr>
            <w:tcW w:w="3308" w:type="dxa"/>
            <w:gridSpan w:val="7"/>
          </w:tcPr>
          <w:p w14:paraId="505A7323"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7" w:type="dxa"/>
            <w:gridSpan w:val="16"/>
            <w:tcBorders>
              <w:top w:val="single" w:sz="4" w:space="0" w:color="auto"/>
              <w:left w:val="single" w:sz="4" w:space="0" w:color="auto"/>
              <w:bottom w:val="single" w:sz="4" w:space="0" w:color="auto"/>
              <w:right w:val="single" w:sz="4" w:space="0" w:color="auto"/>
            </w:tcBorders>
          </w:tcPr>
          <w:p w14:paraId="38FFEC98"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b/>
                <w:sz w:val="22"/>
                <w:szCs w:val="22"/>
              </w:rPr>
              <w:t>MARJAN KROMAR</w:t>
            </w:r>
          </w:p>
        </w:tc>
      </w:tr>
      <w:tr w:rsidR="00104A04" w:rsidRPr="00FC207C" w14:paraId="01BC0CA9" w14:textId="77777777" w:rsidTr="00B03CD1">
        <w:tc>
          <w:tcPr>
            <w:tcW w:w="9695" w:type="dxa"/>
            <w:gridSpan w:val="23"/>
          </w:tcPr>
          <w:p w14:paraId="0394E258" w14:textId="77777777" w:rsidR="00104A04" w:rsidRPr="00FC207C" w:rsidRDefault="00104A04" w:rsidP="00FC207C">
            <w:pPr>
              <w:jc w:val="both"/>
              <w:rPr>
                <w:rFonts w:asciiTheme="minorHAnsi" w:hAnsiTheme="minorHAnsi" w:cstheme="minorHAnsi"/>
                <w:sz w:val="22"/>
                <w:szCs w:val="22"/>
              </w:rPr>
            </w:pPr>
          </w:p>
        </w:tc>
      </w:tr>
      <w:tr w:rsidR="00104A04" w:rsidRPr="00FC207C" w14:paraId="0A0456FA" w14:textId="77777777" w:rsidTr="00B03CD1">
        <w:tc>
          <w:tcPr>
            <w:tcW w:w="2038" w:type="dxa"/>
            <w:gridSpan w:val="3"/>
            <w:vMerge w:val="restart"/>
          </w:tcPr>
          <w:p w14:paraId="263E55D6"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Jeziki / Languages:</w:t>
            </w:r>
          </w:p>
        </w:tc>
        <w:tc>
          <w:tcPr>
            <w:tcW w:w="2700" w:type="dxa"/>
            <w:gridSpan w:val="10"/>
          </w:tcPr>
          <w:p w14:paraId="406FAD30"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57" w:type="dxa"/>
            <w:gridSpan w:val="10"/>
            <w:tcBorders>
              <w:top w:val="single" w:sz="4" w:space="0" w:color="auto"/>
              <w:left w:val="single" w:sz="4" w:space="0" w:color="auto"/>
              <w:bottom w:val="single" w:sz="4" w:space="0" w:color="auto"/>
              <w:right w:val="single" w:sz="4" w:space="0" w:color="auto"/>
            </w:tcBorders>
          </w:tcPr>
          <w:p w14:paraId="1753EEFE" w14:textId="77777777" w:rsidR="00104A04" w:rsidRPr="00FC207C" w:rsidRDefault="00104A04"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104A04" w:rsidRPr="00FC207C" w14:paraId="320BCE5B" w14:textId="77777777" w:rsidTr="00B03CD1">
        <w:trPr>
          <w:trHeight w:val="215"/>
        </w:trPr>
        <w:tc>
          <w:tcPr>
            <w:tcW w:w="2038" w:type="dxa"/>
            <w:gridSpan w:val="3"/>
            <w:vMerge/>
            <w:vAlign w:val="center"/>
          </w:tcPr>
          <w:p w14:paraId="638959FC" w14:textId="77777777" w:rsidR="00104A04" w:rsidRPr="00FC207C" w:rsidRDefault="00104A04" w:rsidP="00FC207C">
            <w:pPr>
              <w:rPr>
                <w:rFonts w:asciiTheme="minorHAnsi" w:hAnsiTheme="minorHAnsi" w:cstheme="minorHAnsi"/>
                <w:b/>
                <w:bCs/>
                <w:sz w:val="22"/>
                <w:szCs w:val="22"/>
              </w:rPr>
            </w:pPr>
          </w:p>
        </w:tc>
        <w:tc>
          <w:tcPr>
            <w:tcW w:w="2700" w:type="dxa"/>
            <w:gridSpan w:val="10"/>
          </w:tcPr>
          <w:p w14:paraId="274DF5FC"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57" w:type="dxa"/>
            <w:gridSpan w:val="10"/>
            <w:tcBorders>
              <w:top w:val="single" w:sz="4" w:space="0" w:color="auto"/>
              <w:left w:val="single" w:sz="4" w:space="0" w:color="auto"/>
              <w:bottom w:val="single" w:sz="4" w:space="0" w:color="auto"/>
              <w:right w:val="single" w:sz="4" w:space="0" w:color="auto"/>
            </w:tcBorders>
          </w:tcPr>
          <w:p w14:paraId="74E28B6D" w14:textId="77777777" w:rsidR="00104A04" w:rsidRPr="00FC207C" w:rsidRDefault="00104A04"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104A04" w:rsidRPr="00FC207C" w14:paraId="1AE48DFE" w14:textId="77777777" w:rsidTr="00B03CD1">
        <w:tc>
          <w:tcPr>
            <w:tcW w:w="4729" w:type="dxa"/>
            <w:gridSpan w:val="12"/>
            <w:tcBorders>
              <w:top w:val="nil"/>
              <w:left w:val="nil"/>
              <w:bottom w:val="single" w:sz="4" w:space="0" w:color="auto"/>
              <w:right w:val="nil"/>
            </w:tcBorders>
          </w:tcPr>
          <w:p w14:paraId="09F85958" w14:textId="77777777" w:rsidR="00104A04" w:rsidRPr="00FC207C" w:rsidRDefault="00104A04" w:rsidP="00FC207C">
            <w:pPr>
              <w:rPr>
                <w:rFonts w:asciiTheme="minorHAnsi" w:hAnsiTheme="minorHAnsi" w:cstheme="minorHAnsi"/>
                <w:b/>
                <w:bCs/>
                <w:sz w:val="22"/>
                <w:szCs w:val="22"/>
              </w:rPr>
            </w:pPr>
          </w:p>
          <w:p w14:paraId="1788481B"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gridSpan w:val="2"/>
          </w:tcPr>
          <w:p w14:paraId="6243040E" w14:textId="77777777" w:rsidR="00104A04" w:rsidRPr="00FC207C" w:rsidRDefault="00104A04" w:rsidP="00FC207C">
            <w:pPr>
              <w:rPr>
                <w:rFonts w:asciiTheme="minorHAnsi" w:hAnsiTheme="minorHAnsi" w:cstheme="minorHAnsi"/>
                <w:b/>
                <w:sz w:val="22"/>
                <w:szCs w:val="22"/>
              </w:rPr>
            </w:pPr>
          </w:p>
          <w:p w14:paraId="3FFF7B88" w14:textId="77777777" w:rsidR="00104A04" w:rsidRPr="00FC207C" w:rsidRDefault="00104A04" w:rsidP="00FC207C">
            <w:pPr>
              <w:rPr>
                <w:rFonts w:asciiTheme="minorHAnsi" w:hAnsiTheme="minorHAnsi" w:cstheme="minorHAnsi"/>
                <w:b/>
                <w:sz w:val="22"/>
                <w:szCs w:val="22"/>
              </w:rPr>
            </w:pPr>
          </w:p>
        </w:tc>
        <w:tc>
          <w:tcPr>
            <w:tcW w:w="4824" w:type="dxa"/>
            <w:gridSpan w:val="9"/>
            <w:tcBorders>
              <w:top w:val="nil"/>
              <w:left w:val="nil"/>
              <w:bottom w:val="single" w:sz="4" w:space="0" w:color="auto"/>
              <w:right w:val="nil"/>
            </w:tcBorders>
          </w:tcPr>
          <w:p w14:paraId="4732E034" w14:textId="77777777" w:rsidR="00104A04" w:rsidRPr="00FC207C" w:rsidRDefault="00104A04" w:rsidP="00FC207C">
            <w:pPr>
              <w:rPr>
                <w:rFonts w:asciiTheme="minorHAnsi" w:hAnsiTheme="minorHAnsi" w:cstheme="minorHAnsi"/>
                <w:b/>
                <w:sz w:val="22"/>
                <w:szCs w:val="22"/>
              </w:rPr>
            </w:pPr>
          </w:p>
          <w:p w14:paraId="05D015E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104A04" w:rsidRPr="00FC207C" w14:paraId="77FD83B3" w14:textId="77777777" w:rsidTr="00B03CD1">
        <w:trPr>
          <w:trHeight w:val="423"/>
        </w:trPr>
        <w:tc>
          <w:tcPr>
            <w:tcW w:w="4729" w:type="dxa"/>
            <w:gridSpan w:val="12"/>
            <w:tcBorders>
              <w:top w:val="single" w:sz="4" w:space="0" w:color="auto"/>
              <w:left w:val="single" w:sz="4" w:space="0" w:color="auto"/>
              <w:bottom w:val="single" w:sz="4" w:space="0" w:color="auto"/>
              <w:right w:val="single" w:sz="4" w:space="0" w:color="auto"/>
            </w:tcBorders>
          </w:tcPr>
          <w:p w14:paraId="4D280BA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gridSpan w:val="2"/>
            <w:tcBorders>
              <w:top w:val="nil"/>
              <w:left w:val="single" w:sz="4" w:space="0" w:color="auto"/>
              <w:bottom w:val="nil"/>
              <w:right w:val="single" w:sz="4" w:space="0" w:color="auto"/>
            </w:tcBorders>
          </w:tcPr>
          <w:p w14:paraId="145429B0" w14:textId="77777777" w:rsidR="00104A04" w:rsidRPr="00FC207C" w:rsidRDefault="00104A04" w:rsidP="00FC207C">
            <w:pPr>
              <w:rPr>
                <w:rFonts w:asciiTheme="minorHAnsi" w:hAnsiTheme="minorHAnsi" w:cstheme="minorHAnsi"/>
                <w:sz w:val="22"/>
                <w:szCs w:val="22"/>
              </w:rPr>
            </w:pPr>
          </w:p>
        </w:tc>
        <w:tc>
          <w:tcPr>
            <w:tcW w:w="4824" w:type="dxa"/>
            <w:gridSpan w:val="9"/>
            <w:tcBorders>
              <w:top w:val="single" w:sz="4" w:space="0" w:color="auto"/>
              <w:left w:val="single" w:sz="4" w:space="0" w:color="auto"/>
              <w:bottom w:val="single" w:sz="4" w:space="0" w:color="auto"/>
              <w:right w:val="single" w:sz="4" w:space="0" w:color="auto"/>
            </w:tcBorders>
          </w:tcPr>
          <w:p w14:paraId="7BD00FDD"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104A04" w:rsidRPr="00FC207C" w14:paraId="50669F3D" w14:textId="77777777" w:rsidTr="00B03CD1">
        <w:trPr>
          <w:trHeight w:val="137"/>
        </w:trPr>
        <w:tc>
          <w:tcPr>
            <w:tcW w:w="4719" w:type="dxa"/>
            <w:gridSpan w:val="11"/>
            <w:tcBorders>
              <w:top w:val="nil"/>
              <w:left w:val="nil"/>
              <w:bottom w:val="single" w:sz="4" w:space="0" w:color="auto"/>
              <w:right w:val="nil"/>
            </w:tcBorders>
          </w:tcPr>
          <w:p w14:paraId="53B251F4" w14:textId="77777777" w:rsidR="00104A04" w:rsidRPr="00FC207C" w:rsidRDefault="00104A04" w:rsidP="00FC207C">
            <w:pPr>
              <w:rPr>
                <w:rFonts w:asciiTheme="minorHAnsi" w:hAnsiTheme="minorHAnsi" w:cstheme="minorHAnsi"/>
                <w:b/>
                <w:sz w:val="22"/>
                <w:szCs w:val="22"/>
              </w:rPr>
            </w:pPr>
          </w:p>
          <w:p w14:paraId="7AFED51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3"/>
          </w:tcPr>
          <w:p w14:paraId="1D415F7F" w14:textId="77777777" w:rsidR="00104A04" w:rsidRPr="00FC207C" w:rsidRDefault="00104A04" w:rsidP="00FC207C">
            <w:pPr>
              <w:rPr>
                <w:rFonts w:asciiTheme="minorHAnsi" w:hAnsiTheme="minorHAnsi" w:cstheme="minorHAnsi"/>
                <w:b/>
                <w:sz w:val="22"/>
                <w:szCs w:val="22"/>
              </w:rPr>
            </w:pPr>
          </w:p>
        </w:tc>
        <w:tc>
          <w:tcPr>
            <w:tcW w:w="4824" w:type="dxa"/>
            <w:gridSpan w:val="9"/>
            <w:tcBorders>
              <w:top w:val="nil"/>
              <w:left w:val="nil"/>
              <w:bottom w:val="single" w:sz="4" w:space="0" w:color="auto"/>
              <w:right w:val="nil"/>
            </w:tcBorders>
          </w:tcPr>
          <w:p w14:paraId="6FF94F18" w14:textId="77777777" w:rsidR="00104A04" w:rsidRPr="00FC207C" w:rsidRDefault="00104A04" w:rsidP="00FC207C">
            <w:pPr>
              <w:rPr>
                <w:rFonts w:asciiTheme="minorHAnsi" w:hAnsiTheme="minorHAnsi" w:cstheme="minorHAnsi"/>
                <w:b/>
                <w:sz w:val="22"/>
                <w:szCs w:val="22"/>
              </w:rPr>
            </w:pPr>
          </w:p>
          <w:p w14:paraId="4A5C4241"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104A04" w:rsidRPr="00FC207C" w14:paraId="242C1447" w14:textId="77777777" w:rsidTr="00B03CD1">
        <w:trPr>
          <w:trHeight w:val="2665"/>
        </w:trPr>
        <w:tc>
          <w:tcPr>
            <w:tcW w:w="4719" w:type="dxa"/>
            <w:gridSpan w:val="11"/>
            <w:tcBorders>
              <w:top w:val="single" w:sz="4" w:space="0" w:color="auto"/>
              <w:left w:val="single" w:sz="4" w:space="0" w:color="auto"/>
              <w:bottom w:val="single" w:sz="4" w:space="0" w:color="auto"/>
              <w:right w:val="single" w:sz="4" w:space="0" w:color="auto"/>
            </w:tcBorders>
          </w:tcPr>
          <w:p w14:paraId="0BF7C905"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Cepitev jeder</w:t>
            </w:r>
          </w:p>
          <w:p w14:paraId="3BE780D6"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Nevtronski cikel</w:t>
            </w:r>
          </w:p>
          <w:p w14:paraId="3B46582D"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Kinetika reaktorja</w:t>
            </w:r>
          </w:p>
          <w:p w14:paraId="14B1864D"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Podkritično pomnoževanje</w:t>
            </w:r>
          </w:p>
          <w:p w14:paraId="7979E42D"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Odziv reaktorja pri nizkih in visokih močeh</w:t>
            </w:r>
          </w:p>
          <w:p w14:paraId="543398FE"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Kratkoročne spremembe reaktivnosti</w:t>
            </w:r>
          </w:p>
          <w:p w14:paraId="5A8131D9"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Srednjeročne spremembe reaktivnosti</w:t>
            </w:r>
          </w:p>
          <w:p w14:paraId="2962290D"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Dolgoročne spremembe reaktivnosti</w:t>
            </w:r>
          </w:p>
          <w:p w14:paraId="35CD9BAF"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Upravljanje z gorivom</w:t>
            </w:r>
          </w:p>
          <w:p w14:paraId="2BDA58C0" w14:textId="77777777" w:rsidR="00B03CD1"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Krmiljenje reaktorja</w:t>
            </w:r>
          </w:p>
        </w:tc>
        <w:tc>
          <w:tcPr>
            <w:tcW w:w="152" w:type="dxa"/>
            <w:gridSpan w:val="3"/>
            <w:tcBorders>
              <w:top w:val="nil"/>
              <w:left w:val="single" w:sz="4" w:space="0" w:color="auto"/>
              <w:bottom w:val="nil"/>
              <w:right w:val="single" w:sz="4" w:space="0" w:color="auto"/>
            </w:tcBorders>
          </w:tcPr>
          <w:p w14:paraId="728B7EDC" w14:textId="77777777" w:rsidR="00104A04" w:rsidRPr="00FC207C" w:rsidRDefault="00104A04" w:rsidP="00FC207C">
            <w:pPr>
              <w:rPr>
                <w:rFonts w:asciiTheme="minorHAnsi" w:hAnsiTheme="minorHAnsi" w:cstheme="minorHAnsi"/>
                <w:sz w:val="22"/>
                <w:szCs w:val="22"/>
              </w:rPr>
            </w:pPr>
          </w:p>
        </w:tc>
        <w:tc>
          <w:tcPr>
            <w:tcW w:w="4824" w:type="dxa"/>
            <w:gridSpan w:val="9"/>
            <w:tcBorders>
              <w:top w:val="single" w:sz="4" w:space="0" w:color="auto"/>
              <w:left w:val="single" w:sz="4" w:space="0" w:color="auto"/>
              <w:bottom w:val="single" w:sz="4" w:space="0" w:color="auto"/>
              <w:right w:val="single" w:sz="4" w:space="0" w:color="auto"/>
            </w:tcBorders>
          </w:tcPr>
          <w:p w14:paraId="6C8EB834"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Nuclear fission</w:t>
            </w:r>
          </w:p>
          <w:p w14:paraId="3A3D8D84"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Neutron cycle</w:t>
            </w:r>
          </w:p>
          <w:p w14:paraId="666AC6B6"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Reactor kinetics</w:t>
            </w:r>
          </w:p>
          <w:p w14:paraId="29561214"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Subcritical multiplication</w:t>
            </w:r>
          </w:p>
          <w:p w14:paraId="66005A90"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Reactor response at low and high power</w:t>
            </w:r>
          </w:p>
          <w:p w14:paraId="369F2339"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Short term reactivity changes</w:t>
            </w:r>
          </w:p>
          <w:p w14:paraId="1217248A"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Intermediate term reactivity changes</w:t>
            </w:r>
          </w:p>
          <w:p w14:paraId="1CE18C04"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Long term reactivity changes </w:t>
            </w:r>
          </w:p>
          <w:p w14:paraId="13C52CAE"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Fuel management</w:t>
            </w:r>
          </w:p>
          <w:p w14:paraId="0E4FBDAB"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Reactor control</w:t>
            </w:r>
          </w:p>
        </w:tc>
      </w:tr>
      <w:tr w:rsidR="00FA33CD" w:rsidRPr="00FC207C" w14:paraId="58AEB2A9" w14:textId="77777777" w:rsidTr="00B03CD1">
        <w:tc>
          <w:tcPr>
            <w:tcW w:w="9695" w:type="dxa"/>
            <w:gridSpan w:val="23"/>
          </w:tcPr>
          <w:p w14:paraId="4A12A263" w14:textId="77777777" w:rsidR="00FA33CD" w:rsidRPr="00FC207C" w:rsidRDefault="00FA33CD" w:rsidP="00FC207C">
            <w:pPr>
              <w:jc w:val="both"/>
              <w:rPr>
                <w:rFonts w:asciiTheme="minorHAnsi" w:hAnsiTheme="minorHAnsi" w:cstheme="minorHAnsi"/>
                <w:sz w:val="22"/>
                <w:szCs w:val="22"/>
              </w:rPr>
            </w:pPr>
          </w:p>
          <w:p w14:paraId="47EC8B74" w14:textId="77777777" w:rsidR="00FA33CD" w:rsidRPr="00FC207C" w:rsidRDefault="00FA33CD"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FA33CD" w:rsidRPr="00FC207C" w14:paraId="35B260C3" w14:textId="77777777" w:rsidTr="00B03CD1">
        <w:trPr>
          <w:trHeight w:val="964"/>
        </w:trPr>
        <w:tc>
          <w:tcPr>
            <w:tcW w:w="9695" w:type="dxa"/>
            <w:gridSpan w:val="23"/>
            <w:tcBorders>
              <w:top w:val="single" w:sz="4" w:space="0" w:color="auto"/>
              <w:left w:val="single" w:sz="4" w:space="0" w:color="auto"/>
              <w:bottom w:val="single" w:sz="4" w:space="0" w:color="auto"/>
              <w:right w:val="single" w:sz="4" w:space="0" w:color="auto"/>
            </w:tcBorders>
          </w:tcPr>
          <w:p w14:paraId="64B6EDF0" w14:textId="77777777" w:rsidR="00A92260" w:rsidRPr="00FC207C" w:rsidRDefault="00A92260" w:rsidP="00FC207C">
            <w:pPr>
              <w:rPr>
                <w:rFonts w:asciiTheme="minorHAnsi" w:hAnsiTheme="minorHAnsi" w:cstheme="minorHAnsi"/>
                <w:sz w:val="22"/>
                <w:szCs w:val="22"/>
              </w:rPr>
            </w:pPr>
            <w:r w:rsidRPr="00FC207C">
              <w:rPr>
                <w:rFonts w:asciiTheme="minorHAnsi" w:hAnsiTheme="minorHAnsi" w:cstheme="minorHAnsi"/>
                <w:sz w:val="22"/>
                <w:szCs w:val="22"/>
              </w:rPr>
              <w:t>B.  Cvikl, Jedrski energetski sistemi (z uvodom v fiziko stacionarnih reaktorjev), zbrano gradivo, Univerza v Mariboru in Inštitut “Jožef Stefan” Ljubljana, 2015.</w:t>
            </w:r>
          </w:p>
          <w:p w14:paraId="0ECDC116" w14:textId="77777777" w:rsidR="00FA33CD" w:rsidRPr="00FC207C" w:rsidRDefault="00FA33CD" w:rsidP="00FC207C">
            <w:pPr>
              <w:rPr>
                <w:rFonts w:asciiTheme="minorHAnsi" w:hAnsiTheme="minorHAnsi" w:cstheme="minorHAnsi"/>
                <w:bCs/>
                <w:sz w:val="22"/>
                <w:szCs w:val="22"/>
              </w:rPr>
            </w:pPr>
            <w:r w:rsidRPr="00FC207C">
              <w:rPr>
                <w:rFonts w:asciiTheme="minorHAnsi" w:hAnsiTheme="minorHAnsi" w:cstheme="minorHAnsi"/>
                <w:bCs/>
                <w:sz w:val="22"/>
                <w:szCs w:val="22"/>
              </w:rPr>
              <w:t>E. Srebotnjak, Osnove reaktorske fizike, Izobraževalni center za jedrsko tehnologijo »Milana Čopiča«, 2015.</w:t>
            </w:r>
          </w:p>
          <w:p w14:paraId="06753400" w14:textId="06CC4E52" w:rsidR="00FA33CD" w:rsidRPr="00FC207C" w:rsidRDefault="00FA33CD" w:rsidP="00FC207C">
            <w:pPr>
              <w:rPr>
                <w:rFonts w:asciiTheme="minorHAnsi" w:hAnsiTheme="minorHAnsi" w:cstheme="minorHAnsi"/>
                <w:bCs/>
                <w:sz w:val="22"/>
                <w:szCs w:val="22"/>
              </w:rPr>
            </w:pPr>
            <w:r w:rsidRPr="00FC207C">
              <w:rPr>
                <w:rFonts w:asciiTheme="minorHAnsi" w:hAnsiTheme="minorHAnsi" w:cstheme="minorHAnsi"/>
                <w:bCs/>
                <w:sz w:val="22"/>
                <w:szCs w:val="22"/>
              </w:rPr>
              <w:t>H. Sekimoto, Nuclear Reactor Theory, COE-INES, Tokyo Institute of Technology, 2007.</w:t>
            </w:r>
          </w:p>
          <w:p w14:paraId="595890A8" w14:textId="176FFF64" w:rsidR="000C36C6" w:rsidRPr="00FC207C" w:rsidRDefault="00A92260" w:rsidP="006E4EA9">
            <w:pPr>
              <w:rPr>
                <w:rFonts w:asciiTheme="minorHAnsi" w:hAnsiTheme="minorHAnsi" w:cstheme="minorHAnsi"/>
                <w:bCs/>
                <w:sz w:val="22"/>
                <w:szCs w:val="22"/>
              </w:rPr>
            </w:pPr>
            <w:r w:rsidRPr="00FC207C">
              <w:rPr>
                <w:rFonts w:asciiTheme="minorHAnsi" w:hAnsiTheme="minorHAnsi" w:cstheme="minorHAnsi"/>
                <w:sz w:val="22"/>
                <w:szCs w:val="22"/>
              </w:rPr>
              <w:t>J. J. Duderstadt, L. J. Hamilton, Nuclear reactor Analysis, John Wiley &amp; Sons, 1976.</w:t>
            </w:r>
          </w:p>
        </w:tc>
      </w:tr>
      <w:tr w:rsidR="00104A04" w:rsidRPr="00FC207C" w14:paraId="1D63A849" w14:textId="77777777" w:rsidTr="00B03CD1">
        <w:trPr>
          <w:trHeight w:val="73"/>
        </w:trPr>
        <w:tc>
          <w:tcPr>
            <w:tcW w:w="4719" w:type="dxa"/>
            <w:gridSpan w:val="11"/>
            <w:tcBorders>
              <w:top w:val="nil"/>
              <w:left w:val="nil"/>
              <w:bottom w:val="single" w:sz="4" w:space="0" w:color="auto"/>
              <w:right w:val="nil"/>
            </w:tcBorders>
          </w:tcPr>
          <w:p w14:paraId="1736E99E" w14:textId="77777777" w:rsidR="00104A04" w:rsidRPr="00FC207C" w:rsidRDefault="00104A04" w:rsidP="00FC207C">
            <w:pPr>
              <w:rPr>
                <w:rFonts w:asciiTheme="minorHAnsi" w:hAnsiTheme="minorHAnsi" w:cstheme="minorHAnsi"/>
                <w:b/>
                <w:bCs/>
                <w:sz w:val="22"/>
                <w:szCs w:val="22"/>
              </w:rPr>
            </w:pPr>
          </w:p>
          <w:p w14:paraId="30ACFE8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3"/>
          </w:tcPr>
          <w:p w14:paraId="77AD80B8" w14:textId="77777777" w:rsidR="00104A04" w:rsidRPr="00FC207C" w:rsidRDefault="00104A04" w:rsidP="00FC207C">
            <w:pPr>
              <w:rPr>
                <w:rFonts w:asciiTheme="minorHAnsi" w:hAnsiTheme="minorHAnsi" w:cstheme="minorHAnsi"/>
                <w:b/>
                <w:sz w:val="22"/>
                <w:szCs w:val="22"/>
              </w:rPr>
            </w:pPr>
          </w:p>
        </w:tc>
        <w:tc>
          <w:tcPr>
            <w:tcW w:w="4824" w:type="dxa"/>
            <w:gridSpan w:val="9"/>
            <w:tcBorders>
              <w:top w:val="nil"/>
              <w:left w:val="nil"/>
              <w:bottom w:val="single" w:sz="4" w:space="0" w:color="auto"/>
              <w:right w:val="nil"/>
            </w:tcBorders>
          </w:tcPr>
          <w:p w14:paraId="56300076" w14:textId="77777777" w:rsidR="00104A04" w:rsidRPr="00FC207C" w:rsidRDefault="00104A04" w:rsidP="00FC207C">
            <w:pPr>
              <w:rPr>
                <w:rFonts w:asciiTheme="minorHAnsi" w:hAnsiTheme="minorHAnsi" w:cstheme="minorHAnsi"/>
                <w:b/>
                <w:sz w:val="22"/>
                <w:szCs w:val="22"/>
              </w:rPr>
            </w:pPr>
          </w:p>
          <w:p w14:paraId="0A8EA52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104A04" w:rsidRPr="00FC207C" w14:paraId="34CD7982" w14:textId="77777777" w:rsidTr="00B03CD1">
        <w:trPr>
          <w:trHeight w:val="1838"/>
        </w:trPr>
        <w:tc>
          <w:tcPr>
            <w:tcW w:w="4719" w:type="dxa"/>
            <w:gridSpan w:val="11"/>
            <w:tcBorders>
              <w:top w:val="single" w:sz="4" w:space="0" w:color="auto"/>
              <w:left w:val="single" w:sz="4" w:space="0" w:color="auto"/>
              <w:bottom w:val="single" w:sz="4" w:space="0" w:color="auto"/>
              <w:right w:val="single" w:sz="4" w:space="0" w:color="auto"/>
            </w:tcBorders>
          </w:tcPr>
          <w:p w14:paraId="133BB271" w14:textId="77777777" w:rsidR="00104A04" w:rsidRPr="00FC207C" w:rsidRDefault="00104A04" w:rsidP="00FC2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sz w:val="22"/>
                <w:szCs w:val="22"/>
              </w:rPr>
            </w:pPr>
            <w:r w:rsidRPr="00FC207C">
              <w:rPr>
                <w:rFonts w:asciiTheme="minorHAnsi" w:hAnsiTheme="minorHAnsi" w:cstheme="minorHAnsi"/>
                <w:sz w:val="22"/>
                <w:szCs w:val="22"/>
              </w:rPr>
              <w:t>Študenti:</w:t>
            </w:r>
          </w:p>
          <w:p w14:paraId="74395C2F" w14:textId="77777777" w:rsidR="00104A04" w:rsidRPr="00FC207C" w:rsidRDefault="00104A04" w:rsidP="00FC207C">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spoznajo in osvojijo osnovne procese v jedrskem reaktorju,</w:t>
            </w:r>
          </w:p>
          <w:p w14:paraId="57926DAF" w14:textId="77777777" w:rsidR="00104A04" w:rsidRPr="00FC207C" w:rsidRDefault="00104A04" w:rsidP="00FC207C">
            <w:pPr>
              <w:pStyle w:val="Pripombabesedilo"/>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Times New Roman" w:hAnsiTheme="minorHAnsi" w:cstheme="minorHAnsi"/>
                <w:sz w:val="22"/>
                <w:szCs w:val="22"/>
              </w:rPr>
            </w:pPr>
            <w:r w:rsidRPr="00FC207C">
              <w:rPr>
                <w:rFonts w:asciiTheme="minorHAnsi" w:eastAsia="Times New Roman" w:hAnsiTheme="minorHAnsi" w:cstheme="minorHAnsi"/>
                <w:sz w:val="22"/>
                <w:szCs w:val="22"/>
              </w:rPr>
              <w:t xml:space="preserve">spoznajo odziv reaktorja na spremembe reaktivnosti, </w:t>
            </w:r>
          </w:p>
          <w:p w14:paraId="2786C118" w14:textId="77777777" w:rsidR="00104A04" w:rsidRPr="00FC207C" w:rsidRDefault="00104A04" w:rsidP="00FC207C">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FC207C">
              <w:rPr>
                <w:rFonts w:asciiTheme="minorHAnsi" w:hAnsiTheme="minorHAnsi" w:cstheme="minorHAnsi"/>
                <w:sz w:val="22"/>
                <w:szCs w:val="22"/>
              </w:rPr>
              <w:t>spoznajo časovno odvisne spremembe v fisijskem reaktorju in način kontrole reaktorja.</w:t>
            </w:r>
          </w:p>
        </w:tc>
        <w:tc>
          <w:tcPr>
            <w:tcW w:w="152" w:type="dxa"/>
            <w:gridSpan w:val="3"/>
            <w:tcBorders>
              <w:top w:val="nil"/>
              <w:left w:val="single" w:sz="4" w:space="0" w:color="auto"/>
              <w:bottom w:val="nil"/>
              <w:right w:val="single" w:sz="4" w:space="0" w:color="auto"/>
            </w:tcBorders>
          </w:tcPr>
          <w:p w14:paraId="77AA8C7C" w14:textId="77777777" w:rsidR="00104A04" w:rsidRPr="00FC207C" w:rsidRDefault="00104A04" w:rsidP="00FC207C">
            <w:pPr>
              <w:rPr>
                <w:rFonts w:asciiTheme="minorHAnsi" w:hAnsiTheme="minorHAnsi" w:cstheme="minorHAnsi"/>
                <w:sz w:val="22"/>
                <w:szCs w:val="22"/>
              </w:rPr>
            </w:pPr>
          </w:p>
        </w:tc>
        <w:tc>
          <w:tcPr>
            <w:tcW w:w="4824" w:type="dxa"/>
            <w:gridSpan w:val="9"/>
            <w:tcBorders>
              <w:top w:val="single" w:sz="4" w:space="0" w:color="auto"/>
              <w:left w:val="single" w:sz="4" w:space="0" w:color="auto"/>
              <w:bottom w:val="single" w:sz="4" w:space="0" w:color="auto"/>
              <w:right w:val="single" w:sz="4" w:space="0" w:color="auto"/>
            </w:tcBorders>
          </w:tcPr>
          <w:p w14:paraId="64DC57EC" w14:textId="77777777" w:rsidR="00104A04" w:rsidRPr="00FC207C" w:rsidRDefault="00104A04"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Students:</w:t>
            </w:r>
          </w:p>
          <w:p w14:paraId="7425E1B5" w14:textId="77777777" w:rsidR="00104A04" w:rsidRPr="00FC207C" w:rsidRDefault="00104A04" w:rsidP="00FC207C">
            <w:pPr>
              <w:numPr>
                <w:ilvl w:val="0"/>
                <w:numId w:val="38"/>
              </w:numPr>
              <w:rPr>
                <w:rFonts w:asciiTheme="minorHAnsi" w:hAnsiTheme="minorHAnsi" w:cstheme="minorHAnsi"/>
                <w:sz w:val="22"/>
                <w:szCs w:val="22"/>
                <w:lang w:val="en-GB"/>
              </w:rPr>
            </w:pPr>
            <w:r w:rsidRPr="00FC207C">
              <w:rPr>
                <w:rFonts w:asciiTheme="minorHAnsi" w:hAnsiTheme="minorHAnsi" w:cstheme="minorHAnsi"/>
                <w:sz w:val="22"/>
                <w:szCs w:val="22"/>
                <w:lang w:val="en-GB"/>
              </w:rPr>
              <w:t>get acquainted and gain understanding of the basic processes in nuclear reactor,</w:t>
            </w:r>
          </w:p>
          <w:p w14:paraId="6C50C8F3" w14:textId="77777777" w:rsidR="00104A04" w:rsidRPr="00FC207C" w:rsidRDefault="00104A04" w:rsidP="00FC207C">
            <w:pPr>
              <w:numPr>
                <w:ilvl w:val="0"/>
                <w:numId w:val="38"/>
              </w:numPr>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get acquainted with reactor response produced by reactivity changes, </w:t>
            </w:r>
          </w:p>
          <w:p w14:paraId="7239F734" w14:textId="77777777" w:rsidR="00104A04" w:rsidRPr="00FC207C" w:rsidRDefault="00104A04" w:rsidP="00FC207C">
            <w:pPr>
              <w:numPr>
                <w:ilvl w:val="0"/>
                <w:numId w:val="38"/>
              </w:numPr>
              <w:rPr>
                <w:rFonts w:asciiTheme="minorHAnsi" w:hAnsiTheme="minorHAnsi" w:cstheme="minorHAnsi"/>
                <w:sz w:val="22"/>
                <w:szCs w:val="22"/>
              </w:rPr>
            </w:pPr>
            <w:r w:rsidRPr="00FC207C">
              <w:rPr>
                <w:rFonts w:asciiTheme="minorHAnsi" w:hAnsiTheme="minorHAnsi" w:cstheme="minorHAnsi"/>
                <w:sz w:val="22"/>
                <w:szCs w:val="22"/>
                <w:lang w:val="en-GB"/>
              </w:rPr>
              <w:t>get understanding of time-dependent changes in a reactor and its control.</w:t>
            </w:r>
          </w:p>
        </w:tc>
      </w:tr>
      <w:tr w:rsidR="00104A04" w:rsidRPr="00FC207C" w14:paraId="37F8DA99" w14:textId="77777777" w:rsidTr="00B03CD1">
        <w:trPr>
          <w:trHeight w:val="117"/>
        </w:trPr>
        <w:tc>
          <w:tcPr>
            <w:tcW w:w="4729" w:type="dxa"/>
            <w:gridSpan w:val="12"/>
            <w:tcBorders>
              <w:top w:val="nil"/>
              <w:left w:val="nil"/>
              <w:bottom w:val="single" w:sz="4" w:space="0" w:color="auto"/>
              <w:right w:val="nil"/>
            </w:tcBorders>
          </w:tcPr>
          <w:p w14:paraId="49BB2E31" w14:textId="77777777" w:rsidR="00104A04" w:rsidRPr="00FC207C" w:rsidRDefault="00104A04" w:rsidP="00FC207C">
            <w:pPr>
              <w:rPr>
                <w:rFonts w:asciiTheme="minorHAnsi" w:hAnsiTheme="minorHAnsi" w:cstheme="minorHAnsi"/>
                <w:b/>
                <w:sz w:val="22"/>
                <w:szCs w:val="22"/>
              </w:rPr>
            </w:pPr>
          </w:p>
          <w:p w14:paraId="2CE7EFF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gridSpan w:val="2"/>
          </w:tcPr>
          <w:p w14:paraId="58ED61E5" w14:textId="77777777" w:rsidR="00104A04" w:rsidRPr="00FC207C" w:rsidRDefault="00104A04" w:rsidP="00FC207C">
            <w:pPr>
              <w:rPr>
                <w:rFonts w:asciiTheme="minorHAnsi" w:hAnsiTheme="minorHAnsi" w:cstheme="minorHAnsi"/>
                <w:b/>
                <w:sz w:val="22"/>
                <w:szCs w:val="22"/>
              </w:rPr>
            </w:pPr>
          </w:p>
          <w:p w14:paraId="25D16A81" w14:textId="77777777" w:rsidR="00104A04" w:rsidRPr="00FC207C" w:rsidRDefault="00104A04" w:rsidP="00FC207C">
            <w:pPr>
              <w:rPr>
                <w:rFonts w:asciiTheme="minorHAnsi" w:hAnsiTheme="minorHAnsi" w:cstheme="minorHAnsi"/>
                <w:b/>
                <w:sz w:val="22"/>
                <w:szCs w:val="22"/>
              </w:rPr>
            </w:pPr>
          </w:p>
        </w:tc>
        <w:tc>
          <w:tcPr>
            <w:tcW w:w="4824" w:type="dxa"/>
            <w:gridSpan w:val="9"/>
            <w:tcBorders>
              <w:top w:val="nil"/>
              <w:left w:val="nil"/>
              <w:bottom w:val="single" w:sz="4" w:space="0" w:color="auto"/>
              <w:right w:val="nil"/>
            </w:tcBorders>
          </w:tcPr>
          <w:p w14:paraId="6DEFA84F" w14:textId="77777777" w:rsidR="00104A04" w:rsidRPr="00FC207C" w:rsidRDefault="00104A04" w:rsidP="00FC207C">
            <w:pPr>
              <w:rPr>
                <w:rFonts w:asciiTheme="minorHAnsi" w:hAnsiTheme="minorHAnsi" w:cstheme="minorHAnsi"/>
                <w:b/>
                <w:sz w:val="22"/>
                <w:szCs w:val="22"/>
              </w:rPr>
            </w:pPr>
          </w:p>
          <w:p w14:paraId="1E18C98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104A04" w:rsidRPr="00FC207C" w14:paraId="2DBFCFB0" w14:textId="77777777" w:rsidTr="00B03CD1">
        <w:trPr>
          <w:trHeight w:val="1118"/>
        </w:trPr>
        <w:tc>
          <w:tcPr>
            <w:tcW w:w="4729" w:type="dxa"/>
            <w:gridSpan w:val="12"/>
            <w:tcBorders>
              <w:top w:val="single" w:sz="4" w:space="0" w:color="auto"/>
              <w:left w:val="single" w:sz="4" w:space="0" w:color="auto"/>
              <w:bottom w:val="nil"/>
              <w:right w:val="single" w:sz="4" w:space="0" w:color="auto"/>
            </w:tcBorders>
          </w:tcPr>
          <w:p w14:paraId="60E6F825"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17CA981C" w14:textId="77777777" w:rsidR="00104A04" w:rsidRPr="00FC207C" w:rsidRDefault="00104A04" w:rsidP="00FC207C">
            <w:pPr>
              <w:rPr>
                <w:rFonts w:asciiTheme="minorHAnsi" w:hAnsiTheme="minorHAnsi" w:cstheme="minorHAnsi"/>
                <w:sz w:val="22"/>
                <w:szCs w:val="22"/>
              </w:rPr>
            </w:pPr>
          </w:p>
          <w:p w14:paraId="523A1687" w14:textId="77777777" w:rsidR="00104A04" w:rsidRPr="00FC207C" w:rsidRDefault="00104A04" w:rsidP="00FC207C">
            <w:pPr>
              <w:numPr>
                <w:ilvl w:val="0"/>
                <w:numId w:val="29"/>
              </w:numPr>
              <w:rPr>
                <w:rFonts w:asciiTheme="minorHAnsi" w:hAnsiTheme="minorHAnsi" w:cstheme="minorHAnsi"/>
                <w:bCs/>
                <w:sz w:val="22"/>
                <w:szCs w:val="22"/>
              </w:rPr>
            </w:pPr>
            <w:r w:rsidRPr="00FC207C">
              <w:rPr>
                <w:rFonts w:asciiTheme="minorHAnsi" w:hAnsiTheme="minorHAnsi" w:cstheme="minorHAnsi"/>
                <w:bCs/>
                <w:sz w:val="22"/>
                <w:szCs w:val="22"/>
              </w:rPr>
              <w:t>poznavanje osnovnih procesov v jedrskem reaktorju,</w:t>
            </w:r>
          </w:p>
          <w:p w14:paraId="197F2744" w14:textId="77777777" w:rsidR="00104A04" w:rsidRPr="00FC207C" w:rsidRDefault="00104A04" w:rsidP="00FC207C">
            <w:pPr>
              <w:numPr>
                <w:ilvl w:val="0"/>
                <w:numId w:val="29"/>
              </w:numPr>
              <w:rPr>
                <w:rFonts w:asciiTheme="minorHAnsi" w:hAnsiTheme="minorHAnsi" w:cstheme="minorHAnsi"/>
                <w:bCs/>
                <w:sz w:val="22"/>
                <w:szCs w:val="22"/>
              </w:rPr>
            </w:pPr>
            <w:r w:rsidRPr="00FC207C">
              <w:rPr>
                <w:rFonts w:asciiTheme="minorHAnsi" w:hAnsiTheme="minorHAnsi" w:cstheme="minorHAnsi"/>
                <w:bCs/>
                <w:sz w:val="22"/>
                <w:szCs w:val="22"/>
              </w:rPr>
              <w:t>sposobnost napovedi obnašanja reaktorja,</w:t>
            </w:r>
          </w:p>
          <w:p w14:paraId="3E121699" w14:textId="77777777" w:rsidR="00104A04" w:rsidRPr="00FC207C" w:rsidRDefault="00104A04" w:rsidP="00FC207C">
            <w:pPr>
              <w:numPr>
                <w:ilvl w:val="0"/>
                <w:numId w:val="29"/>
              </w:numPr>
              <w:rPr>
                <w:rFonts w:asciiTheme="minorHAnsi" w:hAnsiTheme="minorHAnsi" w:cstheme="minorHAnsi"/>
                <w:bCs/>
                <w:sz w:val="22"/>
                <w:szCs w:val="22"/>
              </w:rPr>
            </w:pPr>
            <w:r w:rsidRPr="00FC207C">
              <w:rPr>
                <w:rFonts w:asciiTheme="minorHAnsi" w:hAnsiTheme="minorHAnsi" w:cstheme="minorHAnsi"/>
                <w:bCs/>
                <w:sz w:val="22"/>
                <w:szCs w:val="22"/>
              </w:rPr>
              <w:t>sposobnost uporabe pridobljenega teoretičnega znanja v praksi,</w:t>
            </w:r>
          </w:p>
          <w:p w14:paraId="56F9BC94" w14:textId="77777777" w:rsidR="00104A04" w:rsidRPr="00FC207C" w:rsidRDefault="00104A04" w:rsidP="00FC207C">
            <w:pPr>
              <w:numPr>
                <w:ilvl w:val="0"/>
                <w:numId w:val="29"/>
              </w:numPr>
              <w:rPr>
                <w:rFonts w:asciiTheme="minorHAnsi" w:hAnsiTheme="minorHAnsi" w:cstheme="minorHAnsi"/>
                <w:sz w:val="22"/>
                <w:szCs w:val="22"/>
              </w:rPr>
            </w:pPr>
            <w:r w:rsidRPr="00FC207C">
              <w:rPr>
                <w:rFonts w:asciiTheme="minorHAnsi" w:hAnsiTheme="minorHAnsi" w:cstheme="minorHAnsi"/>
                <w:bCs/>
                <w:sz w:val="22"/>
                <w:szCs w:val="22"/>
              </w:rPr>
              <w:t>avtonomnost v svojem strokovnem delu.</w:t>
            </w:r>
          </w:p>
          <w:p w14:paraId="45C4612B" w14:textId="77777777" w:rsidR="00104A04" w:rsidRPr="00FC207C" w:rsidRDefault="00104A04" w:rsidP="00FC207C">
            <w:pPr>
              <w:rPr>
                <w:rFonts w:asciiTheme="minorHAnsi" w:hAnsiTheme="minorHAnsi" w:cstheme="minorHAnsi"/>
                <w:sz w:val="22"/>
                <w:szCs w:val="22"/>
              </w:rPr>
            </w:pPr>
          </w:p>
        </w:tc>
        <w:tc>
          <w:tcPr>
            <w:tcW w:w="142" w:type="dxa"/>
            <w:gridSpan w:val="2"/>
            <w:tcBorders>
              <w:top w:val="nil"/>
              <w:left w:val="single" w:sz="4" w:space="0" w:color="auto"/>
              <w:bottom w:val="nil"/>
              <w:right w:val="single" w:sz="4" w:space="0" w:color="auto"/>
            </w:tcBorders>
          </w:tcPr>
          <w:p w14:paraId="19D07B93" w14:textId="77777777" w:rsidR="00104A04" w:rsidRPr="00FC207C" w:rsidRDefault="00104A04" w:rsidP="00FC207C">
            <w:pPr>
              <w:rPr>
                <w:rFonts w:asciiTheme="minorHAnsi" w:hAnsiTheme="minorHAnsi" w:cstheme="minorHAnsi"/>
                <w:sz w:val="22"/>
                <w:szCs w:val="22"/>
              </w:rPr>
            </w:pPr>
          </w:p>
          <w:p w14:paraId="6E217EC8" w14:textId="77777777" w:rsidR="00104A04" w:rsidRPr="00FC207C" w:rsidRDefault="00104A04" w:rsidP="00FC207C">
            <w:pPr>
              <w:rPr>
                <w:rFonts w:asciiTheme="minorHAnsi" w:hAnsiTheme="minorHAnsi" w:cstheme="minorHAnsi"/>
                <w:sz w:val="22"/>
                <w:szCs w:val="22"/>
              </w:rPr>
            </w:pPr>
          </w:p>
          <w:p w14:paraId="1609AA55" w14:textId="77777777" w:rsidR="00104A04" w:rsidRPr="00FC207C" w:rsidRDefault="00104A04" w:rsidP="00FC207C">
            <w:pPr>
              <w:rPr>
                <w:rFonts w:asciiTheme="minorHAnsi" w:hAnsiTheme="minorHAnsi" w:cstheme="minorHAnsi"/>
                <w:sz w:val="22"/>
                <w:szCs w:val="22"/>
              </w:rPr>
            </w:pPr>
          </w:p>
        </w:tc>
        <w:tc>
          <w:tcPr>
            <w:tcW w:w="4824" w:type="dxa"/>
            <w:gridSpan w:val="9"/>
            <w:tcBorders>
              <w:top w:val="single" w:sz="4" w:space="0" w:color="auto"/>
              <w:left w:val="single" w:sz="4" w:space="0" w:color="auto"/>
              <w:bottom w:val="nil"/>
              <w:right w:val="single" w:sz="4" w:space="0" w:color="auto"/>
            </w:tcBorders>
          </w:tcPr>
          <w:p w14:paraId="0BD8331C" w14:textId="77777777" w:rsidR="00104A04" w:rsidRPr="00FC207C" w:rsidRDefault="00104A04"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Knowledge and understanding:</w:t>
            </w:r>
          </w:p>
          <w:p w14:paraId="002D5D71" w14:textId="77777777" w:rsidR="00104A04" w:rsidRPr="00FC207C" w:rsidRDefault="00104A04" w:rsidP="00FC207C">
            <w:pPr>
              <w:rPr>
                <w:rFonts w:asciiTheme="minorHAnsi" w:hAnsiTheme="minorHAnsi" w:cstheme="minorHAnsi"/>
                <w:sz w:val="22"/>
                <w:szCs w:val="22"/>
                <w:lang w:val="en-GB"/>
              </w:rPr>
            </w:pPr>
          </w:p>
          <w:p w14:paraId="6766683A" w14:textId="77777777" w:rsidR="00104A04" w:rsidRPr="00FC207C" w:rsidRDefault="00104A04" w:rsidP="00FC207C">
            <w:pPr>
              <w:numPr>
                <w:ilvl w:val="0"/>
                <w:numId w:val="39"/>
              </w:numPr>
              <w:rPr>
                <w:rFonts w:asciiTheme="minorHAnsi" w:hAnsiTheme="minorHAnsi" w:cstheme="minorHAnsi"/>
                <w:sz w:val="22"/>
                <w:szCs w:val="22"/>
                <w:lang w:val="en-GB"/>
              </w:rPr>
            </w:pPr>
            <w:r w:rsidRPr="00FC207C">
              <w:rPr>
                <w:rFonts w:asciiTheme="minorHAnsi" w:hAnsiTheme="minorHAnsi" w:cstheme="minorHAnsi"/>
                <w:sz w:val="22"/>
                <w:szCs w:val="22"/>
                <w:lang w:val="en-GB"/>
              </w:rPr>
              <w:t>knowledge of the basic processes in nuclear reactor,</w:t>
            </w:r>
          </w:p>
          <w:p w14:paraId="5EB97168" w14:textId="77777777" w:rsidR="00104A04" w:rsidRPr="00FC207C" w:rsidRDefault="00104A04" w:rsidP="00FC207C">
            <w:pPr>
              <w:numPr>
                <w:ilvl w:val="0"/>
                <w:numId w:val="39"/>
              </w:numPr>
              <w:rPr>
                <w:rFonts w:asciiTheme="minorHAnsi" w:hAnsiTheme="minorHAnsi" w:cstheme="minorHAnsi"/>
                <w:sz w:val="22"/>
                <w:szCs w:val="22"/>
                <w:lang w:val="en-GB"/>
              </w:rPr>
            </w:pPr>
            <w:r w:rsidRPr="00FC207C">
              <w:rPr>
                <w:rFonts w:asciiTheme="minorHAnsi" w:hAnsiTheme="minorHAnsi" w:cstheme="minorHAnsi"/>
                <w:sz w:val="22"/>
                <w:szCs w:val="22"/>
                <w:lang w:val="en-GB"/>
              </w:rPr>
              <w:t>ability to predict reactor behaviour,</w:t>
            </w:r>
          </w:p>
          <w:p w14:paraId="0B408012" w14:textId="77777777" w:rsidR="00104A04" w:rsidRPr="00FC207C" w:rsidRDefault="00104A04" w:rsidP="00FC207C">
            <w:pPr>
              <w:numPr>
                <w:ilvl w:val="0"/>
                <w:numId w:val="39"/>
              </w:numPr>
              <w:rPr>
                <w:rFonts w:asciiTheme="minorHAnsi" w:hAnsiTheme="minorHAnsi" w:cstheme="minorHAnsi"/>
                <w:sz w:val="22"/>
                <w:szCs w:val="22"/>
                <w:lang w:val="en-GB"/>
              </w:rPr>
            </w:pPr>
            <w:r w:rsidRPr="00FC207C">
              <w:rPr>
                <w:rFonts w:asciiTheme="minorHAnsi" w:hAnsiTheme="minorHAnsi" w:cstheme="minorHAnsi"/>
                <w:sz w:val="22"/>
                <w:szCs w:val="22"/>
                <w:lang w:val="en-GB"/>
              </w:rPr>
              <w:t>ability to use theoretical knowledge in practice,</w:t>
            </w:r>
          </w:p>
          <w:p w14:paraId="447DEB7C" w14:textId="77777777" w:rsidR="00104A04" w:rsidRPr="00FC207C" w:rsidRDefault="00104A04" w:rsidP="00FC207C">
            <w:pPr>
              <w:numPr>
                <w:ilvl w:val="0"/>
                <w:numId w:val="39"/>
              </w:numPr>
              <w:rPr>
                <w:rFonts w:asciiTheme="minorHAnsi" w:hAnsiTheme="minorHAnsi" w:cstheme="minorHAnsi"/>
                <w:sz w:val="22"/>
                <w:szCs w:val="22"/>
                <w:lang w:val="en-GB"/>
              </w:rPr>
            </w:pPr>
            <w:r w:rsidRPr="00FC207C">
              <w:rPr>
                <w:rFonts w:asciiTheme="minorHAnsi" w:hAnsiTheme="minorHAnsi" w:cstheme="minorHAnsi"/>
                <w:sz w:val="22"/>
                <w:szCs w:val="22"/>
                <w:lang w:val="en-GB"/>
              </w:rPr>
              <w:t>independence in professional work and obligation to professional ethics.</w:t>
            </w:r>
          </w:p>
        </w:tc>
      </w:tr>
      <w:tr w:rsidR="00104A04" w:rsidRPr="00FC207C" w14:paraId="64A1DE4A" w14:textId="77777777" w:rsidTr="00B03CD1">
        <w:trPr>
          <w:trHeight w:val="893"/>
        </w:trPr>
        <w:tc>
          <w:tcPr>
            <w:tcW w:w="4729" w:type="dxa"/>
            <w:gridSpan w:val="12"/>
            <w:tcBorders>
              <w:top w:val="nil"/>
              <w:left w:val="single" w:sz="4" w:space="0" w:color="auto"/>
              <w:bottom w:val="single" w:sz="4" w:space="0" w:color="auto"/>
              <w:right w:val="single" w:sz="4" w:space="0" w:color="auto"/>
            </w:tcBorders>
          </w:tcPr>
          <w:p w14:paraId="328F4C0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lang w:val="en-US"/>
              </w:rPr>
              <w:t>P</w:t>
            </w:r>
            <w:r w:rsidRPr="00FC207C">
              <w:rPr>
                <w:rFonts w:asciiTheme="minorHAnsi" w:hAnsiTheme="minorHAnsi" w:cstheme="minorHAnsi"/>
                <w:sz w:val="22"/>
                <w:szCs w:val="22"/>
              </w:rPr>
              <w:t>renesljive/ključne spretnosti in drugi atributi:</w:t>
            </w:r>
          </w:p>
          <w:p w14:paraId="3E64B87B" w14:textId="77777777" w:rsidR="00104A04" w:rsidRPr="00FC207C" w:rsidRDefault="00104A04" w:rsidP="00FC207C">
            <w:pPr>
              <w:rPr>
                <w:rFonts w:asciiTheme="minorHAnsi" w:hAnsiTheme="minorHAnsi" w:cstheme="minorHAnsi"/>
                <w:sz w:val="22"/>
                <w:szCs w:val="22"/>
              </w:rPr>
            </w:pPr>
          </w:p>
          <w:p w14:paraId="39061DE7" w14:textId="77777777" w:rsidR="00104A04" w:rsidRPr="00FC207C" w:rsidRDefault="00104A04" w:rsidP="00FC207C">
            <w:pPr>
              <w:numPr>
                <w:ilvl w:val="0"/>
                <w:numId w:val="47"/>
              </w:numPr>
              <w:ind w:left="426"/>
              <w:rPr>
                <w:rFonts w:asciiTheme="minorHAnsi" w:hAnsiTheme="minorHAnsi" w:cstheme="minorHAnsi"/>
                <w:bCs/>
                <w:sz w:val="22"/>
                <w:szCs w:val="22"/>
              </w:rPr>
            </w:pPr>
            <w:r w:rsidRPr="00FC207C">
              <w:rPr>
                <w:rFonts w:asciiTheme="minorHAnsi" w:hAnsiTheme="minorHAnsi" w:cstheme="minorHAnsi"/>
                <w:bCs/>
                <w:sz w:val="22"/>
                <w:szCs w:val="22"/>
              </w:rPr>
              <w:t>Bazično znanje, ki naj omogoči nadaljni bolj poglobljen študij obnašanja jedrskega reaktorja.</w:t>
            </w:r>
          </w:p>
          <w:p w14:paraId="3AB5EAE1" w14:textId="77777777" w:rsidR="00104A04" w:rsidRPr="00FC207C" w:rsidRDefault="00104A04" w:rsidP="00FC207C">
            <w:pPr>
              <w:numPr>
                <w:ilvl w:val="0"/>
                <w:numId w:val="47"/>
              </w:numPr>
              <w:ind w:left="426"/>
              <w:rPr>
                <w:rFonts w:asciiTheme="minorHAnsi" w:hAnsiTheme="minorHAnsi" w:cstheme="minorHAnsi"/>
                <w:sz w:val="22"/>
                <w:szCs w:val="22"/>
              </w:rPr>
            </w:pPr>
            <w:r w:rsidRPr="00FC207C">
              <w:rPr>
                <w:rFonts w:asciiTheme="minorHAnsi" w:hAnsiTheme="minorHAnsi" w:cstheme="minorHAnsi"/>
                <w:bCs/>
                <w:sz w:val="22"/>
                <w:szCs w:val="22"/>
              </w:rPr>
              <w:t>Razvoj veščin in spretnosti v uporabi znanja na svojem konkretnem strokovnem delovnem področju.</w:t>
            </w:r>
          </w:p>
        </w:tc>
        <w:tc>
          <w:tcPr>
            <w:tcW w:w="142" w:type="dxa"/>
            <w:gridSpan w:val="2"/>
            <w:tcBorders>
              <w:top w:val="nil"/>
              <w:left w:val="single" w:sz="4" w:space="0" w:color="auto"/>
              <w:bottom w:val="nil"/>
              <w:right w:val="single" w:sz="4" w:space="0" w:color="auto"/>
            </w:tcBorders>
          </w:tcPr>
          <w:p w14:paraId="700089E9" w14:textId="77777777" w:rsidR="00104A04" w:rsidRPr="00FC207C" w:rsidRDefault="00104A04" w:rsidP="00FC207C">
            <w:pPr>
              <w:rPr>
                <w:rFonts w:asciiTheme="minorHAnsi" w:hAnsiTheme="minorHAnsi" w:cstheme="minorHAnsi"/>
                <w:sz w:val="22"/>
                <w:szCs w:val="22"/>
              </w:rPr>
            </w:pPr>
          </w:p>
        </w:tc>
        <w:tc>
          <w:tcPr>
            <w:tcW w:w="4824" w:type="dxa"/>
            <w:gridSpan w:val="9"/>
            <w:tcBorders>
              <w:top w:val="nil"/>
              <w:left w:val="single" w:sz="4" w:space="0" w:color="auto"/>
              <w:bottom w:val="single" w:sz="4" w:space="0" w:color="auto"/>
              <w:right w:val="single" w:sz="4" w:space="0" w:color="auto"/>
            </w:tcBorders>
          </w:tcPr>
          <w:p w14:paraId="5FB7971E" w14:textId="77777777" w:rsidR="00104A04" w:rsidRPr="00FC207C" w:rsidRDefault="00104A04"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Transferable/Key Skills and other attributes:</w:t>
            </w:r>
          </w:p>
          <w:p w14:paraId="212D5442" w14:textId="77777777" w:rsidR="00104A04" w:rsidRPr="00FC207C" w:rsidRDefault="00104A04" w:rsidP="00FC207C">
            <w:pPr>
              <w:rPr>
                <w:rFonts w:asciiTheme="minorHAnsi" w:hAnsiTheme="minorHAnsi" w:cstheme="minorHAnsi"/>
                <w:sz w:val="22"/>
                <w:szCs w:val="22"/>
                <w:lang w:val="en-GB"/>
              </w:rPr>
            </w:pPr>
          </w:p>
          <w:p w14:paraId="63063334" w14:textId="77777777" w:rsidR="00104A04" w:rsidRPr="00FC207C" w:rsidRDefault="00104A04" w:rsidP="00FC207C">
            <w:pPr>
              <w:numPr>
                <w:ilvl w:val="0"/>
                <w:numId w:val="48"/>
              </w:numPr>
              <w:ind w:left="383"/>
              <w:rPr>
                <w:rFonts w:asciiTheme="minorHAnsi" w:hAnsiTheme="minorHAnsi" w:cstheme="minorHAnsi"/>
                <w:sz w:val="22"/>
                <w:szCs w:val="22"/>
                <w:lang w:val="en-GB"/>
              </w:rPr>
            </w:pPr>
            <w:r w:rsidRPr="00FC207C">
              <w:rPr>
                <w:rFonts w:asciiTheme="minorHAnsi" w:hAnsiTheme="minorHAnsi" w:cstheme="minorHAnsi"/>
                <w:sz w:val="22"/>
                <w:szCs w:val="22"/>
                <w:lang w:val="en-GB"/>
              </w:rPr>
              <w:t>Basic skills enabling in-depth study of nuclear reactor.</w:t>
            </w:r>
          </w:p>
          <w:p w14:paraId="7FE739D0" w14:textId="77777777" w:rsidR="00104A04" w:rsidRPr="00FC207C" w:rsidRDefault="00104A04" w:rsidP="00FC207C">
            <w:pPr>
              <w:numPr>
                <w:ilvl w:val="0"/>
                <w:numId w:val="48"/>
              </w:numPr>
              <w:ind w:left="383"/>
              <w:rPr>
                <w:rFonts w:asciiTheme="minorHAnsi" w:hAnsiTheme="minorHAnsi" w:cstheme="minorHAnsi"/>
                <w:sz w:val="22"/>
                <w:szCs w:val="22"/>
                <w:lang w:val="en-GB"/>
              </w:rPr>
            </w:pPr>
            <w:r w:rsidRPr="00FC207C">
              <w:rPr>
                <w:rFonts w:asciiTheme="minorHAnsi" w:hAnsiTheme="minorHAnsi" w:cstheme="minorHAnsi"/>
                <w:sz w:val="22"/>
                <w:szCs w:val="22"/>
                <w:lang w:val="en-GB"/>
              </w:rPr>
              <w:t>Development of skills and expertise in the use of knowledge in a specific technical working area.</w:t>
            </w:r>
          </w:p>
        </w:tc>
      </w:tr>
      <w:tr w:rsidR="00104A04" w:rsidRPr="00FC207C" w14:paraId="1EBB2F34" w14:textId="77777777" w:rsidTr="00B03CD1">
        <w:tc>
          <w:tcPr>
            <w:tcW w:w="4729" w:type="dxa"/>
            <w:gridSpan w:val="12"/>
            <w:tcBorders>
              <w:top w:val="nil"/>
              <w:left w:val="nil"/>
              <w:bottom w:val="single" w:sz="4" w:space="0" w:color="auto"/>
              <w:right w:val="nil"/>
            </w:tcBorders>
          </w:tcPr>
          <w:p w14:paraId="30D9B54B" w14:textId="77777777" w:rsidR="00104A04" w:rsidRPr="00FC207C" w:rsidRDefault="00104A04" w:rsidP="00FC207C">
            <w:pPr>
              <w:rPr>
                <w:rFonts w:asciiTheme="minorHAnsi" w:hAnsiTheme="minorHAnsi" w:cstheme="minorHAnsi"/>
                <w:b/>
                <w:sz w:val="22"/>
                <w:szCs w:val="22"/>
              </w:rPr>
            </w:pPr>
          </w:p>
          <w:p w14:paraId="2B0CD41E"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gridSpan w:val="2"/>
          </w:tcPr>
          <w:p w14:paraId="26323C85" w14:textId="77777777" w:rsidR="00104A04" w:rsidRPr="00FC207C" w:rsidRDefault="00104A04" w:rsidP="00FC207C">
            <w:pPr>
              <w:rPr>
                <w:rFonts w:asciiTheme="minorHAnsi" w:hAnsiTheme="minorHAnsi" w:cstheme="minorHAnsi"/>
                <w:b/>
                <w:sz w:val="22"/>
                <w:szCs w:val="22"/>
              </w:rPr>
            </w:pPr>
          </w:p>
          <w:p w14:paraId="704887F1" w14:textId="77777777" w:rsidR="00104A04" w:rsidRPr="00FC207C" w:rsidRDefault="00104A04" w:rsidP="00FC207C">
            <w:pPr>
              <w:rPr>
                <w:rFonts w:asciiTheme="minorHAnsi" w:hAnsiTheme="minorHAnsi" w:cstheme="minorHAnsi"/>
                <w:b/>
                <w:sz w:val="22"/>
                <w:szCs w:val="22"/>
              </w:rPr>
            </w:pPr>
          </w:p>
        </w:tc>
        <w:tc>
          <w:tcPr>
            <w:tcW w:w="4824" w:type="dxa"/>
            <w:gridSpan w:val="9"/>
            <w:tcBorders>
              <w:top w:val="nil"/>
              <w:left w:val="nil"/>
              <w:bottom w:val="single" w:sz="4" w:space="0" w:color="auto"/>
              <w:right w:val="nil"/>
            </w:tcBorders>
          </w:tcPr>
          <w:p w14:paraId="29940949" w14:textId="77777777" w:rsidR="00104A04" w:rsidRPr="00FC207C" w:rsidRDefault="00104A04" w:rsidP="00FC207C">
            <w:pPr>
              <w:rPr>
                <w:rFonts w:asciiTheme="minorHAnsi" w:hAnsiTheme="minorHAnsi" w:cstheme="minorHAnsi"/>
                <w:b/>
                <w:sz w:val="22"/>
                <w:szCs w:val="22"/>
              </w:rPr>
            </w:pPr>
          </w:p>
          <w:p w14:paraId="2F34FC2E"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104A04" w:rsidRPr="00FC207C" w14:paraId="705BB155" w14:textId="77777777" w:rsidTr="00B03CD1">
        <w:trPr>
          <w:trHeight w:val="888"/>
        </w:trPr>
        <w:tc>
          <w:tcPr>
            <w:tcW w:w="4729" w:type="dxa"/>
            <w:gridSpan w:val="12"/>
            <w:tcBorders>
              <w:top w:val="single" w:sz="4" w:space="0" w:color="auto"/>
              <w:left w:val="single" w:sz="4" w:space="0" w:color="auto"/>
              <w:bottom w:val="single" w:sz="4" w:space="0" w:color="auto"/>
              <w:right w:val="single" w:sz="4" w:space="0" w:color="auto"/>
            </w:tcBorders>
          </w:tcPr>
          <w:p w14:paraId="0E0EA41A" w14:textId="77777777" w:rsidR="00104A04" w:rsidRPr="00FC207C" w:rsidRDefault="00104A04" w:rsidP="00FC207C">
            <w:pPr>
              <w:numPr>
                <w:ilvl w:val="0"/>
                <w:numId w:val="46"/>
              </w:numPr>
              <w:rPr>
                <w:rFonts w:asciiTheme="minorHAnsi" w:hAnsiTheme="minorHAnsi" w:cstheme="minorHAnsi"/>
                <w:sz w:val="22"/>
                <w:szCs w:val="22"/>
              </w:rPr>
            </w:pPr>
            <w:r w:rsidRPr="00FC207C">
              <w:rPr>
                <w:rFonts w:asciiTheme="minorHAnsi" w:hAnsiTheme="minorHAnsi" w:cstheme="minorHAnsi"/>
                <w:sz w:val="22"/>
                <w:szCs w:val="22"/>
              </w:rPr>
              <w:t>Predavanja</w:t>
            </w:r>
          </w:p>
          <w:p w14:paraId="6F07D520" w14:textId="6E720C38" w:rsidR="00104A04" w:rsidRPr="00FC207C" w:rsidRDefault="00A92260" w:rsidP="00FC207C">
            <w:pPr>
              <w:numPr>
                <w:ilvl w:val="0"/>
                <w:numId w:val="46"/>
              </w:numPr>
              <w:rPr>
                <w:rFonts w:asciiTheme="minorHAnsi" w:hAnsiTheme="minorHAnsi" w:cstheme="minorHAnsi"/>
                <w:sz w:val="22"/>
                <w:szCs w:val="22"/>
              </w:rPr>
            </w:pPr>
            <w:r w:rsidRPr="00FC207C">
              <w:rPr>
                <w:rFonts w:asciiTheme="minorHAnsi" w:hAnsiTheme="minorHAnsi" w:cstheme="minorHAnsi"/>
                <w:sz w:val="22"/>
                <w:szCs w:val="22"/>
              </w:rPr>
              <w:t xml:space="preserve"> Avditorne vaje</w:t>
            </w:r>
          </w:p>
        </w:tc>
        <w:tc>
          <w:tcPr>
            <w:tcW w:w="142" w:type="dxa"/>
            <w:gridSpan w:val="2"/>
            <w:tcBorders>
              <w:top w:val="nil"/>
              <w:left w:val="single" w:sz="4" w:space="0" w:color="auto"/>
              <w:bottom w:val="nil"/>
              <w:right w:val="single" w:sz="4" w:space="0" w:color="auto"/>
            </w:tcBorders>
          </w:tcPr>
          <w:p w14:paraId="1A8820B1" w14:textId="77777777" w:rsidR="00104A04" w:rsidRPr="00FC207C" w:rsidRDefault="00104A04" w:rsidP="00FC207C">
            <w:pPr>
              <w:rPr>
                <w:rFonts w:asciiTheme="minorHAnsi" w:hAnsiTheme="minorHAnsi" w:cstheme="minorHAnsi"/>
                <w:sz w:val="22"/>
                <w:szCs w:val="22"/>
              </w:rPr>
            </w:pPr>
          </w:p>
        </w:tc>
        <w:tc>
          <w:tcPr>
            <w:tcW w:w="4824" w:type="dxa"/>
            <w:gridSpan w:val="9"/>
            <w:tcBorders>
              <w:top w:val="single" w:sz="4" w:space="0" w:color="auto"/>
              <w:left w:val="single" w:sz="4" w:space="0" w:color="auto"/>
              <w:bottom w:val="single" w:sz="4" w:space="0" w:color="auto"/>
              <w:right w:val="single" w:sz="4" w:space="0" w:color="auto"/>
            </w:tcBorders>
          </w:tcPr>
          <w:p w14:paraId="735AE7B6" w14:textId="77777777" w:rsidR="00104A04" w:rsidRPr="00FC207C" w:rsidRDefault="00104A04" w:rsidP="00FC207C">
            <w:pPr>
              <w:numPr>
                <w:ilvl w:val="0"/>
                <w:numId w:val="40"/>
              </w:numPr>
              <w:rPr>
                <w:rFonts w:asciiTheme="minorHAnsi" w:hAnsiTheme="minorHAnsi" w:cstheme="minorHAnsi"/>
                <w:sz w:val="22"/>
                <w:szCs w:val="22"/>
              </w:rPr>
            </w:pPr>
            <w:r w:rsidRPr="00FC207C">
              <w:rPr>
                <w:rFonts w:asciiTheme="minorHAnsi" w:hAnsiTheme="minorHAnsi" w:cstheme="minorHAnsi"/>
                <w:sz w:val="22"/>
                <w:szCs w:val="22"/>
              </w:rPr>
              <w:t>Lectures</w:t>
            </w:r>
          </w:p>
          <w:p w14:paraId="498E3A34" w14:textId="472DD96C" w:rsidR="00104A04" w:rsidRPr="006E4EA9" w:rsidRDefault="00A92260" w:rsidP="006E4EA9">
            <w:pPr>
              <w:numPr>
                <w:ilvl w:val="0"/>
                <w:numId w:val="40"/>
              </w:numPr>
              <w:rPr>
                <w:rFonts w:asciiTheme="minorHAnsi" w:hAnsiTheme="minorHAnsi" w:cstheme="minorHAnsi"/>
                <w:sz w:val="22"/>
                <w:szCs w:val="22"/>
              </w:rPr>
            </w:pPr>
            <w:r w:rsidRPr="00FC207C">
              <w:rPr>
                <w:rFonts w:asciiTheme="minorHAnsi" w:hAnsiTheme="minorHAnsi" w:cstheme="minorHAnsi"/>
                <w:sz w:val="22"/>
                <w:szCs w:val="22"/>
              </w:rPr>
              <w:t xml:space="preserve">Auditorium </w:t>
            </w:r>
            <w:r w:rsidR="00104A04" w:rsidRPr="00FC207C">
              <w:rPr>
                <w:rFonts w:asciiTheme="minorHAnsi" w:hAnsiTheme="minorHAnsi" w:cstheme="minorHAnsi"/>
                <w:sz w:val="22"/>
                <w:szCs w:val="22"/>
              </w:rPr>
              <w:t>Exercises</w:t>
            </w:r>
          </w:p>
        </w:tc>
      </w:tr>
      <w:tr w:rsidR="00104A04" w:rsidRPr="00FC207C" w14:paraId="23BDC319" w14:textId="77777777" w:rsidTr="00B03CD1">
        <w:tc>
          <w:tcPr>
            <w:tcW w:w="4019" w:type="dxa"/>
            <w:gridSpan w:val="9"/>
            <w:tcBorders>
              <w:top w:val="nil"/>
              <w:left w:val="nil"/>
              <w:bottom w:val="single" w:sz="4" w:space="0" w:color="auto"/>
              <w:right w:val="nil"/>
            </w:tcBorders>
          </w:tcPr>
          <w:p w14:paraId="08AEFEEC" w14:textId="77777777" w:rsidR="00104A04" w:rsidRPr="00FC207C" w:rsidRDefault="00104A04" w:rsidP="00FC207C">
            <w:pPr>
              <w:rPr>
                <w:rFonts w:asciiTheme="minorHAnsi" w:hAnsiTheme="minorHAnsi" w:cstheme="minorHAnsi"/>
                <w:b/>
                <w:sz w:val="22"/>
                <w:szCs w:val="22"/>
              </w:rPr>
            </w:pPr>
          </w:p>
          <w:p w14:paraId="3C764CB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216A166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7DE9FB93"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6" w:type="dxa"/>
            <w:gridSpan w:val="8"/>
            <w:tcBorders>
              <w:top w:val="nil"/>
              <w:left w:val="nil"/>
              <w:bottom w:val="single" w:sz="4" w:space="0" w:color="auto"/>
              <w:right w:val="nil"/>
            </w:tcBorders>
          </w:tcPr>
          <w:p w14:paraId="14654345" w14:textId="77777777" w:rsidR="00104A04" w:rsidRPr="00FC207C" w:rsidRDefault="00104A04" w:rsidP="00FC207C">
            <w:pPr>
              <w:rPr>
                <w:rFonts w:asciiTheme="minorHAnsi" w:hAnsiTheme="minorHAnsi" w:cstheme="minorHAnsi"/>
                <w:b/>
                <w:sz w:val="22"/>
                <w:szCs w:val="22"/>
              </w:rPr>
            </w:pPr>
          </w:p>
          <w:p w14:paraId="0BD27421"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104A04" w:rsidRPr="00FC207C" w14:paraId="0FBE66CA" w14:textId="77777777" w:rsidTr="00B03CD1">
        <w:trPr>
          <w:trHeight w:val="1104"/>
        </w:trPr>
        <w:tc>
          <w:tcPr>
            <w:tcW w:w="4019" w:type="dxa"/>
            <w:gridSpan w:val="9"/>
            <w:tcBorders>
              <w:top w:val="single" w:sz="4" w:space="0" w:color="auto"/>
              <w:left w:val="single" w:sz="4" w:space="0" w:color="auto"/>
              <w:bottom w:val="single" w:sz="4" w:space="0" w:color="auto"/>
              <w:right w:val="single" w:sz="4" w:space="0" w:color="auto"/>
            </w:tcBorders>
          </w:tcPr>
          <w:p w14:paraId="41F256E5" w14:textId="77777777" w:rsidR="00104A04" w:rsidRPr="00FC207C" w:rsidRDefault="00104A04" w:rsidP="00FC207C">
            <w:pPr>
              <w:rPr>
                <w:rFonts w:asciiTheme="minorHAnsi" w:hAnsiTheme="minorHAnsi" w:cstheme="minorHAnsi"/>
                <w:sz w:val="22"/>
                <w:szCs w:val="22"/>
                <w:lang w:val="de-DE"/>
              </w:rPr>
            </w:pPr>
            <w:r w:rsidRPr="00FC207C">
              <w:rPr>
                <w:rFonts w:asciiTheme="minorHAnsi" w:hAnsiTheme="minorHAnsi" w:cstheme="minorHAnsi"/>
                <w:sz w:val="22"/>
                <w:szCs w:val="22"/>
              </w:rPr>
              <w:t>Način (pisni izpit, ustno izpraševanje, naloge, projekt)</w:t>
            </w:r>
          </w:p>
          <w:p w14:paraId="2ECE101D" w14:textId="77777777" w:rsidR="00A92260" w:rsidRPr="00FC207C" w:rsidRDefault="00104A04" w:rsidP="00FC207C">
            <w:pPr>
              <w:pStyle w:val="Odstavekseznama"/>
              <w:numPr>
                <w:ilvl w:val="0"/>
                <w:numId w:val="32"/>
              </w:numPr>
              <w:rPr>
                <w:rFonts w:asciiTheme="minorHAnsi" w:hAnsiTheme="minorHAnsi" w:cstheme="minorHAnsi"/>
                <w:sz w:val="22"/>
                <w:szCs w:val="22"/>
                <w:lang w:val="de-DE"/>
              </w:rPr>
            </w:pPr>
            <w:r w:rsidRPr="00FC207C">
              <w:rPr>
                <w:rFonts w:asciiTheme="minorHAnsi" w:hAnsiTheme="minorHAnsi" w:cstheme="minorHAnsi"/>
                <w:sz w:val="22"/>
                <w:szCs w:val="22"/>
                <w:lang w:val="de-DE"/>
              </w:rPr>
              <w:t>pisni izpit</w:t>
            </w:r>
            <w:r w:rsidR="00A92260" w:rsidRPr="00FC207C">
              <w:rPr>
                <w:rFonts w:asciiTheme="minorHAnsi" w:hAnsiTheme="minorHAnsi" w:cstheme="minorHAnsi"/>
                <w:sz w:val="22"/>
                <w:szCs w:val="22"/>
                <w:lang w:val="de-DE"/>
              </w:rPr>
              <w:t xml:space="preserve"> </w:t>
            </w:r>
            <w:r w:rsidR="00A92260" w:rsidRPr="00FC207C">
              <w:rPr>
                <w:rFonts w:asciiTheme="minorHAnsi" w:eastAsia="Calibri" w:hAnsiTheme="minorHAnsi" w:cstheme="minorHAnsi"/>
                <w:sz w:val="22"/>
                <w:szCs w:val="22"/>
                <w:lang w:val="de-DE" w:eastAsia="sl-SI"/>
              </w:rPr>
              <w:t>(obvezna pozitivna ocena)</w:t>
            </w:r>
          </w:p>
          <w:p w14:paraId="08FC6D9B" w14:textId="324CE6A7" w:rsidR="00104A04" w:rsidRPr="00FC207C" w:rsidRDefault="00104A04" w:rsidP="006E4EA9">
            <w:pPr>
              <w:ind w:left="360"/>
              <w:rPr>
                <w:rFonts w:asciiTheme="minorHAnsi" w:hAnsiTheme="minorHAnsi" w:cstheme="minorHAnsi"/>
                <w:sz w:val="22"/>
                <w:szCs w:val="22"/>
                <w:lang w:val="de-DE"/>
              </w:rPr>
            </w:pPr>
          </w:p>
          <w:p w14:paraId="570581B0" w14:textId="77777777" w:rsidR="00104A04" w:rsidRPr="00FC207C" w:rsidRDefault="00104A04" w:rsidP="00FC207C">
            <w:pPr>
              <w:numPr>
                <w:ilvl w:val="0"/>
                <w:numId w:val="32"/>
              </w:numPr>
              <w:rPr>
                <w:rFonts w:asciiTheme="minorHAnsi" w:hAnsiTheme="minorHAnsi" w:cstheme="minorHAnsi"/>
                <w:sz w:val="22"/>
                <w:szCs w:val="22"/>
              </w:rPr>
            </w:pPr>
            <w:r w:rsidRPr="00FC207C">
              <w:rPr>
                <w:rFonts w:asciiTheme="minorHAnsi" w:hAnsiTheme="minorHAnsi" w:cstheme="minorHAnsi"/>
                <w:sz w:val="22"/>
                <w:szCs w:val="22"/>
              </w:rPr>
              <w:t xml:space="preserve">domače naloge                                   </w:t>
            </w:r>
          </w:p>
        </w:tc>
        <w:tc>
          <w:tcPr>
            <w:tcW w:w="1560" w:type="dxa"/>
            <w:gridSpan w:val="6"/>
            <w:tcBorders>
              <w:top w:val="single" w:sz="4" w:space="0" w:color="auto"/>
              <w:left w:val="single" w:sz="4" w:space="0" w:color="auto"/>
              <w:bottom w:val="single" w:sz="4" w:space="0" w:color="auto"/>
              <w:right w:val="single" w:sz="4" w:space="0" w:color="auto"/>
            </w:tcBorders>
          </w:tcPr>
          <w:p w14:paraId="094D277D" w14:textId="77777777" w:rsidR="00104A04" w:rsidRPr="00FC207C" w:rsidRDefault="00104A04" w:rsidP="00FC207C">
            <w:pPr>
              <w:jc w:val="center"/>
              <w:rPr>
                <w:rFonts w:asciiTheme="minorHAnsi" w:hAnsiTheme="minorHAnsi" w:cstheme="minorHAnsi"/>
                <w:sz w:val="22"/>
                <w:szCs w:val="22"/>
              </w:rPr>
            </w:pPr>
          </w:p>
          <w:p w14:paraId="6FF0A51F" w14:textId="77777777" w:rsidR="00104A04" w:rsidRPr="00FC207C" w:rsidRDefault="00104A04" w:rsidP="00FC207C">
            <w:pPr>
              <w:jc w:val="center"/>
              <w:rPr>
                <w:rFonts w:asciiTheme="minorHAnsi" w:hAnsiTheme="minorHAnsi" w:cstheme="minorHAnsi"/>
                <w:sz w:val="22"/>
                <w:szCs w:val="22"/>
              </w:rPr>
            </w:pPr>
          </w:p>
          <w:p w14:paraId="7DFB97BC" w14:textId="54F36DC9" w:rsidR="00104A04"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70</w:t>
            </w:r>
          </w:p>
          <w:p w14:paraId="19C78CC4" w14:textId="77777777" w:rsidR="006E4EA9" w:rsidRPr="00FC207C" w:rsidRDefault="006E4EA9" w:rsidP="00FC207C">
            <w:pPr>
              <w:jc w:val="center"/>
              <w:rPr>
                <w:rFonts w:asciiTheme="minorHAnsi" w:hAnsiTheme="minorHAnsi" w:cstheme="minorHAnsi"/>
                <w:b/>
                <w:sz w:val="22"/>
                <w:szCs w:val="22"/>
              </w:rPr>
            </w:pPr>
          </w:p>
          <w:p w14:paraId="37F902B4"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30</w:t>
            </w:r>
          </w:p>
        </w:tc>
        <w:tc>
          <w:tcPr>
            <w:tcW w:w="4116" w:type="dxa"/>
            <w:gridSpan w:val="8"/>
            <w:tcBorders>
              <w:top w:val="single" w:sz="4" w:space="0" w:color="auto"/>
              <w:left w:val="single" w:sz="4" w:space="0" w:color="auto"/>
              <w:bottom w:val="single" w:sz="4" w:space="0" w:color="auto"/>
              <w:right w:val="single" w:sz="4" w:space="0" w:color="auto"/>
            </w:tcBorders>
          </w:tcPr>
          <w:p w14:paraId="66E9938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0A05AFDD" w14:textId="77777777" w:rsidR="00A92260" w:rsidRPr="00FC207C" w:rsidRDefault="00104A04" w:rsidP="00FC207C">
            <w:pPr>
              <w:pStyle w:val="Odstavekseznama"/>
              <w:numPr>
                <w:ilvl w:val="0"/>
                <w:numId w:val="31"/>
              </w:numPr>
              <w:rPr>
                <w:rFonts w:asciiTheme="minorHAnsi" w:eastAsia="Calibri" w:hAnsiTheme="minorHAnsi" w:cstheme="minorHAnsi"/>
                <w:sz w:val="22"/>
                <w:szCs w:val="22"/>
                <w:lang w:val="en-GB" w:eastAsia="sl-SI"/>
              </w:rPr>
            </w:pPr>
            <w:r w:rsidRPr="00FC207C">
              <w:rPr>
                <w:rFonts w:asciiTheme="minorHAnsi" w:hAnsiTheme="minorHAnsi" w:cstheme="minorHAnsi"/>
                <w:sz w:val="22"/>
                <w:szCs w:val="22"/>
                <w:lang w:val="en-GB"/>
              </w:rPr>
              <w:t>written examination</w:t>
            </w:r>
            <w:r w:rsidR="00A92260" w:rsidRPr="00FC207C">
              <w:rPr>
                <w:rFonts w:asciiTheme="minorHAnsi" w:hAnsiTheme="minorHAnsi" w:cstheme="minorHAnsi"/>
                <w:sz w:val="22"/>
                <w:szCs w:val="22"/>
                <w:lang w:val="en-GB"/>
              </w:rPr>
              <w:t xml:space="preserve"> </w:t>
            </w:r>
            <w:r w:rsidR="00A92260" w:rsidRPr="00FC207C">
              <w:rPr>
                <w:rFonts w:asciiTheme="minorHAnsi" w:eastAsia="Calibri" w:hAnsiTheme="minorHAnsi" w:cstheme="minorHAnsi"/>
                <w:sz w:val="22"/>
                <w:szCs w:val="22"/>
                <w:lang w:val="en-GB" w:eastAsia="sl-SI"/>
              </w:rPr>
              <w:t>(obligatory positive grade to pass)</w:t>
            </w:r>
          </w:p>
          <w:p w14:paraId="4598BE04" w14:textId="77777777" w:rsidR="00104A04" w:rsidRPr="00FC207C" w:rsidRDefault="00104A04" w:rsidP="00FC207C">
            <w:pPr>
              <w:numPr>
                <w:ilvl w:val="0"/>
                <w:numId w:val="31"/>
              </w:numPr>
              <w:rPr>
                <w:rFonts w:asciiTheme="minorHAnsi" w:hAnsiTheme="minorHAnsi" w:cstheme="minorHAnsi"/>
                <w:sz w:val="22"/>
                <w:szCs w:val="22"/>
              </w:rPr>
            </w:pPr>
            <w:r w:rsidRPr="00FC207C">
              <w:rPr>
                <w:rFonts w:asciiTheme="minorHAnsi" w:hAnsiTheme="minorHAnsi" w:cstheme="minorHAnsi"/>
                <w:sz w:val="22"/>
                <w:szCs w:val="22"/>
              </w:rPr>
              <w:t>coursework</w:t>
            </w:r>
          </w:p>
        </w:tc>
      </w:tr>
      <w:tr w:rsidR="00104A04" w:rsidRPr="00FC207C" w14:paraId="41D7CFFB" w14:textId="77777777" w:rsidTr="00B03CD1">
        <w:tc>
          <w:tcPr>
            <w:tcW w:w="9695" w:type="dxa"/>
            <w:gridSpan w:val="23"/>
            <w:tcBorders>
              <w:top w:val="single" w:sz="4" w:space="0" w:color="auto"/>
              <w:left w:val="nil"/>
              <w:bottom w:val="single" w:sz="4" w:space="0" w:color="auto"/>
              <w:right w:val="nil"/>
            </w:tcBorders>
          </w:tcPr>
          <w:p w14:paraId="7C843C53" w14:textId="77777777" w:rsidR="00E81AC3" w:rsidRPr="00FC207C" w:rsidRDefault="00E81AC3" w:rsidP="00FC207C">
            <w:pPr>
              <w:rPr>
                <w:rFonts w:asciiTheme="minorHAnsi" w:hAnsiTheme="minorHAnsi" w:cstheme="minorHAnsi"/>
                <w:b/>
                <w:sz w:val="22"/>
                <w:szCs w:val="22"/>
              </w:rPr>
            </w:pPr>
          </w:p>
          <w:p w14:paraId="61F2FCC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104A04" w:rsidRPr="00FC207C" w14:paraId="0CE484C3" w14:textId="77777777" w:rsidTr="00B03CD1">
        <w:tc>
          <w:tcPr>
            <w:tcW w:w="9695" w:type="dxa"/>
            <w:gridSpan w:val="23"/>
            <w:tcBorders>
              <w:top w:val="single" w:sz="4" w:space="0" w:color="auto"/>
              <w:left w:val="single" w:sz="4" w:space="0" w:color="auto"/>
              <w:bottom w:val="single" w:sz="4" w:space="0" w:color="auto"/>
              <w:right w:val="single" w:sz="4" w:space="0" w:color="auto"/>
            </w:tcBorders>
          </w:tcPr>
          <w:p w14:paraId="1F676795" w14:textId="77777777" w:rsidR="00A92260" w:rsidRPr="00FC207C" w:rsidRDefault="00A92260" w:rsidP="00FC207C">
            <w:pPr>
              <w:pStyle w:val="Odstavekseznama"/>
              <w:numPr>
                <w:ilvl w:val="0"/>
                <w:numId w:val="72"/>
              </w:numPr>
              <w:ind w:left="306"/>
              <w:rPr>
                <w:rFonts w:asciiTheme="minorHAnsi" w:hAnsiTheme="minorHAnsi" w:cstheme="minorHAnsi"/>
                <w:sz w:val="22"/>
                <w:szCs w:val="22"/>
                <w:lang w:val="en"/>
              </w:rPr>
            </w:pPr>
            <w:r w:rsidRPr="00FC207C">
              <w:rPr>
                <w:rFonts w:asciiTheme="minorHAnsi" w:hAnsiTheme="minorHAnsi" w:cstheme="minorHAnsi"/>
                <w:sz w:val="22"/>
                <w:szCs w:val="22"/>
                <w:lang w:val="en"/>
              </w:rPr>
              <w:t>ĆALIĆ, Dušan, KROMAR, Marjan. Spent fuel characterization analysis using various nuclear data libraries. Nuclear Engineering and Technology. [in press] 2022. ISSN 1738-5733. DOI: 10.1016/j.net.2022.04.009. [COBISS.SI-ID 105496067]</w:t>
            </w:r>
          </w:p>
          <w:p w14:paraId="5CFD8470" w14:textId="77777777" w:rsidR="00A92260" w:rsidRPr="00FC207C" w:rsidRDefault="00A92260" w:rsidP="00FC207C">
            <w:pPr>
              <w:pStyle w:val="Odstavekseznama"/>
              <w:numPr>
                <w:ilvl w:val="0"/>
                <w:numId w:val="72"/>
              </w:numPr>
              <w:ind w:left="306"/>
              <w:rPr>
                <w:rFonts w:asciiTheme="minorHAnsi" w:hAnsiTheme="minorHAnsi" w:cstheme="minorHAnsi"/>
                <w:sz w:val="22"/>
                <w:szCs w:val="22"/>
                <w:lang w:val="en"/>
              </w:rPr>
            </w:pPr>
            <w:r w:rsidRPr="00FC207C">
              <w:rPr>
                <w:rFonts w:asciiTheme="minorHAnsi" w:hAnsiTheme="minorHAnsi" w:cstheme="minorHAnsi"/>
                <w:sz w:val="22"/>
                <w:szCs w:val="22"/>
                <w:lang w:val="en"/>
              </w:rPr>
              <w:t xml:space="preserve">JANSSON, P., BENGTSSON, Martin, BÄCKSTRÖM, Ulrika, ALVAREZ-VELARDE, F., ĆALIĆ, Dušan, CARUSO, Stefano, DAGAN, Ron, FIORITO, L., GIOT, L., GOVERS, Kevin, SOLIS, Augusto Hernandez, HANNSTEIN, V., </w:t>
            </w:r>
            <w:r w:rsidRPr="00FC207C">
              <w:rPr>
                <w:rFonts w:asciiTheme="minorHAnsi" w:hAnsiTheme="minorHAnsi" w:cstheme="minorHAnsi"/>
                <w:sz w:val="22"/>
                <w:szCs w:val="22"/>
                <w:lang w:val="en"/>
              </w:rPr>
              <w:lastRenderedPageBreak/>
              <w:t>KROMAR, Marjan, ŽEROVNIK, Gašper, et al. Blind benchmark exercise for spent nuclear fuel decay heat. Nuclear science and engineering. [in press] 2022, 11 str. ISSN 0029-5639. DOI: 10.1080/00295639.2022.2053489. [COBISS.SI-ID 106614275]</w:t>
            </w:r>
          </w:p>
          <w:p w14:paraId="04CE9734" w14:textId="77777777" w:rsidR="00A92260" w:rsidRPr="00FC207C" w:rsidRDefault="00A92260" w:rsidP="00FC207C">
            <w:pPr>
              <w:pStyle w:val="Odstavekseznama"/>
              <w:numPr>
                <w:ilvl w:val="0"/>
                <w:numId w:val="72"/>
              </w:numPr>
              <w:ind w:left="306"/>
              <w:rPr>
                <w:rFonts w:asciiTheme="minorHAnsi" w:hAnsiTheme="minorHAnsi" w:cstheme="minorHAnsi"/>
                <w:sz w:val="22"/>
                <w:szCs w:val="22"/>
                <w:lang w:val="en"/>
              </w:rPr>
            </w:pPr>
            <w:r w:rsidRPr="00FC207C">
              <w:rPr>
                <w:rFonts w:asciiTheme="minorHAnsi" w:hAnsiTheme="minorHAnsi" w:cstheme="minorHAnsi"/>
                <w:sz w:val="22"/>
                <w:szCs w:val="22"/>
                <w:lang w:val="en"/>
              </w:rPr>
              <w:t>KROMAR, Marjan, KURINČIČ, Bojan. Comparison of the ENDF/B-VII.0, ENDF/B-VII.1, ENDF/B-VIII.0 and JEFF-3.3 Libraries for the Nuclear Design Calculations of the NPP Krško with the CORD-2 System. Journal of nuclear engineering and radiation science. 2021, 15 str. ISSN 2332-8975. DOI: /10.1115/1.4050991. [COBISS.SI-ID 82363139]</w:t>
            </w:r>
          </w:p>
          <w:p w14:paraId="048B698E" w14:textId="77777777" w:rsidR="00A92260" w:rsidRPr="00FC207C" w:rsidRDefault="00A92260" w:rsidP="00FC207C">
            <w:pPr>
              <w:pStyle w:val="Odstavekseznama"/>
              <w:numPr>
                <w:ilvl w:val="0"/>
                <w:numId w:val="72"/>
              </w:numPr>
              <w:ind w:left="306"/>
              <w:rPr>
                <w:rFonts w:asciiTheme="minorHAnsi" w:hAnsiTheme="minorHAnsi" w:cstheme="minorHAnsi"/>
                <w:sz w:val="22"/>
                <w:szCs w:val="22"/>
                <w:lang w:val="en"/>
              </w:rPr>
            </w:pPr>
            <w:r w:rsidRPr="00FC207C">
              <w:rPr>
                <w:rFonts w:asciiTheme="minorHAnsi" w:hAnsiTheme="minorHAnsi" w:cstheme="minorHAnsi"/>
                <w:sz w:val="22"/>
                <w:szCs w:val="22"/>
                <w:lang w:val="en"/>
              </w:rPr>
              <w:t>GORIČANEC, Tanja, ŠTANCAR, Žiga, KOTNIK, Domen, SNOJ, Luka, KROMAR, Marjan. Applicability of the Krško nuclear power plant core Monte Carlo model for the determination of the neutron source term. Nuclear Engineering and Technology. 2021, vol. 53, iss. 11, str. 3528-3542. ISSN 1738-5733. DOI: 10.1016/j.net.2021.05.022. [COBISS.SIID 76991491]</w:t>
            </w:r>
          </w:p>
          <w:p w14:paraId="735D20E2" w14:textId="77777777" w:rsidR="00A92260" w:rsidRPr="00FC207C" w:rsidRDefault="00A92260" w:rsidP="00FC207C">
            <w:pPr>
              <w:pStyle w:val="Odstavekseznama"/>
              <w:numPr>
                <w:ilvl w:val="0"/>
                <w:numId w:val="72"/>
              </w:numPr>
              <w:ind w:left="306"/>
              <w:rPr>
                <w:rFonts w:asciiTheme="minorHAnsi" w:hAnsiTheme="minorHAnsi" w:cstheme="minorHAnsi"/>
                <w:sz w:val="22"/>
                <w:szCs w:val="22"/>
                <w:lang w:val="en"/>
              </w:rPr>
            </w:pPr>
            <w:r w:rsidRPr="00FC207C">
              <w:rPr>
                <w:rFonts w:asciiTheme="minorHAnsi" w:hAnsiTheme="minorHAnsi" w:cstheme="minorHAnsi"/>
                <w:sz w:val="22"/>
                <w:szCs w:val="22"/>
                <w:lang w:val="en"/>
              </w:rPr>
              <w:t>MERLJAK, Vid, KROMAR, Marjan, TRKOV, Andrej. Rod insertion method analysis - a methodology update and comparison to boron dilution method. Annals of Nuclear Energy. [Print ed.]. 2018, vol. 113, str. 96-104. ISSN 0306-4549. DOI: 10.1016/j.anucene.2017.11.020. [COBISS.SI-ID 30971175]</w:t>
            </w:r>
          </w:p>
          <w:p w14:paraId="7D645381" w14:textId="35D65FBE" w:rsidR="00104A04" w:rsidRPr="00FC207C" w:rsidRDefault="00104A04" w:rsidP="00FC207C">
            <w:pPr>
              <w:tabs>
                <w:tab w:val="left" w:pos="2974"/>
              </w:tabs>
              <w:jc w:val="both"/>
              <w:rPr>
                <w:rFonts w:asciiTheme="minorHAnsi" w:hAnsiTheme="minorHAnsi" w:cstheme="minorHAnsi"/>
                <w:sz w:val="22"/>
                <w:szCs w:val="22"/>
              </w:rPr>
            </w:pPr>
          </w:p>
        </w:tc>
      </w:tr>
    </w:tbl>
    <w:p w14:paraId="35C5DAE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lastRenderedPageBreak/>
        <w:br w:type="page"/>
      </w:r>
    </w:p>
    <w:tbl>
      <w:tblPr>
        <w:tblW w:w="9690" w:type="dxa"/>
        <w:tblLayout w:type="fixed"/>
        <w:tblCellMar>
          <w:left w:w="56" w:type="dxa"/>
          <w:right w:w="56" w:type="dxa"/>
        </w:tblCellMar>
        <w:tblLook w:val="00A0" w:firstRow="1" w:lastRow="0" w:firstColumn="1" w:lastColumn="0" w:noHBand="0" w:noVBand="0"/>
      </w:tblPr>
      <w:tblGrid>
        <w:gridCol w:w="1409"/>
        <w:gridCol w:w="389"/>
        <w:gridCol w:w="238"/>
        <w:gridCol w:w="783"/>
        <w:gridCol w:w="472"/>
        <w:gridCol w:w="15"/>
        <w:gridCol w:w="458"/>
        <w:gridCol w:w="255"/>
        <w:gridCol w:w="218"/>
        <w:gridCol w:w="480"/>
        <w:gridCol w:w="10"/>
        <w:gridCol w:w="9"/>
        <w:gridCol w:w="133"/>
        <w:gridCol w:w="710"/>
        <w:gridCol w:w="76"/>
        <w:gridCol w:w="62"/>
        <w:gridCol w:w="990"/>
        <w:gridCol w:w="365"/>
        <w:gridCol w:w="1193"/>
        <w:gridCol w:w="224"/>
        <w:gridCol w:w="132"/>
        <w:gridCol w:w="1069"/>
      </w:tblGrid>
      <w:tr w:rsidR="00104A04" w:rsidRPr="00FC207C" w14:paraId="126EB159" w14:textId="77777777" w:rsidTr="00375F1B">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026C5E6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104A04" w:rsidRPr="00FC207C" w14:paraId="2505C307" w14:textId="77777777" w:rsidTr="00375F1B">
        <w:tc>
          <w:tcPr>
            <w:tcW w:w="1798" w:type="dxa"/>
            <w:gridSpan w:val="2"/>
          </w:tcPr>
          <w:p w14:paraId="3B965696"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2" w:type="dxa"/>
            <w:gridSpan w:val="20"/>
            <w:tcBorders>
              <w:top w:val="single" w:sz="4" w:space="0" w:color="auto"/>
              <w:left w:val="single" w:sz="4" w:space="0" w:color="auto"/>
              <w:bottom w:val="single" w:sz="4" w:space="0" w:color="auto"/>
              <w:right w:val="single" w:sz="4" w:space="0" w:color="auto"/>
            </w:tcBorders>
          </w:tcPr>
          <w:p w14:paraId="11848C4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OSNOVE JEDRSKE IN REAKTORSKE TEHNIKE</w:t>
            </w:r>
          </w:p>
        </w:tc>
      </w:tr>
      <w:tr w:rsidR="00104A04" w:rsidRPr="00FC207C" w14:paraId="18ABD435" w14:textId="77777777" w:rsidTr="00375F1B">
        <w:tc>
          <w:tcPr>
            <w:tcW w:w="1798" w:type="dxa"/>
            <w:gridSpan w:val="2"/>
          </w:tcPr>
          <w:p w14:paraId="6917B177"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2" w:type="dxa"/>
            <w:gridSpan w:val="20"/>
            <w:tcBorders>
              <w:top w:val="single" w:sz="4" w:space="0" w:color="auto"/>
              <w:left w:val="single" w:sz="4" w:space="0" w:color="auto"/>
              <w:bottom w:val="single" w:sz="4" w:space="0" w:color="auto"/>
              <w:right w:val="single" w:sz="4" w:space="0" w:color="auto"/>
            </w:tcBorders>
          </w:tcPr>
          <w:p w14:paraId="4D001ED6"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FUNDAMENTALS OF NUCLEAR ENGINEERING </w:t>
            </w:r>
          </w:p>
        </w:tc>
      </w:tr>
      <w:tr w:rsidR="00104A04" w:rsidRPr="00FC207C" w14:paraId="10978DAD" w14:textId="77777777" w:rsidTr="00375F1B">
        <w:tc>
          <w:tcPr>
            <w:tcW w:w="3306" w:type="dxa"/>
            <w:gridSpan w:val="6"/>
            <w:vAlign w:val="center"/>
          </w:tcPr>
          <w:p w14:paraId="12F8AE47" w14:textId="77777777" w:rsidR="00104A04" w:rsidRPr="00FC207C" w:rsidRDefault="00104A04" w:rsidP="00FC207C">
            <w:pPr>
              <w:jc w:val="center"/>
              <w:rPr>
                <w:rFonts w:asciiTheme="minorHAnsi" w:hAnsiTheme="minorHAnsi" w:cstheme="minorHAnsi"/>
                <w:b/>
                <w:sz w:val="22"/>
                <w:szCs w:val="22"/>
              </w:rPr>
            </w:pPr>
          </w:p>
        </w:tc>
        <w:tc>
          <w:tcPr>
            <w:tcW w:w="3401" w:type="dxa"/>
            <w:gridSpan w:val="11"/>
            <w:vAlign w:val="center"/>
          </w:tcPr>
          <w:p w14:paraId="69429608" w14:textId="77777777" w:rsidR="00104A04" w:rsidRPr="00FC207C" w:rsidRDefault="00104A04" w:rsidP="00FC207C">
            <w:pPr>
              <w:jc w:val="center"/>
              <w:rPr>
                <w:rFonts w:asciiTheme="minorHAnsi" w:hAnsiTheme="minorHAnsi" w:cstheme="minorHAnsi"/>
                <w:b/>
                <w:sz w:val="22"/>
                <w:szCs w:val="22"/>
              </w:rPr>
            </w:pPr>
          </w:p>
        </w:tc>
        <w:tc>
          <w:tcPr>
            <w:tcW w:w="1558" w:type="dxa"/>
            <w:gridSpan w:val="2"/>
            <w:vAlign w:val="center"/>
          </w:tcPr>
          <w:p w14:paraId="3A82B29C" w14:textId="77777777" w:rsidR="00104A04" w:rsidRPr="00FC207C" w:rsidRDefault="00104A04" w:rsidP="00FC207C">
            <w:pPr>
              <w:jc w:val="center"/>
              <w:rPr>
                <w:rFonts w:asciiTheme="minorHAnsi" w:hAnsiTheme="minorHAnsi" w:cstheme="minorHAnsi"/>
                <w:b/>
                <w:sz w:val="22"/>
                <w:szCs w:val="22"/>
              </w:rPr>
            </w:pPr>
          </w:p>
        </w:tc>
        <w:tc>
          <w:tcPr>
            <w:tcW w:w="1425" w:type="dxa"/>
            <w:gridSpan w:val="3"/>
            <w:vAlign w:val="center"/>
          </w:tcPr>
          <w:p w14:paraId="430ACE42" w14:textId="77777777" w:rsidR="00104A04" w:rsidRPr="00FC207C" w:rsidRDefault="00104A04" w:rsidP="00FC207C">
            <w:pPr>
              <w:jc w:val="center"/>
              <w:rPr>
                <w:rFonts w:asciiTheme="minorHAnsi" w:hAnsiTheme="minorHAnsi" w:cstheme="minorHAnsi"/>
                <w:b/>
                <w:sz w:val="22"/>
                <w:szCs w:val="22"/>
              </w:rPr>
            </w:pPr>
          </w:p>
        </w:tc>
      </w:tr>
      <w:tr w:rsidR="00104A04" w:rsidRPr="00FC207C" w14:paraId="0B391ABF" w14:textId="77777777" w:rsidTr="00375F1B">
        <w:tc>
          <w:tcPr>
            <w:tcW w:w="3306" w:type="dxa"/>
            <w:gridSpan w:val="6"/>
            <w:tcBorders>
              <w:top w:val="nil"/>
              <w:left w:val="nil"/>
              <w:bottom w:val="single" w:sz="4" w:space="0" w:color="auto"/>
              <w:right w:val="nil"/>
            </w:tcBorders>
            <w:vAlign w:val="center"/>
          </w:tcPr>
          <w:p w14:paraId="2122D534"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5059FDF0"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276FB60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03A81713"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8" w:type="dxa"/>
            <w:gridSpan w:val="2"/>
            <w:tcBorders>
              <w:top w:val="nil"/>
              <w:left w:val="nil"/>
              <w:bottom w:val="single" w:sz="4" w:space="0" w:color="auto"/>
              <w:right w:val="nil"/>
            </w:tcBorders>
            <w:vAlign w:val="center"/>
          </w:tcPr>
          <w:p w14:paraId="6289DB2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5DA9BAF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5" w:type="dxa"/>
            <w:gridSpan w:val="3"/>
            <w:tcBorders>
              <w:top w:val="nil"/>
              <w:left w:val="nil"/>
              <w:bottom w:val="single" w:sz="4" w:space="0" w:color="auto"/>
              <w:right w:val="nil"/>
            </w:tcBorders>
            <w:vAlign w:val="center"/>
          </w:tcPr>
          <w:p w14:paraId="537768DB"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26FE7772"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6AD0957E" w14:textId="77777777" w:rsidTr="00375F1B">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28C3CC0F"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7A78178A"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6C2BFCE5"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6E91CF74"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62AC84DB" w14:textId="77777777" w:rsidTr="00375F1B">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5F03E275"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33137AB2"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0D56D07D"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56890C5F"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104A04" w:rsidRPr="00FC207C" w14:paraId="18BCF289" w14:textId="77777777" w:rsidTr="00375F1B">
        <w:trPr>
          <w:trHeight w:val="103"/>
        </w:trPr>
        <w:tc>
          <w:tcPr>
            <w:tcW w:w="9690" w:type="dxa"/>
            <w:gridSpan w:val="22"/>
          </w:tcPr>
          <w:p w14:paraId="0F71B86D" w14:textId="77777777" w:rsidR="00104A04" w:rsidRPr="00FC207C" w:rsidRDefault="00104A04" w:rsidP="00FC207C">
            <w:pPr>
              <w:rPr>
                <w:rFonts w:asciiTheme="minorHAnsi" w:hAnsiTheme="minorHAnsi" w:cstheme="minorHAnsi"/>
                <w:b/>
                <w:bCs/>
                <w:sz w:val="22"/>
                <w:szCs w:val="22"/>
              </w:rPr>
            </w:pPr>
          </w:p>
        </w:tc>
      </w:tr>
      <w:tr w:rsidR="00104A04" w:rsidRPr="00FC207C" w14:paraId="48D27837" w14:textId="77777777" w:rsidTr="00375F1B">
        <w:tc>
          <w:tcPr>
            <w:tcW w:w="5717" w:type="dxa"/>
            <w:gridSpan w:val="16"/>
            <w:tcBorders>
              <w:top w:val="nil"/>
              <w:left w:val="nil"/>
              <w:bottom w:val="nil"/>
              <w:right w:val="single" w:sz="4" w:space="0" w:color="auto"/>
            </w:tcBorders>
          </w:tcPr>
          <w:p w14:paraId="23B12971"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3" w:type="dxa"/>
            <w:gridSpan w:val="6"/>
            <w:tcBorders>
              <w:top w:val="single" w:sz="4" w:space="0" w:color="auto"/>
              <w:left w:val="single" w:sz="4" w:space="0" w:color="auto"/>
              <w:bottom w:val="single" w:sz="4" w:space="0" w:color="auto"/>
              <w:right w:val="single" w:sz="4" w:space="0" w:color="auto"/>
            </w:tcBorders>
          </w:tcPr>
          <w:p w14:paraId="5E8FAC51"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104A04" w:rsidRPr="00FC207C" w14:paraId="25E65717" w14:textId="77777777" w:rsidTr="00375F1B">
        <w:tc>
          <w:tcPr>
            <w:tcW w:w="5717" w:type="dxa"/>
            <w:gridSpan w:val="16"/>
          </w:tcPr>
          <w:p w14:paraId="4D5AB92F" w14:textId="77777777" w:rsidR="00104A04" w:rsidRPr="00FC207C" w:rsidRDefault="00104A04" w:rsidP="00FC207C">
            <w:pPr>
              <w:rPr>
                <w:rFonts w:asciiTheme="minorHAnsi" w:hAnsiTheme="minorHAnsi" w:cstheme="minorHAnsi"/>
                <w:b/>
                <w:sz w:val="22"/>
                <w:szCs w:val="22"/>
              </w:rPr>
            </w:pPr>
          </w:p>
        </w:tc>
        <w:tc>
          <w:tcPr>
            <w:tcW w:w="3973" w:type="dxa"/>
            <w:gridSpan w:val="6"/>
            <w:tcBorders>
              <w:top w:val="single" w:sz="4" w:space="0" w:color="auto"/>
              <w:left w:val="nil"/>
              <w:bottom w:val="single" w:sz="4" w:space="0" w:color="auto"/>
              <w:right w:val="nil"/>
            </w:tcBorders>
          </w:tcPr>
          <w:p w14:paraId="2C7F2CCC" w14:textId="77777777" w:rsidR="00104A04" w:rsidRPr="00FC207C" w:rsidRDefault="00104A04" w:rsidP="00FC207C">
            <w:pPr>
              <w:rPr>
                <w:rFonts w:asciiTheme="minorHAnsi" w:hAnsiTheme="minorHAnsi" w:cstheme="minorHAnsi"/>
                <w:sz w:val="22"/>
                <w:szCs w:val="22"/>
              </w:rPr>
            </w:pPr>
          </w:p>
        </w:tc>
      </w:tr>
      <w:tr w:rsidR="00104A04" w:rsidRPr="00FC207C" w14:paraId="40199DB9" w14:textId="77777777" w:rsidTr="00375F1B">
        <w:tc>
          <w:tcPr>
            <w:tcW w:w="5717" w:type="dxa"/>
            <w:gridSpan w:val="16"/>
            <w:tcBorders>
              <w:top w:val="nil"/>
              <w:left w:val="nil"/>
              <w:bottom w:val="nil"/>
              <w:right w:val="single" w:sz="4" w:space="0" w:color="auto"/>
            </w:tcBorders>
          </w:tcPr>
          <w:p w14:paraId="10A7E40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13E48045" w14:textId="77777777" w:rsidR="00104A04" w:rsidRPr="00FC207C" w:rsidRDefault="00505060"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104A04" w:rsidRPr="00FC207C" w14:paraId="6049D705" w14:textId="77777777" w:rsidTr="00375F1B">
        <w:tc>
          <w:tcPr>
            <w:tcW w:w="9690" w:type="dxa"/>
            <w:gridSpan w:val="22"/>
          </w:tcPr>
          <w:p w14:paraId="31C4A710" w14:textId="77777777" w:rsidR="00104A04" w:rsidRPr="00FC207C" w:rsidRDefault="00104A04" w:rsidP="00FC207C">
            <w:pPr>
              <w:rPr>
                <w:rFonts w:asciiTheme="minorHAnsi" w:hAnsiTheme="minorHAnsi" w:cstheme="minorHAnsi"/>
                <w:sz w:val="22"/>
                <w:szCs w:val="22"/>
              </w:rPr>
            </w:pPr>
          </w:p>
        </w:tc>
      </w:tr>
      <w:tr w:rsidR="00104A04" w:rsidRPr="00FC207C" w14:paraId="5C0AE87D" w14:textId="77777777" w:rsidTr="00375F1B">
        <w:tc>
          <w:tcPr>
            <w:tcW w:w="1409" w:type="dxa"/>
            <w:tcBorders>
              <w:top w:val="nil"/>
              <w:left w:val="nil"/>
              <w:bottom w:val="single" w:sz="4" w:space="0" w:color="auto"/>
              <w:right w:val="nil"/>
            </w:tcBorders>
            <w:vAlign w:val="center"/>
          </w:tcPr>
          <w:p w14:paraId="0BCABC3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7BA3B5A3"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3"/>
            <w:tcBorders>
              <w:top w:val="nil"/>
              <w:left w:val="nil"/>
              <w:bottom w:val="single" w:sz="4" w:space="0" w:color="auto"/>
              <w:right w:val="nil"/>
            </w:tcBorders>
            <w:vAlign w:val="center"/>
          </w:tcPr>
          <w:p w14:paraId="527C33BC"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01D9A784"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15FC1BDE"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03C5CDE0"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6"/>
            <w:tcBorders>
              <w:top w:val="nil"/>
              <w:left w:val="nil"/>
              <w:bottom w:val="single" w:sz="4" w:space="0" w:color="auto"/>
              <w:right w:val="nil"/>
            </w:tcBorders>
            <w:vAlign w:val="center"/>
          </w:tcPr>
          <w:p w14:paraId="5677B3A9"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49343775"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73404DE8"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7" w:type="dxa"/>
            <w:gridSpan w:val="2"/>
            <w:tcBorders>
              <w:top w:val="nil"/>
              <w:left w:val="nil"/>
              <w:bottom w:val="single" w:sz="4" w:space="0" w:color="auto"/>
              <w:right w:val="nil"/>
            </w:tcBorders>
            <w:vAlign w:val="center"/>
          </w:tcPr>
          <w:p w14:paraId="04F9A549"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7846997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477B448D" w14:textId="77777777" w:rsidR="00104A04" w:rsidRPr="00FC207C" w:rsidRDefault="00104A04" w:rsidP="00FC207C">
            <w:pPr>
              <w:jc w:val="center"/>
              <w:rPr>
                <w:rFonts w:asciiTheme="minorHAnsi" w:hAnsiTheme="minorHAnsi" w:cstheme="minorHAnsi"/>
                <w:b/>
                <w:bCs/>
                <w:sz w:val="22"/>
                <w:szCs w:val="22"/>
              </w:rPr>
            </w:pPr>
          </w:p>
        </w:tc>
        <w:tc>
          <w:tcPr>
            <w:tcW w:w="1069" w:type="dxa"/>
            <w:tcBorders>
              <w:top w:val="nil"/>
              <w:left w:val="nil"/>
              <w:bottom w:val="single" w:sz="4" w:space="0" w:color="auto"/>
              <w:right w:val="nil"/>
            </w:tcBorders>
            <w:vAlign w:val="center"/>
          </w:tcPr>
          <w:p w14:paraId="5F019DA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104A04" w:rsidRPr="00FC207C" w14:paraId="3A0A5911" w14:textId="77777777" w:rsidTr="00375F1B">
        <w:trPr>
          <w:trHeight w:val="318"/>
        </w:trPr>
        <w:tc>
          <w:tcPr>
            <w:tcW w:w="1409" w:type="dxa"/>
            <w:vMerge w:val="restart"/>
            <w:tcBorders>
              <w:top w:val="single" w:sz="4" w:space="0" w:color="auto"/>
              <w:left w:val="single" w:sz="4" w:space="0" w:color="auto"/>
              <w:right w:val="single" w:sz="4" w:space="0" w:color="auto"/>
            </w:tcBorders>
            <w:vAlign w:val="center"/>
          </w:tcPr>
          <w:p w14:paraId="2985D9CE"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3"/>
            <w:vMerge w:val="restart"/>
            <w:tcBorders>
              <w:top w:val="single" w:sz="4" w:space="0" w:color="auto"/>
              <w:left w:val="single" w:sz="4" w:space="0" w:color="auto"/>
              <w:right w:val="single" w:sz="4" w:space="0" w:color="auto"/>
            </w:tcBorders>
            <w:vAlign w:val="center"/>
          </w:tcPr>
          <w:p w14:paraId="0F0177E0" w14:textId="77777777" w:rsidR="00104A04" w:rsidRPr="00FC207C" w:rsidRDefault="00104A04"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46607D27"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6"/>
            <w:vMerge w:val="restart"/>
            <w:tcBorders>
              <w:top w:val="single" w:sz="4" w:space="0" w:color="auto"/>
              <w:left w:val="single" w:sz="4" w:space="0" w:color="auto"/>
              <w:right w:val="single" w:sz="4" w:space="0" w:color="auto"/>
            </w:tcBorders>
            <w:vAlign w:val="center"/>
          </w:tcPr>
          <w:p w14:paraId="7EAE2485"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79BBFCF9"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val="restart"/>
            <w:tcBorders>
              <w:top w:val="single" w:sz="4" w:space="0" w:color="auto"/>
              <w:left w:val="single" w:sz="4" w:space="0" w:color="auto"/>
              <w:right w:val="single" w:sz="4" w:space="0" w:color="auto"/>
            </w:tcBorders>
            <w:vAlign w:val="center"/>
          </w:tcPr>
          <w:p w14:paraId="3BE4C3A2"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5231FC56" w14:textId="77777777" w:rsidR="00104A04" w:rsidRPr="00FC207C" w:rsidRDefault="00104A04" w:rsidP="00FC207C">
            <w:pPr>
              <w:jc w:val="center"/>
              <w:rPr>
                <w:rFonts w:asciiTheme="minorHAnsi" w:hAnsiTheme="minorHAnsi" w:cstheme="minorHAnsi"/>
                <w:b/>
                <w:bCs/>
                <w:sz w:val="22"/>
                <w:szCs w:val="22"/>
              </w:rPr>
            </w:pPr>
          </w:p>
        </w:tc>
        <w:tc>
          <w:tcPr>
            <w:tcW w:w="1069" w:type="dxa"/>
            <w:vMerge w:val="restart"/>
            <w:tcBorders>
              <w:top w:val="single" w:sz="4" w:space="0" w:color="auto"/>
              <w:left w:val="single" w:sz="4" w:space="0" w:color="auto"/>
              <w:right w:val="single" w:sz="4" w:space="0" w:color="auto"/>
            </w:tcBorders>
            <w:vAlign w:val="center"/>
          </w:tcPr>
          <w:p w14:paraId="62AA4AF4"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104A04" w:rsidRPr="00FC207C" w14:paraId="1DDF6F96" w14:textId="77777777" w:rsidTr="00375F1B">
        <w:trPr>
          <w:trHeight w:val="318"/>
        </w:trPr>
        <w:tc>
          <w:tcPr>
            <w:tcW w:w="1409" w:type="dxa"/>
            <w:vMerge/>
            <w:tcBorders>
              <w:left w:val="single" w:sz="4" w:space="0" w:color="auto"/>
              <w:right w:val="single" w:sz="4" w:space="0" w:color="auto"/>
            </w:tcBorders>
            <w:vAlign w:val="center"/>
          </w:tcPr>
          <w:p w14:paraId="3A07C6A1" w14:textId="77777777" w:rsidR="00104A04" w:rsidRPr="00FC207C" w:rsidRDefault="00104A04" w:rsidP="00FC207C">
            <w:pPr>
              <w:jc w:val="center"/>
              <w:rPr>
                <w:rFonts w:asciiTheme="minorHAnsi" w:hAnsiTheme="minorHAnsi" w:cstheme="minorHAnsi"/>
                <w:b/>
                <w:bCs/>
                <w:sz w:val="22"/>
                <w:szCs w:val="22"/>
              </w:rPr>
            </w:pPr>
          </w:p>
        </w:tc>
        <w:tc>
          <w:tcPr>
            <w:tcW w:w="1410" w:type="dxa"/>
            <w:gridSpan w:val="3"/>
            <w:vMerge/>
            <w:tcBorders>
              <w:left w:val="single" w:sz="4" w:space="0" w:color="auto"/>
              <w:right w:val="single" w:sz="4" w:space="0" w:color="auto"/>
            </w:tcBorders>
            <w:vAlign w:val="center"/>
          </w:tcPr>
          <w:p w14:paraId="575BE614"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7B967410"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5EF921B"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2C4FF3B"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6"/>
            <w:vMerge/>
            <w:tcBorders>
              <w:left w:val="single" w:sz="4" w:space="0" w:color="auto"/>
              <w:right w:val="single" w:sz="4" w:space="0" w:color="auto"/>
            </w:tcBorders>
            <w:vAlign w:val="center"/>
          </w:tcPr>
          <w:p w14:paraId="3A806A14"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6B724D77"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tcBorders>
              <w:left w:val="single" w:sz="4" w:space="0" w:color="auto"/>
              <w:right w:val="single" w:sz="4" w:space="0" w:color="auto"/>
            </w:tcBorders>
            <w:vAlign w:val="center"/>
          </w:tcPr>
          <w:p w14:paraId="1B12C405"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39F6BBF9" w14:textId="77777777" w:rsidR="00104A04" w:rsidRPr="00FC207C" w:rsidRDefault="00104A04" w:rsidP="00FC207C">
            <w:pPr>
              <w:jc w:val="center"/>
              <w:rPr>
                <w:rFonts w:asciiTheme="minorHAnsi" w:hAnsiTheme="minorHAnsi" w:cstheme="minorHAnsi"/>
                <w:b/>
                <w:bCs/>
                <w:sz w:val="22"/>
                <w:szCs w:val="22"/>
              </w:rPr>
            </w:pPr>
          </w:p>
        </w:tc>
        <w:tc>
          <w:tcPr>
            <w:tcW w:w="1069" w:type="dxa"/>
            <w:vMerge/>
            <w:tcBorders>
              <w:left w:val="single" w:sz="4" w:space="0" w:color="auto"/>
              <w:right w:val="single" w:sz="4" w:space="0" w:color="auto"/>
            </w:tcBorders>
            <w:vAlign w:val="center"/>
          </w:tcPr>
          <w:p w14:paraId="49961639"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6C1094CA" w14:textId="77777777" w:rsidTr="00375F1B">
        <w:trPr>
          <w:trHeight w:val="318"/>
        </w:trPr>
        <w:tc>
          <w:tcPr>
            <w:tcW w:w="1409" w:type="dxa"/>
            <w:vMerge/>
            <w:tcBorders>
              <w:left w:val="single" w:sz="4" w:space="0" w:color="auto"/>
              <w:bottom w:val="single" w:sz="4" w:space="0" w:color="auto"/>
              <w:right w:val="single" w:sz="4" w:space="0" w:color="auto"/>
            </w:tcBorders>
            <w:vAlign w:val="center"/>
          </w:tcPr>
          <w:p w14:paraId="1FC89008" w14:textId="77777777" w:rsidR="00104A04" w:rsidRPr="00FC207C" w:rsidRDefault="00104A04" w:rsidP="00FC207C">
            <w:pPr>
              <w:jc w:val="center"/>
              <w:rPr>
                <w:rFonts w:asciiTheme="minorHAnsi" w:hAnsiTheme="minorHAnsi" w:cstheme="minorHAnsi"/>
                <w:b/>
                <w:bCs/>
                <w:sz w:val="22"/>
                <w:szCs w:val="22"/>
              </w:rPr>
            </w:pPr>
          </w:p>
        </w:tc>
        <w:tc>
          <w:tcPr>
            <w:tcW w:w="1410" w:type="dxa"/>
            <w:gridSpan w:val="3"/>
            <w:vMerge/>
            <w:tcBorders>
              <w:left w:val="single" w:sz="4" w:space="0" w:color="auto"/>
              <w:bottom w:val="single" w:sz="4" w:space="0" w:color="auto"/>
              <w:right w:val="single" w:sz="4" w:space="0" w:color="auto"/>
            </w:tcBorders>
            <w:vAlign w:val="center"/>
          </w:tcPr>
          <w:p w14:paraId="6C4A41C5"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77CA0B9D"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1D2C795A" w14:textId="77777777" w:rsidR="00104A04" w:rsidRPr="00FC207C" w:rsidRDefault="00104A04"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4E383A27" w14:textId="77777777" w:rsidR="00104A04" w:rsidRPr="00FC207C" w:rsidRDefault="00104A04" w:rsidP="00FC207C">
            <w:pPr>
              <w:jc w:val="center"/>
              <w:rPr>
                <w:rFonts w:asciiTheme="minorHAnsi" w:hAnsiTheme="minorHAnsi" w:cstheme="minorHAnsi"/>
                <w:b/>
                <w:bCs/>
                <w:sz w:val="22"/>
                <w:szCs w:val="22"/>
              </w:rPr>
            </w:pPr>
          </w:p>
        </w:tc>
        <w:tc>
          <w:tcPr>
            <w:tcW w:w="1418" w:type="dxa"/>
            <w:gridSpan w:val="6"/>
            <w:vMerge/>
            <w:tcBorders>
              <w:left w:val="single" w:sz="4" w:space="0" w:color="auto"/>
              <w:bottom w:val="single" w:sz="4" w:space="0" w:color="auto"/>
              <w:right w:val="single" w:sz="4" w:space="0" w:color="auto"/>
            </w:tcBorders>
            <w:vAlign w:val="center"/>
          </w:tcPr>
          <w:p w14:paraId="5E1BB672"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683309CE"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tcBorders>
              <w:left w:val="single" w:sz="4" w:space="0" w:color="auto"/>
              <w:bottom w:val="single" w:sz="4" w:space="0" w:color="auto"/>
              <w:right w:val="single" w:sz="4" w:space="0" w:color="auto"/>
            </w:tcBorders>
            <w:vAlign w:val="center"/>
          </w:tcPr>
          <w:p w14:paraId="090C0E3D"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2E8AEAF1" w14:textId="77777777" w:rsidR="00104A04" w:rsidRPr="00FC207C" w:rsidRDefault="00104A04" w:rsidP="00FC207C">
            <w:pPr>
              <w:jc w:val="center"/>
              <w:rPr>
                <w:rFonts w:asciiTheme="minorHAnsi" w:hAnsiTheme="minorHAnsi" w:cstheme="minorHAnsi"/>
                <w:b/>
                <w:bCs/>
                <w:sz w:val="22"/>
                <w:szCs w:val="22"/>
              </w:rPr>
            </w:pPr>
          </w:p>
        </w:tc>
        <w:tc>
          <w:tcPr>
            <w:tcW w:w="1069" w:type="dxa"/>
            <w:vMerge/>
            <w:tcBorders>
              <w:left w:val="single" w:sz="4" w:space="0" w:color="auto"/>
              <w:bottom w:val="single" w:sz="4" w:space="0" w:color="auto"/>
              <w:right w:val="single" w:sz="4" w:space="0" w:color="auto"/>
            </w:tcBorders>
            <w:vAlign w:val="center"/>
          </w:tcPr>
          <w:p w14:paraId="2263DC8B"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649E9C7C" w14:textId="77777777" w:rsidTr="00375F1B">
        <w:tc>
          <w:tcPr>
            <w:tcW w:w="9690" w:type="dxa"/>
            <w:gridSpan w:val="22"/>
          </w:tcPr>
          <w:p w14:paraId="5328F07C" w14:textId="77777777" w:rsidR="00104A04" w:rsidRPr="00FC207C" w:rsidRDefault="00104A04" w:rsidP="00FC207C">
            <w:pPr>
              <w:rPr>
                <w:rFonts w:asciiTheme="minorHAnsi" w:hAnsiTheme="minorHAnsi" w:cstheme="minorHAnsi"/>
                <w:b/>
                <w:bCs/>
                <w:sz w:val="22"/>
                <w:szCs w:val="22"/>
              </w:rPr>
            </w:pPr>
          </w:p>
        </w:tc>
      </w:tr>
      <w:tr w:rsidR="00104A04" w:rsidRPr="00FC207C" w14:paraId="68F6A78B" w14:textId="77777777" w:rsidTr="00375F1B">
        <w:tc>
          <w:tcPr>
            <w:tcW w:w="3306" w:type="dxa"/>
            <w:gridSpan w:val="6"/>
          </w:tcPr>
          <w:p w14:paraId="33E64047"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4" w:type="dxa"/>
            <w:gridSpan w:val="16"/>
            <w:tcBorders>
              <w:top w:val="single" w:sz="4" w:space="0" w:color="auto"/>
              <w:left w:val="single" w:sz="4" w:space="0" w:color="auto"/>
              <w:bottom w:val="single" w:sz="4" w:space="0" w:color="auto"/>
              <w:right w:val="single" w:sz="4" w:space="0" w:color="auto"/>
            </w:tcBorders>
          </w:tcPr>
          <w:p w14:paraId="233CA79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b/>
                <w:sz w:val="22"/>
                <w:szCs w:val="22"/>
              </w:rPr>
              <w:t>MARJAN KROMAR</w:t>
            </w:r>
          </w:p>
        </w:tc>
      </w:tr>
      <w:tr w:rsidR="00104A04" w:rsidRPr="00FC207C" w14:paraId="15656427" w14:textId="77777777" w:rsidTr="00375F1B">
        <w:tc>
          <w:tcPr>
            <w:tcW w:w="9690" w:type="dxa"/>
            <w:gridSpan w:val="22"/>
          </w:tcPr>
          <w:p w14:paraId="59866F37" w14:textId="77777777" w:rsidR="00104A04" w:rsidRPr="00FC207C" w:rsidRDefault="00104A04" w:rsidP="00FC207C">
            <w:pPr>
              <w:jc w:val="both"/>
              <w:rPr>
                <w:rFonts w:asciiTheme="minorHAnsi" w:hAnsiTheme="minorHAnsi" w:cstheme="minorHAnsi"/>
                <w:sz w:val="22"/>
                <w:szCs w:val="22"/>
              </w:rPr>
            </w:pPr>
          </w:p>
        </w:tc>
      </w:tr>
      <w:tr w:rsidR="00104A04" w:rsidRPr="00FC207C" w14:paraId="0B702262" w14:textId="77777777" w:rsidTr="00375F1B">
        <w:tc>
          <w:tcPr>
            <w:tcW w:w="2036" w:type="dxa"/>
            <w:gridSpan w:val="3"/>
            <w:vMerge w:val="restart"/>
          </w:tcPr>
          <w:p w14:paraId="6DBFF77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Jeziki / Languages:</w:t>
            </w:r>
          </w:p>
        </w:tc>
        <w:tc>
          <w:tcPr>
            <w:tcW w:w="2700" w:type="dxa"/>
            <w:gridSpan w:val="9"/>
          </w:tcPr>
          <w:p w14:paraId="7885A57C"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54" w:type="dxa"/>
            <w:gridSpan w:val="10"/>
            <w:tcBorders>
              <w:top w:val="single" w:sz="4" w:space="0" w:color="auto"/>
              <w:left w:val="single" w:sz="4" w:space="0" w:color="auto"/>
              <w:bottom w:val="single" w:sz="4" w:space="0" w:color="auto"/>
              <w:right w:val="single" w:sz="4" w:space="0" w:color="auto"/>
            </w:tcBorders>
          </w:tcPr>
          <w:p w14:paraId="3A2A7FA8" w14:textId="77777777" w:rsidR="00104A04" w:rsidRPr="00FC207C" w:rsidRDefault="00104A04"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104A04" w:rsidRPr="00FC207C" w14:paraId="144B15DC" w14:textId="77777777" w:rsidTr="00375F1B">
        <w:trPr>
          <w:trHeight w:val="215"/>
        </w:trPr>
        <w:tc>
          <w:tcPr>
            <w:tcW w:w="2036" w:type="dxa"/>
            <w:gridSpan w:val="3"/>
            <w:vMerge/>
            <w:vAlign w:val="center"/>
          </w:tcPr>
          <w:p w14:paraId="67E3AE9D" w14:textId="77777777" w:rsidR="00104A04" w:rsidRPr="00FC207C" w:rsidRDefault="00104A04" w:rsidP="00FC207C">
            <w:pPr>
              <w:rPr>
                <w:rFonts w:asciiTheme="minorHAnsi" w:hAnsiTheme="minorHAnsi" w:cstheme="minorHAnsi"/>
                <w:b/>
                <w:bCs/>
                <w:sz w:val="22"/>
                <w:szCs w:val="22"/>
              </w:rPr>
            </w:pPr>
          </w:p>
        </w:tc>
        <w:tc>
          <w:tcPr>
            <w:tcW w:w="2700" w:type="dxa"/>
            <w:gridSpan w:val="9"/>
          </w:tcPr>
          <w:p w14:paraId="24AEB2E6"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54" w:type="dxa"/>
            <w:gridSpan w:val="10"/>
            <w:tcBorders>
              <w:top w:val="single" w:sz="4" w:space="0" w:color="auto"/>
              <w:left w:val="single" w:sz="4" w:space="0" w:color="auto"/>
              <w:bottom w:val="single" w:sz="4" w:space="0" w:color="auto"/>
              <w:right w:val="single" w:sz="4" w:space="0" w:color="auto"/>
            </w:tcBorders>
          </w:tcPr>
          <w:p w14:paraId="5D11F0AD" w14:textId="77777777" w:rsidR="00104A04" w:rsidRPr="00FC207C" w:rsidRDefault="00104A04"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104A04" w:rsidRPr="00FC207C" w14:paraId="27AFB9DB" w14:textId="77777777" w:rsidTr="00375F1B">
        <w:tc>
          <w:tcPr>
            <w:tcW w:w="4727" w:type="dxa"/>
            <w:gridSpan w:val="11"/>
            <w:tcBorders>
              <w:top w:val="nil"/>
              <w:left w:val="nil"/>
              <w:bottom w:val="single" w:sz="4" w:space="0" w:color="auto"/>
              <w:right w:val="nil"/>
            </w:tcBorders>
          </w:tcPr>
          <w:p w14:paraId="1F9259D0" w14:textId="77777777" w:rsidR="00104A04" w:rsidRPr="00FC207C" w:rsidRDefault="00104A04" w:rsidP="00FC207C">
            <w:pPr>
              <w:rPr>
                <w:rFonts w:asciiTheme="minorHAnsi" w:hAnsiTheme="minorHAnsi" w:cstheme="minorHAnsi"/>
                <w:b/>
                <w:bCs/>
                <w:sz w:val="22"/>
                <w:szCs w:val="22"/>
              </w:rPr>
            </w:pPr>
          </w:p>
          <w:p w14:paraId="4C8C3F9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gridSpan w:val="2"/>
          </w:tcPr>
          <w:p w14:paraId="3B6FE164" w14:textId="77777777" w:rsidR="00104A04" w:rsidRPr="00FC207C" w:rsidRDefault="00104A04" w:rsidP="00FC207C">
            <w:pPr>
              <w:rPr>
                <w:rFonts w:asciiTheme="minorHAnsi" w:hAnsiTheme="minorHAnsi" w:cstheme="minorHAnsi"/>
                <w:b/>
                <w:sz w:val="22"/>
                <w:szCs w:val="22"/>
              </w:rPr>
            </w:pPr>
          </w:p>
          <w:p w14:paraId="4E267DE3"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35B84F06" w14:textId="77777777" w:rsidR="00104A04" w:rsidRPr="00FC207C" w:rsidRDefault="00104A04" w:rsidP="00FC207C">
            <w:pPr>
              <w:rPr>
                <w:rFonts w:asciiTheme="minorHAnsi" w:hAnsiTheme="minorHAnsi" w:cstheme="minorHAnsi"/>
                <w:b/>
                <w:sz w:val="22"/>
                <w:szCs w:val="22"/>
              </w:rPr>
            </w:pPr>
          </w:p>
          <w:p w14:paraId="7ABC5FA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104A04" w:rsidRPr="00FC207C" w14:paraId="5DA0AEC5" w14:textId="77777777" w:rsidTr="00375F1B">
        <w:trPr>
          <w:trHeight w:val="618"/>
        </w:trPr>
        <w:tc>
          <w:tcPr>
            <w:tcW w:w="4727" w:type="dxa"/>
            <w:gridSpan w:val="11"/>
            <w:tcBorders>
              <w:top w:val="single" w:sz="4" w:space="0" w:color="auto"/>
              <w:left w:val="single" w:sz="4" w:space="0" w:color="auto"/>
              <w:bottom w:val="single" w:sz="4" w:space="0" w:color="auto"/>
              <w:right w:val="single" w:sz="4" w:space="0" w:color="auto"/>
            </w:tcBorders>
          </w:tcPr>
          <w:p w14:paraId="1B79D503"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gridSpan w:val="2"/>
            <w:tcBorders>
              <w:top w:val="nil"/>
              <w:left w:val="single" w:sz="4" w:space="0" w:color="auto"/>
              <w:bottom w:val="nil"/>
              <w:right w:val="single" w:sz="4" w:space="0" w:color="auto"/>
            </w:tcBorders>
          </w:tcPr>
          <w:p w14:paraId="2BED8E63"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537C2B94"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104A04" w:rsidRPr="00FC207C" w14:paraId="58D6AE9F" w14:textId="77777777" w:rsidTr="00375F1B">
        <w:trPr>
          <w:trHeight w:val="137"/>
        </w:trPr>
        <w:tc>
          <w:tcPr>
            <w:tcW w:w="4717" w:type="dxa"/>
            <w:gridSpan w:val="10"/>
            <w:tcBorders>
              <w:top w:val="nil"/>
              <w:left w:val="nil"/>
              <w:bottom w:val="single" w:sz="4" w:space="0" w:color="auto"/>
              <w:right w:val="nil"/>
            </w:tcBorders>
          </w:tcPr>
          <w:p w14:paraId="785DABE1" w14:textId="77777777" w:rsidR="00104A04" w:rsidRPr="00FC207C" w:rsidRDefault="00104A04" w:rsidP="00FC207C">
            <w:pPr>
              <w:rPr>
                <w:rFonts w:asciiTheme="minorHAnsi" w:hAnsiTheme="minorHAnsi" w:cstheme="minorHAnsi"/>
                <w:b/>
                <w:sz w:val="22"/>
                <w:szCs w:val="22"/>
              </w:rPr>
            </w:pPr>
          </w:p>
          <w:p w14:paraId="3C97E1A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3"/>
          </w:tcPr>
          <w:p w14:paraId="29B8BAE1"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2EE62334" w14:textId="77777777" w:rsidR="00104A04" w:rsidRPr="00FC207C" w:rsidRDefault="00104A04" w:rsidP="00FC207C">
            <w:pPr>
              <w:rPr>
                <w:rFonts w:asciiTheme="minorHAnsi" w:hAnsiTheme="minorHAnsi" w:cstheme="minorHAnsi"/>
                <w:b/>
                <w:sz w:val="22"/>
                <w:szCs w:val="22"/>
              </w:rPr>
            </w:pPr>
          </w:p>
          <w:p w14:paraId="4DE1571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104A04" w:rsidRPr="00FC207C" w14:paraId="18B15479" w14:textId="77777777" w:rsidTr="00FA33CD">
        <w:trPr>
          <w:trHeight w:val="1969"/>
        </w:trPr>
        <w:tc>
          <w:tcPr>
            <w:tcW w:w="4717" w:type="dxa"/>
            <w:gridSpan w:val="10"/>
            <w:tcBorders>
              <w:top w:val="single" w:sz="4" w:space="0" w:color="auto"/>
              <w:left w:val="single" w:sz="4" w:space="0" w:color="auto"/>
              <w:bottom w:val="single" w:sz="4" w:space="0" w:color="auto"/>
              <w:right w:val="single" w:sz="4" w:space="0" w:color="auto"/>
            </w:tcBorders>
          </w:tcPr>
          <w:p w14:paraId="3EF5FC7A"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Lastnosti jeder, zgradba jedra (lupinski model, magična števila, razlike in podobnosti med atomsko in jedrsko fiziko)</w:t>
            </w:r>
          </w:p>
          <w:p w14:paraId="7DE3B1AD"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 xml:space="preserve">Jedrske reakcije (vezavna energija, endotermične in eksotermične reakcije, jedrski presek, absorpcija nevtronov in sipalni presek) </w:t>
            </w:r>
          </w:p>
          <w:p w14:paraId="2324467D"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 xml:space="preserve">Radioaktivni razpad in stabilnost jeder (alfa, beta, gama razpad, ostali razpadi, razpadne verige, transmutacija) </w:t>
            </w:r>
          </w:p>
          <w:p w14:paraId="41B10100"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Jedrska cepitev (razcep, verižne reakcija, pomen termičnih nevtronov, enačba štirih faktorjev)</w:t>
            </w:r>
          </w:p>
          <w:p w14:paraId="3E8043CD"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Termalizacija in transport nevtronov (termični spekter nevtronov, moderacija nevtronov, kritičnost, eno-grupna teorija difuzije nevtronov, več-grupni približek)</w:t>
            </w:r>
          </w:p>
          <w:p w14:paraId="59B5F167"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lastRenderedPageBreak/>
              <w:t>Nadzor verižne reakcije (absorberji, cepitveni produkti, zgorevanje goriva in učinek na potek jedrske reakcije, nadzor reaktivnosti, stabilnost reaktorja)</w:t>
            </w:r>
          </w:p>
          <w:p w14:paraId="33FAE5C5"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Ionizacijsko sevanje, izvori, interakcije in detekcije sevanja, biološki učinki in zaščita.</w:t>
            </w:r>
          </w:p>
          <w:p w14:paraId="3B4D78E1" w14:textId="77777777" w:rsidR="00104A04" w:rsidRPr="00FC207C" w:rsidRDefault="00104A04" w:rsidP="00FC207C">
            <w:pPr>
              <w:numPr>
                <w:ilvl w:val="0"/>
                <w:numId w:val="41"/>
              </w:numPr>
              <w:rPr>
                <w:rFonts w:asciiTheme="minorHAnsi" w:hAnsiTheme="minorHAnsi" w:cstheme="minorHAnsi"/>
                <w:sz w:val="22"/>
                <w:szCs w:val="22"/>
              </w:rPr>
            </w:pPr>
            <w:r w:rsidRPr="00FC207C">
              <w:rPr>
                <w:rFonts w:asciiTheme="minorHAnsi" w:hAnsiTheme="minorHAnsi" w:cstheme="minorHAnsi"/>
                <w:sz w:val="22"/>
                <w:szCs w:val="22"/>
              </w:rPr>
              <w:t>Osnove varnega obratovanja reaktorja.</w:t>
            </w:r>
          </w:p>
        </w:tc>
        <w:tc>
          <w:tcPr>
            <w:tcW w:w="152" w:type="dxa"/>
            <w:gridSpan w:val="3"/>
            <w:tcBorders>
              <w:top w:val="nil"/>
              <w:left w:val="single" w:sz="4" w:space="0" w:color="auto"/>
              <w:bottom w:val="nil"/>
              <w:right w:val="single" w:sz="4" w:space="0" w:color="auto"/>
            </w:tcBorders>
          </w:tcPr>
          <w:p w14:paraId="26232010"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2C91D4DD"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Properties of the nucleus (Shell models, magic numbers, contrast between atomic and nuclear physics)</w:t>
            </w:r>
          </w:p>
          <w:p w14:paraId="719FEDF6"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 Nuclear reactions (nuclear binding energy, exothermic and endothermic nuclear reactions, cross-sections, neutron absorption and scattering cross-sections)</w:t>
            </w:r>
          </w:p>
          <w:p w14:paraId="1F78E1BE"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 Radioactive decay and stability of nucleus (alpha, beta and gamma decay, decay chains, transmutation)</w:t>
            </w:r>
          </w:p>
          <w:p w14:paraId="7B78F4BC"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 Fission (chain reaction, thermal neutron importance, four factor equation)</w:t>
            </w:r>
          </w:p>
          <w:p w14:paraId="6A51D1C5"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 xml:space="preserve">Moderation and neutron transport (thermal neutron spectrum, criticality, one-group and multi-group approximation, diffusion)  </w:t>
            </w:r>
          </w:p>
          <w:p w14:paraId="5FE96DF9"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lastRenderedPageBreak/>
              <w:t xml:space="preserve">Control of chain reaction (absorption, fission products, burnup, reactor control and stability) </w:t>
            </w:r>
          </w:p>
          <w:p w14:paraId="192CC985"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Ionizing radiation, sources, interactions with matter and detection, biological effects, shielding</w:t>
            </w:r>
          </w:p>
          <w:p w14:paraId="663BA18C" w14:textId="77777777" w:rsidR="00104A04" w:rsidRPr="00FC207C" w:rsidRDefault="00104A04" w:rsidP="00FC207C">
            <w:pPr>
              <w:numPr>
                <w:ilvl w:val="0"/>
                <w:numId w:val="42"/>
              </w:numPr>
              <w:rPr>
                <w:rFonts w:asciiTheme="minorHAnsi" w:hAnsiTheme="minorHAnsi" w:cstheme="minorHAnsi"/>
                <w:sz w:val="22"/>
                <w:szCs w:val="22"/>
                <w:lang w:val="en-GB"/>
              </w:rPr>
            </w:pPr>
            <w:r w:rsidRPr="00FC207C">
              <w:rPr>
                <w:rFonts w:asciiTheme="minorHAnsi" w:hAnsiTheme="minorHAnsi" w:cstheme="minorHAnsi"/>
                <w:sz w:val="22"/>
                <w:szCs w:val="22"/>
                <w:lang w:val="en-GB"/>
              </w:rPr>
              <w:t>Safe operation of fission reactors</w:t>
            </w:r>
          </w:p>
        </w:tc>
      </w:tr>
      <w:tr w:rsidR="00104A04" w:rsidRPr="00FC207C" w14:paraId="0E08439A" w14:textId="77777777" w:rsidTr="00375F1B">
        <w:tc>
          <w:tcPr>
            <w:tcW w:w="9690" w:type="dxa"/>
            <w:gridSpan w:val="22"/>
          </w:tcPr>
          <w:p w14:paraId="66026CEA" w14:textId="77777777" w:rsidR="00104A04" w:rsidRPr="00FC207C" w:rsidRDefault="00104A04" w:rsidP="00FC207C">
            <w:pPr>
              <w:jc w:val="both"/>
              <w:rPr>
                <w:rFonts w:asciiTheme="minorHAnsi" w:hAnsiTheme="minorHAnsi" w:cstheme="minorHAnsi"/>
                <w:sz w:val="22"/>
                <w:szCs w:val="22"/>
              </w:rPr>
            </w:pPr>
          </w:p>
          <w:p w14:paraId="06192760" w14:textId="77777777" w:rsidR="00104A04" w:rsidRPr="00FC207C" w:rsidRDefault="00104A04"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104A04" w:rsidRPr="00FC207C" w14:paraId="1A6CCE69" w14:textId="77777777" w:rsidTr="00375F1B">
        <w:trPr>
          <w:trHeight w:val="964"/>
        </w:trPr>
        <w:tc>
          <w:tcPr>
            <w:tcW w:w="9690" w:type="dxa"/>
            <w:gridSpan w:val="22"/>
            <w:tcBorders>
              <w:top w:val="single" w:sz="4" w:space="0" w:color="auto"/>
              <w:left w:val="single" w:sz="4" w:space="0" w:color="auto"/>
              <w:bottom w:val="single" w:sz="4" w:space="0" w:color="auto"/>
              <w:right w:val="single" w:sz="4" w:space="0" w:color="auto"/>
            </w:tcBorders>
          </w:tcPr>
          <w:p w14:paraId="558114FA" w14:textId="77777777" w:rsidR="00A92260" w:rsidRPr="00FC207C" w:rsidRDefault="00A92260" w:rsidP="00FC207C">
            <w:pPr>
              <w:rPr>
                <w:rFonts w:asciiTheme="minorHAnsi" w:hAnsiTheme="minorHAnsi" w:cstheme="minorHAnsi"/>
                <w:sz w:val="22"/>
                <w:szCs w:val="22"/>
              </w:rPr>
            </w:pPr>
            <w:r w:rsidRPr="00FC207C">
              <w:rPr>
                <w:rFonts w:asciiTheme="minorHAnsi" w:hAnsiTheme="minorHAnsi" w:cstheme="minorHAnsi"/>
                <w:sz w:val="22"/>
                <w:szCs w:val="22"/>
              </w:rPr>
              <w:t>B.  Cvikl, Jedrski energetski sistemi (z uvodom v fiziko stacionarnih reaktorjev), zbrano gradivo, Univerza v Mariboru in Inštitut “Jožef Stefan” Ljubljana, 2015.</w:t>
            </w:r>
          </w:p>
          <w:p w14:paraId="6E16277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Raymond L. Murray: Nuclear energy – an introduction to the concepts, systems and application of nuclear processes. Elsevier, 6nd Edition, Amsterdam, 2009.</w:t>
            </w:r>
          </w:p>
          <w:p w14:paraId="62F5B742"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John R. Lamarsh, Anthony J. Baratta:  Introduction to Nuclear Engineering, 3th Editrion. Prentice Hall, New Jersey, 2001.</w:t>
            </w:r>
          </w:p>
          <w:p w14:paraId="07843885" w14:textId="77777777" w:rsidR="00B03CD1" w:rsidRPr="00FC207C" w:rsidRDefault="00B03CD1" w:rsidP="00FC207C">
            <w:pPr>
              <w:rPr>
                <w:rFonts w:asciiTheme="minorHAnsi" w:hAnsiTheme="minorHAnsi" w:cstheme="minorHAnsi"/>
                <w:sz w:val="22"/>
                <w:szCs w:val="22"/>
              </w:rPr>
            </w:pPr>
          </w:p>
          <w:p w14:paraId="7678FC1D" w14:textId="77777777" w:rsidR="00B03CD1" w:rsidRPr="00FC207C" w:rsidRDefault="00B03CD1" w:rsidP="00FC207C">
            <w:pPr>
              <w:rPr>
                <w:rFonts w:asciiTheme="minorHAnsi" w:hAnsiTheme="minorHAnsi" w:cstheme="minorHAnsi"/>
                <w:b/>
                <w:bCs/>
                <w:sz w:val="22"/>
                <w:szCs w:val="22"/>
              </w:rPr>
            </w:pPr>
          </w:p>
        </w:tc>
      </w:tr>
      <w:tr w:rsidR="00104A04" w:rsidRPr="00FC207C" w14:paraId="1D04EDA0" w14:textId="77777777" w:rsidTr="00375F1B">
        <w:trPr>
          <w:trHeight w:val="73"/>
        </w:trPr>
        <w:tc>
          <w:tcPr>
            <w:tcW w:w="4717" w:type="dxa"/>
            <w:gridSpan w:val="10"/>
            <w:tcBorders>
              <w:top w:val="nil"/>
              <w:left w:val="nil"/>
              <w:bottom w:val="single" w:sz="4" w:space="0" w:color="auto"/>
              <w:right w:val="nil"/>
            </w:tcBorders>
          </w:tcPr>
          <w:p w14:paraId="5B375EF2" w14:textId="77777777" w:rsidR="00104A04" w:rsidRPr="00FC207C" w:rsidRDefault="00104A04" w:rsidP="00FC207C">
            <w:pPr>
              <w:rPr>
                <w:rFonts w:asciiTheme="minorHAnsi" w:hAnsiTheme="minorHAnsi" w:cstheme="minorHAnsi"/>
                <w:b/>
                <w:bCs/>
                <w:sz w:val="22"/>
                <w:szCs w:val="22"/>
              </w:rPr>
            </w:pPr>
          </w:p>
          <w:p w14:paraId="76424AB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3"/>
          </w:tcPr>
          <w:p w14:paraId="683968C1"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7D74B450" w14:textId="77777777" w:rsidR="00104A04" w:rsidRPr="00FC207C" w:rsidRDefault="00104A04" w:rsidP="00FC207C">
            <w:pPr>
              <w:rPr>
                <w:rFonts w:asciiTheme="minorHAnsi" w:hAnsiTheme="minorHAnsi" w:cstheme="minorHAnsi"/>
                <w:b/>
                <w:sz w:val="22"/>
                <w:szCs w:val="22"/>
              </w:rPr>
            </w:pPr>
          </w:p>
          <w:p w14:paraId="0136591A"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104A04" w:rsidRPr="00FC207C" w14:paraId="43265BE5" w14:textId="77777777" w:rsidTr="00375F1B">
        <w:trPr>
          <w:trHeight w:val="1838"/>
        </w:trPr>
        <w:tc>
          <w:tcPr>
            <w:tcW w:w="4717" w:type="dxa"/>
            <w:gridSpan w:val="10"/>
            <w:tcBorders>
              <w:top w:val="single" w:sz="4" w:space="0" w:color="auto"/>
              <w:left w:val="single" w:sz="4" w:space="0" w:color="auto"/>
              <w:bottom w:val="single" w:sz="4" w:space="0" w:color="auto"/>
              <w:right w:val="single" w:sz="4" w:space="0" w:color="auto"/>
            </w:tcBorders>
          </w:tcPr>
          <w:p w14:paraId="611CC8E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Pridobiti znanje za temeljito razumevanje procesov pridobivanja jedrske energije in uporabe jedrskega sevanja, potencialne nevarnosti pri izkoriščanju ter sposobnost vključitve v dejavnosti povezanimi z načrtovanjem, izgradnjo in vzdrževanjem jedrskih in sevalnih naprav v industrijskih in nekaterih zdravstvenih okoljih.</w:t>
            </w:r>
          </w:p>
        </w:tc>
        <w:tc>
          <w:tcPr>
            <w:tcW w:w="152" w:type="dxa"/>
            <w:gridSpan w:val="3"/>
            <w:tcBorders>
              <w:top w:val="nil"/>
              <w:left w:val="single" w:sz="4" w:space="0" w:color="auto"/>
              <w:bottom w:val="nil"/>
              <w:right w:val="single" w:sz="4" w:space="0" w:color="auto"/>
            </w:tcBorders>
          </w:tcPr>
          <w:p w14:paraId="2854FB1C"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5F323C95"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Introduce students to nuclear structure, explain how conservation principles (energy, angular momentum, parity) play a role in determining whether decay is possible and how this affects the associated half-life.</w:t>
            </w:r>
          </w:p>
          <w:p w14:paraId="254B110C" w14:textId="77777777" w:rsidR="00104A04" w:rsidRPr="00FC207C" w:rsidRDefault="00104A04" w:rsidP="00FC207C">
            <w:pPr>
              <w:rPr>
                <w:rFonts w:asciiTheme="minorHAnsi" w:hAnsiTheme="minorHAnsi" w:cstheme="minorHAnsi"/>
                <w:sz w:val="22"/>
                <w:szCs w:val="22"/>
              </w:rPr>
            </w:pPr>
          </w:p>
          <w:p w14:paraId="4BD9C8EF" w14:textId="77777777" w:rsidR="00B03CD1"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Introduce students to the concept of a cross-section and most especially neutron interaction cross-sections. Explain how energy from nuclear ractions can be used in nuclear reactors, in industry and in medicine.</w:t>
            </w:r>
          </w:p>
          <w:p w14:paraId="7CFE4EEA" w14:textId="77777777" w:rsidR="00A57195" w:rsidRPr="00FC207C" w:rsidRDefault="00A57195" w:rsidP="00FC207C">
            <w:pPr>
              <w:rPr>
                <w:rFonts w:asciiTheme="minorHAnsi" w:hAnsiTheme="minorHAnsi" w:cstheme="minorHAnsi"/>
                <w:sz w:val="22"/>
                <w:szCs w:val="22"/>
              </w:rPr>
            </w:pPr>
          </w:p>
        </w:tc>
      </w:tr>
      <w:tr w:rsidR="00104A04" w:rsidRPr="00FC207C" w14:paraId="33FD9FA7" w14:textId="77777777" w:rsidTr="00375F1B">
        <w:trPr>
          <w:trHeight w:val="117"/>
        </w:trPr>
        <w:tc>
          <w:tcPr>
            <w:tcW w:w="4727" w:type="dxa"/>
            <w:gridSpan w:val="11"/>
            <w:tcBorders>
              <w:top w:val="nil"/>
              <w:left w:val="nil"/>
              <w:bottom w:val="single" w:sz="4" w:space="0" w:color="auto"/>
              <w:right w:val="nil"/>
            </w:tcBorders>
          </w:tcPr>
          <w:p w14:paraId="31A047D2" w14:textId="77777777" w:rsidR="00104A04" w:rsidRPr="00FC207C" w:rsidRDefault="00104A04" w:rsidP="00FC207C">
            <w:pPr>
              <w:rPr>
                <w:rFonts w:asciiTheme="minorHAnsi" w:hAnsiTheme="minorHAnsi" w:cstheme="minorHAnsi"/>
                <w:b/>
                <w:sz w:val="22"/>
                <w:szCs w:val="22"/>
              </w:rPr>
            </w:pPr>
          </w:p>
          <w:p w14:paraId="6CEFFEC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gridSpan w:val="2"/>
          </w:tcPr>
          <w:p w14:paraId="4E0E2109" w14:textId="77777777" w:rsidR="00104A04" w:rsidRPr="00FC207C" w:rsidRDefault="00104A04" w:rsidP="00FC207C">
            <w:pPr>
              <w:rPr>
                <w:rFonts w:asciiTheme="minorHAnsi" w:hAnsiTheme="minorHAnsi" w:cstheme="minorHAnsi"/>
                <w:b/>
                <w:sz w:val="22"/>
                <w:szCs w:val="22"/>
              </w:rPr>
            </w:pPr>
          </w:p>
          <w:p w14:paraId="0F164325"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641A92FE" w14:textId="77777777" w:rsidR="00104A04" w:rsidRPr="00FC207C" w:rsidRDefault="00104A04" w:rsidP="00FC207C">
            <w:pPr>
              <w:rPr>
                <w:rFonts w:asciiTheme="minorHAnsi" w:hAnsiTheme="minorHAnsi" w:cstheme="minorHAnsi"/>
                <w:b/>
                <w:sz w:val="22"/>
                <w:szCs w:val="22"/>
              </w:rPr>
            </w:pPr>
          </w:p>
          <w:p w14:paraId="6A860F16"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104A04" w:rsidRPr="00FC207C" w14:paraId="6FD02B6E" w14:textId="77777777" w:rsidTr="00375F1B">
        <w:trPr>
          <w:trHeight w:val="1118"/>
        </w:trPr>
        <w:tc>
          <w:tcPr>
            <w:tcW w:w="4727" w:type="dxa"/>
            <w:gridSpan w:val="11"/>
            <w:tcBorders>
              <w:top w:val="single" w:sz="4" w:space="0" w:color="auto"/>
              <w:left w:val="single" w:sz="4" w:space="0" w:color="auto"/>
              <w:bottom w:val="nil"/>
              <w:right w:val="single" w:sz="4" w:space="0" w:color="auto"/>
            </w:tcBorders>
          </w:tcPr>
          <w:p w14:paraId="23E2894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44B9712A"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Razumevanje in sposobnost uporabe načela jedrskih reakcij, modela jedra in jedrskega razcepa za energetske potrebe. Poznavanje jedrske strukture uporabijo pri zaščiti pred sevanjem, oblikovanja strategij za varno obratovanje jedrskega reaktorja, skladiščenje radioaktivnih odpadkov in dejavnosti povezanimi z ostalimi sevalnimi napravami.</w:t>
            </w:r>
          </w:p>
          <w:p w14:paraId="19372237" w14:textId="77777777" w:rsidR="00104A04" w:rsidRPr="00FC207C" w:rsidRDefault="00104A04" w:rsidP="00FC207C">
            <w:pPr>
              <w:rPr>
                <w:rFonts w:asciiTheme="minorHAnsi" w:hAnsiTheme="minorHAnsi" w:cstheme="minorHAnsi"/>
                <w:sz w:val="22"/>
                <w:szCs w:val="22"/>
              </w:rPr>
            </w:pPr>
          </w:p>
          <w:p w14:paraId="7328562B" w14:textId="77777777" w:rsidR="00B03CD1" w:rsidRPr="00FC207C" w:rsidRDefault="00B03CD1" w:rsidP="00FC207C">
            <w:pPr>
              <w:rPr>
                <w:rFonts w:asciiTheme="minorHAnsi" w:hAnsiTheme="minorHAnsi" w:cstheme="minorHAnsi"/>
                <w:sz w:val="22"/>
                <w:szCs w:val="22"/>
              </w:rPr>
            </w:pPr>
          </w:p>
        </w:tc>
        <w:tc>
          <w:tcPr>
            <w:tcW w:w="142" w:type="dxa"/>
            <w:gridSpan w:val="2"/>
            <w:tcBorders>
              <w:top w:val="nil"/>
              <w:left w:val="single" w:sz="4" w:space="0" w:color="auto"/>
              <w:bottom w:val="nil"/>
              <w:right w:val="single" w:sz="4" w:space="0" w:color="auto"/>
            </w:tcBorders>
          </w:tcPr>
          <w:p w14:paraId="6D7EA6AE" w14:textId="77777777" w:rsidR="00104A04" w:rsidRPr="00FC207C" w:rsidRDefault="00104A04" w:rsidP="00FC207C">
            <w:pPr>
              <w:rPr>
                <w:rFonts w:asciiTheme="minorHAnsi" w:hAnsiTheme="minorHAnsi" w:cstheme="minorHAnsi"/>
                <w:sz w:val="22"/>
                <w:szCs w:val="22"/>
              </w:rPr>
            </w:pPr>
          </w:p>
          <w:p w14:paraId="2ECD532E" w14:textId="77777777" w:rsidR="00104A04" w:rsidRPr="00FC207C" w:rsidRDefault="00104A04" w:rsidP="00FC207C">
            <w:pPr>
              <w:rPr>
                <w:rFonts w:asciiTheme="minorHAnsi" w:hAnsiTheme="minorHAnsi" w:cstheme="minorHAnsi"/>
                <w:sz w:val="22"/>
                <w:szCs w:val="22"/>
              </w:rPr>
            </w:pPr>
          </w:p>
          <w:p w14:paraId="15FCC9D4"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nil"/>
              <w:right w:val="single" w:sz="4" w:space="0" w:color="auto"/>
            </w:tcBorders>
          </w:tcPr>
          <w:p w14:paraId="1DD793BF"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724BD608"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lang w:val="en-GB"/>
              </w:rPr>
              <w:t>Students gain knowledge about nuclear structure, radioactive decay and nuclear reactions. They understand how this effects the use of nuclear energy in industry and in medicine. They know how to apply their knowledge for safe use of nuclear energy and for shielding against ionizing radiation (from nuclear waste or other sources of ionizing radiation) .</w:t>
            </w:r>
          </w:p>
          <w:p w14:paraId="625EF454" w14:textId="77777777" w:rsidR="000C36C6" w:rsidRPr="00FC207C" w:rsidRDefault="000C36C6" w:rsidP="00FC207C">
            <w:pPr>
              <w:rPr>
                <w:rFonts w:asciiTheme="minorHAnsi" w:hAnsiTheme="minorHAnsi" w:cstheme="minorHAnsi"/>
                <w:sz w:val="22"/>
                <w:szCs w:val="22"/>
              </w:rPr>
            </w:pPr>
          </w:p>
        </w:tc>
      </w:tr>
      <w:tr w:rsidR="00104A04" w:rsidRPr="00FC207C" w14:paraId="045B4440" w14:textId="77777777" w:rsidTr="00375F1B">
        <w:trPr>
          <w:trHeight w:val="893"/>
        </w:trPr>
        <w:tc>
          <w:tcPr>
            <w:tcW w:w="4727" w:type="dxa"/>
            <w:gridSpan w:val="11"/>
            <w:tcBorders>
              <w:top w:val="nil"/>
              <w:left w:val="single" w:sz="4" w:space="0" w:color="auto"/>
              <w:bottom w:val="single" w:sz="4" w:space="0" w:color="auto"/>
              <w:right w:val="single" w:sz="4" w:space="0" w:color="auto"/>
            </w:tcBorders>
          </w:tcPr>
          <w:p w14:paraId="201F10E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38557B6C" w14:textId="62481E88" w:rsidR="000C36C6" w:rsidRPr="00FC207C" w:rsidRDefault="00104A04" w:rsidP="00E81AC3">
            <w:pPr>
              <w:rPr>
                <w:rFonts w:asciiTheme="minorHAnsi" w:hAnsiTheme="minorHAnsi" w:cstheme="minorHAnsi"/>
                <w:sz w:val="22"/>
                <w:szCs w:val="22"/>
              </w:rPr>
            </w:pPr>
            <w:r w:rsidRPr="00FC207C">
              <w:rPr>
                <w:rFonts w:asciiTheme="minorHAnsi" w:hAnsiTheme="minorHAnsi" w:cstheme="minorHAnsi"/>
                <w:sz w:val="22"/>
                <w:szCs w:val="22"/>
              </w:rPr>
              <w:t>Sposobnost uporabe pridobljenega teoretičnega znanja v praksi.</w:t>
            </w:r>
          </w:p>
        </w:tc>
        <w:tc>
          <w:tcPr>
            <w:tcW w:w="142" w:type="dxa"/>
            <w:gridSpan w:val="2"/>
            <w:tcBorders>
              <w:top w:val="nil"/>
              <w:left w:val="single" w:sz="4" w:space="0" w:color="auto"/>
              <w:bottom w:val="nil"/>
              <w:right w:val="single" w:sz="4" w:space="0" w:color="auto"/>
            </w:tcBorders>
          </w:tcPr>
          <w:p w14:paraId="426CC0D7" w14:textId="77777777" w:rsidR="00104A04" w:rsidRPr="00FC207C" w:rsidRDefault="00104A04" w:rsidP="00FC207C">
            <w:pPr>
              <w:rPr>
                <w:rFonts w:asciiTheme="minorHAnsi" w:hAnsiTheme="minorHAnsi" w:cstheme="minorHAnsi"/>
                <w:sz w:val="22"/>
                <w:szCs w:val="22"/>
              </w:rPr>
            </w:pPr>
          </w:p>
        </w:tc>
        <w:tc>
          <w:tcPr>
            <w:tcW w:w="4821" w:type="dxa"/>
            <w:gridSpan w:val="9"/>
            <w:tcBorders>
              <w:top w:val="nil"/>
              <w:left w:val="single" w:sz="4" w:space="0" w:color="auto"/>
              <w:bottom w:val="single" w:sz="4" w:space="0" w:color="auto"/>
              <w:right w:val="single" w:sz="4" w:space="0" w:color="auto"/>
            </w:tcBorders>
          </w:tcPr>
          <w:p w14:paraId="612ED371"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7488A961" w14:textId="30A1B4B2" w:rsidR="0087381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A</w:t>
            </w:r>
            <w:r w:rsidRPr="00FC207C">
              <w:rPr>
                <w:rFonts w:asciiTheme="minorHAnsi" w:hAnsiTheme="minorHAnsi" w:cstheme="minorHAnsi"/>
                <w:sz w:val="22"/>
                <w:szCs w:val="22"/>
                <w:lang w:val="en-GB"/>
              </w:rPr>
              <w:t>bility to use gained theory and knowledge in practice.</w:t>
            </w:r>
          </w:p>
          <w:p w14:paraId="39D6E6A6" w14:textId="77777777" w:rsidR="00873814" w:rsidRPr="00FC207C" w:rsidRDefault="00873814" w:rsidP="00FC207C">
            <w:pPr>
              <w:rPr>
                <w:rFonts w:asciiTheme="minorHAnsi" w:hAnsiTheme="minorHAnsi" w:cstheme="minorHAnsi"/>
                <w:sz w:val="22"/>
                <w:szCs w:val="22"/>
              </w:rPr>
            </w:pPr>
          </w:p>
        </w:tc>
      </w:tr>
      <w:tr w:rsidR="00104A04" w:rsidRPr="00FC207C" w14:paraId="21016371" w14:textId="77777777" w:rsidTr="00375F1B">
        <w:tc>
          <w:tcPr>
            <w:tcW w:w="4727" w:type="dxa"/>
            <w:gridSpan w:val="11"/>
            <w:tcBorders>
              <w:top w:val="nil"/>
              <w:left w:val="nil"/>
              <w:bottom w:val="single" w:sz="4" w:space="0" w:color="auto"/>
              <w:right w:val="nil"/>
            </w:tcBorders>
          </w:tcPr>
          <w:p w14:paraId="3C560BD7" w14:textId="77777777" w:rsidR="00104A04" w:rsidRPr="00FC207C" w:rsidRDefault="00104A04" w:rsidP="00FC207C">
            <w:pPr>
              <w:rPr>
                <w:rFonts w:asciiTheme="minorHAnsi" w:hAnsiTheme="minorHAnsi" w:cstheme="minorHAnsi"/>
                <w:b/>
                <w:sz w:val="22"/>
                <w:szCs w:val="22"/>
              </w:rPr>
            </w:pPr>
          </w:p>
          <w:p w14:paraId="4C11009C"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gridSpan w:val="2"/>
          </w:tcPr>
          <w:p w14:paraId="435141C7" w14:textId="77777777" w:rsidR="00104A04" w:rsidRPr="00FC207C" w:rsidRDefault="00104A04" w:rsidP="00FC207C">
            <w:pPr>
              <w:rPr>
                <w:rFonts w:asciiTheme="minorHAnsi" w:hAnsiTheme="minorHAnsi" w:cstheme="minorHAnsi"/>
                <w:b/>
                <w:sz w:val="22"/>
                <w:szCs w:val="22"/>
              </w:rPr>
            </w:pPr>
          </w:p>
          <w:p w14:paraId="1F5558B8"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28395420" w14:textId="77777777" w:rsidR="00104A04" w:rsidRPr="00FC207C" w:rsidRDefault="00104A04" w:rsidP="00FC207C">
            <w:pPr>
              <w:rPr>
                <w:rFonts w:asciiTheme="minorHAnsi" w:hAnsiTheme="minorHAnsi" w:cstheme="minorHAnsi"/>
                <w:b/>
                <w:sz w:val="22"/>
                <w:szCs w:val="22"/>
              </w:rPr>
            </w:pPr>
          </w:p>
          <w:p w14:paraId="3A5D1BD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104A04" w:rsidRPr="00FC207C" w14:paraId="463F8736" w14:textId="77777777" w:rsidTr="00375F1B">
        <w:trPr>
          <w:trHeight w:val="1456"/>
        </w:trPr>
        <w:tc>
          <w:tcPr>
            <w:tcW w:w="4727" w:type="dxa"/>
            <w:gridSpan w:val="11"/>
            <w:tcBorders>
              <w:top w:val="single" w:sz="4" w:space="0" w:color="auto"/>
              <w:left w:val="single" w:sz="4" w:space="0" w:color="auto"/>
              <w:bottom w:val="single" w:sz="4" w:space="0" w:color="auto"/>
              <w:right w:val="single" w:sz="4" w:space="0" w:color="auto"/>
            </w:tcBorders>
          </w:tcPr>
          <w:p w14:paraId="4D50AE35" w14:textId="77777777" w:rsidR="00104A04" w:rsidRPr="00FC207C" w:rsidRDefault="00104A04" w:rsidP="00FC207C">
            <w:pPr>
              <w:numPr>
                <w:ilvl w:val="0"/>
                <w:numId w:val="46"/>
              </w:numPr>
              <w:rPr>
                <w:rFonts w:asciiTheme="minorHAnsi" w:hAnsiTheme="minorHAnsi" w:cstheme="minorHAnsi"/>
                <w:sz w:val="22"/>
                <w:szCs w:val="22"/>
              </w:rPr>
            </w:pPr>
            <w:r w:rsidRPr="00FC207C">
              <w:rPr>
                <w:rFonts w:asciiTheme="minorHAnsi" w:hAnsiTheme="minorHAnsi" w:cstheme="minorHAnsi"/>
                <w:sz w:val="22"/>
                <w:szCs w:val="22"/>
              </w:rPr>
              <w:t>Predavanja</w:t>
            </w:r>
          </w:p>
          <w:p w14:paraId="3D3D2B33" w14:textId="44FAE950" w:rsidR="00104A04" w:rsidRPr="00FC207C" w:rsidRDefault="00A92260" w:rsidP="006E4EA9">
            <w:pPr>
              <w:numPr>
                <w:ilvl w:val="0"/>
                <w:numId w:val="46"/>
              </w:numPr>
              <w:rPr>
                <w:rFonts w:asciiTheme="minorHAnsi" w:hAnsiTheme="minorHAnsi" w:cstheme="minorHAnsi"/>
                <w:sz w:val="22"/>
                <w:szCs w:val="22"/>
              </w:rPr>
            </w:pPr>
            <w:r w:rsidRPr="00FC207C">
              <w:rPr>
                <w:rFonts w:asciiTheme="minorHAnsi" w:hAnsiTheme="minorHAnsi" w:cstheme="minorHAnsi"/>
                <w:sz w:val="22"/>
                <w:szCs w:val="22"/>
              </w:rPr>
              <w:t>Avditorne v</w:t>
            </w:r>
            <w:r w:rsidR="00104A04" w:rsidRPr="00FC207C">
              <w:rPr>
                <w:rFonts w:asciiTheme="minorHAnsi" w:hAnsiTheme="minorHAnsi" w:cstheme="minorHAnsi"/>
                <w:sz w:val="22"/>
                <w:szCs w:val="22"/>
              </w:rPr>
              <w:t xml:space="preserve">aje </w:t>
            </w:r>
          </w:p>
        </w:tc>
        <w:tc>
          <w:tcPr>
            <w:tcW w:w="142" w:type="dxa"/>
            <w:gridSpan w:val="2"/>
            <w:tcBorders>
              <w:top w:val="nil"/>
              <w:left w:val="single" w:sz="4" w:space="0" w:color="auto"/>
              <w:bottom w:val="nil"/>
              <w:right w:val="single" w:sz="4" w:space="0" w:color="auto"/>
            </w:tcBorders>
          </w:tcPr>
          <w:p w14:paraId="6EAF28C1"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50BB5D29" w14:textId="77777777" w:rsidR="00104A04" w:rsidRPr="00FC207C" w:rsidRDefault="00104A04" w:rsidP="00FC207C">
            <w:pPr>
              <w:numPr>
                <w:ilvl w:val="0"/>
                <w:numId w:val="40"/>
              </w:numPr>
              <w:rPr>
                <w:rFonts w:asciiTheme="minorHAnsi" w:hAnsiTheme="minorHAnsi" w:cstheme="minorHAnsi"/>
                <w:sz w:val="22"/>
                <w:szCs w:val="22"/>
              </w:rPr>
            </w:pPr>
            <w:r w:rsidRPr="00FC207C">
              <w:rPr>
                <w:rFonts w:asciiTheme="minorHAnsi" w:hAnsiTheme="minorHAnsi" w:cstheme="minorHAnsi"/>
                <w:sz w:val="22"/>
                <w:szCs w:val="22"/>
              </w:rPr>
              <w:t>Lectures</w:t>
            </w:r>
          </w:p>
          <w:p w14:paraId="68E8CE4E" w14:textId="68D57D2C" w:rsidR="00104A04" w:rsidRPr="00FC207C" w:rsidRDefault="00A92260" w:rsidP="006E4EA9">
            <w:pPr>
              <w:numPr>
                <w:ilvl w:val="0"/>
                <w:numId w:val="40"/>
              </w:numPr>
              <w:rPr>
                <w:rFonts w:asciiTheme="minorHAnsi" w:hAnsiTheme="minorHAnsi" w:cstheme="minorHAnsi"/>
                <w:sz w:val="22"/>
                <w:szCs w:val="22"/>
              </w:rPr>
            </w:pPr>
            <w:r w:rsidRPr="00FC207C">
              <w:rPr>
                <w:rFonts w:asciiTheme="minorHAnsi" w:hAnsiTheme="minorHAnsi" w:cstheme="minorHAnsi"/>
                <w:sz w:val="22"/>
                <w:szCs w:val="22"/>
              </w:rPr>
              <w:t xml:space="preserve">Auditorium </w:t>
            </w:r>
            <w:r w:rsidR="00104A04" w:rsidRPr="00FC207C">
              <w:rPr>
                <w:rFonts w:asciiTheme="minorHAnsi" w:hAnsiTheme="minorHAnsi" w:cstheme="minorHAnsi"/>
                <w:sz w:val="22"/>
                <w:szCs w:val="22"/>
              </w:rPr>
              <w:t>Exercises</w:t>
            </w:r>
          </w:p>
        </w:tc>
      </w:tr>
      <w:tr w:rsidR="00104A04" w:rsidRPr="00FC207C" w14:paraId="3A37E109" w14:textId="77777777" w:rsidTr="00375F1B">
        <w:tc>
          <w:tcPr>
            <w:tcW w:w="4019" w:type="dxa"/>
            <w:gridSpan w:val="8"/>
            <w:tcBorders>
              <w:top w:val="nil"/>
              <w:left w:val="nil"/>
              <w:bottom w:val="single" w:sz="4" w:space="0" w:color="auto"/>
              <w:right w:val="nil"/>
            </w:tcBorders>
          </w:tcPr>
          <w:p w14:paraId="0E330CA5" w14:textId="77777777" w:rsidR="00104A04" w:rsidRPr="00FC207C" w:rsidRDefault="00104A04" w:rsidP="00FC207C">
            <w:pPr>
              <w:rPr>
                <w:rFonts w:asciiTheme="minorHAnsi" w:hAnsiTheme="minorHAnsi" w:cstheme="minorHAnsi"/>
                <w:b/>
                <w:sz w:val="22"/>
                <w:szCs w:val="22"/>
              </w:rPr>
            </w:pPr>
          </w:p>
          <w:p w14:paraId="5778CA3E"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4FF37E1F"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4B3A3DA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1" w:type="dxa"/>
            <w:gridSpan w:val="8"/>
            <w:tcBorders>
              <w:top w:val="nil"/>
              <w:left w:val="nil"/>
              <w:bottom w:val="single" w:sz="4" w:space="0" w:color="auto"/>
              <w:right w:val="nil"/>
            </w:tcBorders>
          </w:tcPr>
          <w:p w14:paraId="145D34EC" w14:textId="77777777" w:rsidR="00104A04" w:rsidRPr="00FC207C" w:rsidRDefault="00104A04" w:rsidP="00FC207C">
            <w:pPr>
              <w:rPr>
                <w:rFonts w:asciiTheme="minorHAnsi" w:hAnsiTheme="minorHAnsi" w:cstheme="minorHAnsi"/>
                <w:b/>
                <w:sz w:val="22"/>
                <w:szCs w:val="22"/>
              </w:rPr>
            </w:pPr>
          </w:p>
          <w:p w14:paraId="56C40D1C"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104A04" w:rsidRPr="00FC207C" w14:paraId="58E80C55" w14:textId="77777777" w:rsidTr="00375F1B">
        <w:trPr>
          <w:trHeight w:val="1104"/>
        </w:trPr>
        <w:tc>
          <w:tcPr>
            <w:tcW w:w="4019" w:type="dxa"/>
            <w:gridSpan w:val="8"/>
            <w:tcBorders>
              <w:top w:val="single" w:sz="4" w:space="0" w:color="auto"/>
              <w:left w:val="single" w:sz="4" w:space="0" w:color="auto"/>
              <w:bottom w:val="single" w:sz="4" w:space="0" w:color="auto"/>
              <w:right w:val="single" w:sz="4" w:space="0" w:color="auto"/>
            </w:tcBorders>
          </w:tcPr>
          <w:p w14:paraId="0CC0E566" w14:textId="77777777" w:rsidR="00104A04" w:rsidRPr="00FC207C" w:rsidRDefault="00104A04" w:rsidP="00FC207C">
            <w:pPr>
              <w:rPr>
                <w:rFonts w:asciiTheme="minorHAnsi" w:hAnsiTheme="minorHAnsi" w:cstheme="minorHAnsi"/>
                <w:sz w:val="22"/>
                <w:szCs w:val="22"/>
                <w:lang w:val="de-DE"/>
              </w:rPr>
            </w:pPr>
            <w:r w:rsidRPr="00FC207C">
              <w:rPr>
                <w:rFonts w:asciiTheme="minorHAnsi" w:hAnsiTheme="minorHAnsi" w:cstheme="minorHAnsi"/>
                <w:sz w:val="22"/>
                <w:szCs w:val="22"/>
              </w:rPr>
              <w:t>Način (pisni izpit, ustno izpraševanje, naloge, projekt)</w:t>
            </w:r>
          </w:p>
          <w:p w14:paraId="03F17219" w14:textId="77777777" w:rsidR="00A92260" w:rsidRPr="00FC207C" w:rsidRDefault="00104A04" w:rsidP="00FC207C">
            <w:pPr>
              <w:pStyle w:val="Odstavekseznama"/>
              <w:numPr>
                <w:ilvl w:val="0"/>
                <w:numId w:val="32"/>
              </w:numPr>
              <w:rPr>
                <w:rFonts w:asciiTheme="minorHAnsi" w:hAnsiTheme="minorHAnsi" w:cstheme="minorHAnsi"/>
                <w:sz w:val="22"/>
                <w:szCs w:val="22"/>
                <w:lang w:val="de-DE"/>
              </w:rPr>
            </w:pPr>
            <w:r w:rsidRPr="00FC207C">
              <w:rPr>
                <w:rFonts w:asciiTheme="minorHAnsi" w:hAnsiTheme="minorHAnsi" w:cstheme="minorHAnsi"/>
                <w:sz w:val="22"/>
                <w:szCs w:val="22"/>
                <w:lang w:val="de-DE"/>
              </w:rPr>
              <w:t>pisni izpit</w:t>
            </w:r>
            <w:r w:rsidR="00A92260" w:rsidRPr="00FC207C">
              <w:rPr>
                <w:rFonts w:asciiTheme="minorHAnsi" w:hAnsiTheme="minorHAnsi" w:cstheme="minorHAnsi"/>
                <w:sz w:val="22"/>
                <w:szCs w:val="22"/>
                <w:lang w:val="de-DE"/>
              </w:rPr>
              <w:t xml:space="preserve"> </w:t>
            </w:r>
            <w:r w:rsidR="00A92260" w:rsidRPr="00FC207C">
              <w:rPr>
                <w:rFonts w:asciiTheme="minorHAnsi" w:eastAsia="Calibri" w:hAnsiTheme="minorHAnsi" w:cstheme="minorHAnsi"/>
                <w:sz w:val="22"/>
                <w:szCs w:val="22"/>
                <w:lang w:val="de-DE" w:eastAsia="sl-SI"/>
              </w:rPr>
              <w:t>(obvezna pozitivna ocena)</w:t>
            </w:r>
          </w:p>
          <w:p w14:paraId="5F2D2656" w14:textId="60B2D48A" w:rsidR="00104A04" w:rsidRPr="00FC207C" w:rsidRDefault="00104A04" w:rsidP="00E81AC3">
            <w:pPr>
              <w:ind w:left="360"/>
              <w:rPr>
                <w:rFonts w:asciiTheme="minorHAnsi" w:hAnsiTheme="minorHAnsi" w:cstheme="minorHAnsi"/>
                <w:sz w:val="22"/>
                <w:szCs w:val="22"/>
                <w:lang w:val="de-DE"/>
              </w:rPr>
            </w:pPr>
          </w:p>
          <w:p w14:paraId="6224987E" w14:textId="77777777" w:rsidR="00104A04" w:rsidRPr="00FC207C" w:rsidRDefault="00104A04" w:rsidP="00FC207C">
            <w:pPr>
              <w:numPr>
                <w:ilvl w:val="0"/>
                <w:numId w:val="32"/>
              </w:numPr>
              <w:rPr>
                <w:rFonts w:asciiTheme="minorHAnsi" w:hAnsiTheme="minorHAnsi" w:cstheme="minorHAnsi"/>
                <w:sz w:val="22"/>
                <w:szCs w:val="22"/>
              </w:rPr>
            </w:pPr>
            <w:r w:rsidRPr="00FC207C">
              <w:rPr>
                <w:rFonts w:asciiTheme="minorHAnsi" w:hAnsiTheme="minorHAnsi" w:cstheme="minorHAnsi"/>
                <w:sz w:val="22"/>
                <w:szCs w:val="22"/>
              </w:rPr>
              <w:t xml:space="preserve">domače naloge                                   </w:t>
            </w:r>
          </w:p>
        </w:tc>
        <w:tc>
          <w:tcPr>
            <w:tcW w:w="1560" w:type="dxa"/>
            <w:gridSpan w:val="6"/>
            <w:tcBorders>
              <w:top w:val="single" w:sz="4" w:space="0" w:color="auto"/>
              <w:left w:val="single" w:sz="4" w:space="0" w:color="auto"/>
              <w:bottom w:val="single" w:sz="4" w:space="0" w:color="auto"/>
              <w:right w:val="single" w:sz="4" w:space="0" w:color="auto"/>
            </w:tcBorders>
          </w:tcPr>
          <w:p w14:paraId="30FAFF27" w14:textId="77777777" w:rsidR="00104A04" w:rsidRPr="00FC207C" w:rsidRDefault="00104A04" w:rsidP="00FC207C">
            <w:pPr>
              <w:jc w:val="center"/>
              <w:rPr>
                <w:rFonts w:asciiTheme="minorHAnsi" w:hAnsiTheme="minorHAnsi" w:cstheme="minorHAnsi"/>
                <w:sz w:val="22"/>
                <w:szCs w:val="22"/>
              </w:rPr>
            </w:pPr>
          </w:p>
          <w:p w14:paraId="281B4BCB" w14:textId="77777777" w:rsidR="00104A04" w:rsidRPr="00FC207C" w:rsidRDefault="00104A04" w:rsidP="00FC207C">
            <w:pPr>
              <w:jc w:val="center"/>
              <w:rPr>
                <w:rFonts w:asciiTheme="minorHAnsi" w:hAnsiTheme="minorHAnsi" w:cstheme="minorHAnsi"/>
                <w:sz w:val="22"/>
                <w:szCs w:val="22"/>
              </w:rPr>
            </w:pPr>
          </w:p>
          <w:p w14:paraId="3A376F4E" w14:textId="469DE928" w:rsidR="00104A04"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70</w:t>
            </w:r>
          </w:p>
          <w:p w14:paraId="33066ADD" w14:textId="77777777" w:rsidR="00E81AC3" w:rsidRPr="00FC207C" w:rsidRDefault="00E81AC3" w:rsidP="00FC207C">
            <w:pPr>
              <w:jc w:val="center"/>
              <w:rPr>
                <w:rFonts w:asciiTheme="minorHAnsi" w:hAnsiTheme="minorHAnsi" w:cstheme="minorHAnsi"/>
                <w:b/>
                <w:sz w:val="22"/>
                <w:szCs w:val="22"/>
              </w:rPr>
            </w:pPr>
          </w:p>
          <w:p w14:paraId="7BB5E4E4"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30</w:t>
            </w:r>
          </w:p>
        </w:tc>
        <w:tc>
          <w:tcPr>
            <w:tcW w:w="4111" w:type="dxa"/>
            <w:gridSpan w:val="8"/>
            <w:tcBorders>
              <w:top w:val="single" w:sz="4" w:space="0" w:color="auto"/>
              <w:left w:val="single" w:sz="4" w:space="0" w:color="auto"/>
              <w:bottom w:val="single" w:sz="4" w:space="0" w:color="auto"/>
              <w:right w:val="single" w:sz="4" w:space="0" w:color="auto"/>
            </w:tcBorders>
          </w:tcPr>
          <w:p w14:paraId="0C1AEBB4"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5D0991B8" w14:textId="77777777" w:rsidR="00A92260" w:rsidRPr="00FC207C" w:rsidRDefault="00104A04" w:rsidP="00FC207C">
            <w:pPr>
              <w:numPr>
                <w:ilvl w:val="0"/>
                <w:numId w:val="31"/>
              </w:numPr>
              <w:rPr>
                <w:rFonts w:asciiTheme="minorHAnsi" w:hAnsiTheme="minorHAnsi" w:cstheme="minorHAnsi"/>
                <w:sz w:val="22"/>
                <w:szCs w:val="22"/>
              </w:rPr>
            </w:pPr>
            <w:r w:rsidRPr="00FC207C">
              <w:rPr>
                <w:rFonts w:asciiTheme="minorHAnsi" w:hAnsiTheme="minorHAnsi" w:cstheme="minorHAnsi"/>
                <w:sz w:val="22"/>
                <w:szCs w:val="22"/>
                <w:lang w:val="en-GB"/>
              </w:rPr>
              <w:t>written examination</w:t>
            </w:r>
            <w:r w:rsidR="00A92260" w:rsidRPr="00FC207C">
              <w:rPr>
                <w:rFonts w:asciiTheme="minorHAnsi" w:hAnsiTheme="minorHAnsi" w:cstheme="minorHAnsi"/>
                <w:sz w:val="22"/>
                <w:szCs w:val="22"/>
                <w:lang w:val="en-GB"/>
              </w:rPr>
              <w:t xml:space="preserve"> (obligatory positive grade to pass)</w:t>
            </w:r>
          </w:p>
          <w:p w14:paraId="1153DA3D" w14:textId="77777777" w:rsidR="00104A04" w:rsidRPr="00FC207C" w:rsidRDefault="00104A04" w:rsidP="00FC207C">
            <w:pPr>
              <w:numPr>
                <w:ilvl w:val="0"/>
                <w:numId w:val="31"/>
              </w:numPr>
              <w:rPr>
                <w:rFonts w:asciiTheme="minorHAnsi" w:hAnsiTheme="minorHAnsi" w:cstheme="minorHAnsi"/>
                <w:sz w:val="22"/>
                <w:szCs w:val="22"/>
              </w:rPr>
            </w:pPr>
            <w:r w:rsidRPr="00FC207C">
              <w:rPr>
                <w:rFonts w:asciiTheme="minorHAnsi" w:hAnsiTheme="minorHAnsi" w:cstheme="minorHAnsi"/>
                <w:sz w:val="22"/>
                <w:szCs w:val="22"/>
              </w:rPr>
              <w:t>coursework</w:t>
            </w:r>
          </w:p>
        </w:tc>
      </w:tr>
      <w:tr w:rsidR="00104A04" w:rsidRPr="00FC207C" w14:paraId="66510B15" w14:textId="77777777" w:rsidTr="00375F1B">
        <w:tc>
          <w:tcPr>
            <w:tcW w:w="9690" w:type="dxa"/>
            <w:gridSpan w:val="22"/>
            <w:tcBorders>
              <w:top w:val="single" w:sz="4" w:space="0" w:color="auto"/>
              <w:left w:val="nil"/>
              <w:bottom w:val="single" w:sz="4" w:space="0" w:color="auto"/>
              <w:right w:val="nil"/>
            </w:tcBorders>
          </w:tcPr>
          <w:p w14:paraId="592DFF3B" w14:textId="77777777" w:rsidR="00104A04" w:rsidRPr="00FC207C" w:rsidRDefault="00104A04" w:rsidP="00FC207C">
            <w:pPr>
              <w:rPr>
                <w:rFonts w:asciiTheme="minorHAnsi" w:hAnsiTheme="minorHAnsi" w:cstheme="minorHAnsi"/>
                <w:b/>
                <w:sz w:val="22"/>
                <w:szCs w:val="22"/>
              </w:rPr>
            </w:pPr>
          </w:p>
          <w:p w14:paraId="54A558EB"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104A04" w:rsidRPr="00FC207C" w14:paraId="5DC7A1F3" w14:textId="77777777" w:rsidTr="00375F1B">
        <w:tc>
          <w:tcPr>
            <w:tcW w:w="9690" w:type="dxa"/>
            <w:gridSpan w:val="22"/>
            <w:tcBorders>
              <w:top w:val="single" w:sz="4" w:space="0" w:color="auto"/>
              <w:left w:val="single" w:sz="4" w:space="0" w:color="auto"/>
              <w:bottom w:val="single" w:sz="4" w:space="0" w:color="auto"/>
              <w:right w:val="single" w:sz="4" w:space="0" w:color="auto"/>
            </w:tcBorders>
          </w:tcPr>
          <w:p w14:paraId="6E312493" w14:textId="183E7721" w:rsidR="00A92260" w:rsidRDefault="00A92260" w:rsidP="00FC207C">
            <w:pPr>
              <w:numPr>
                <w:ilvl w:val="0"/>
                <w:numId w:val="73"/>
              </w:numPr>
              <w:ind w:left="390"/>
              <w:rPr>
                <w:rFonts w:asciiTheme="minorHAnsi" w:hAnsiTheme="minorHAnsi" w:cstheme="minorHAnsi"/>
                <w:sz w:val="22"/>
                <w:szCs w:val="22"/>
                <w:lang w:val="en"/>
              </w:rPr>
            </w:pPr>
            <w:r w:rsidRPr="00FC207C">
              <w:rPr>
                <w:rFonts w:asciiTheme="minorHAnsi" w:hAnsiTheme="minorHAnsi" w:cstheme="minorHAnsi"/>
                <w:sz w:val="22"/>
                <w:szCs w:val="22"/>
                <w:lang w:val="en"/>
              </w:rPr>
              <w:t>ĆALIĆ, Dušan, KROMAR, Marjan. Spent fuel characterization analysis using various nuclear data libraries. Nuclear Engineering and Technology. [in press] 2022. ISSN 1738-5733. DOI: 10.1016/j.net.2022.04.009. [COBISS.SI-ID 105496067]</w:t>
            </w:r>
          </w:p>
          <w:p w14:paraId="2F6CF479" w14:textId="77777777" w:rsidR="00E81AC3" w:rsidRPr="00FC207C" w:rsidRDefault="00E81AC3" w:rsidP="00E81AC3">
            <w:pPr>
              <w:ind w:left="390"/>
              <w:rPr>
                <w:rFonts w:asciiTheme="minorHAnsi" w:hAnsiTheme="minorHAnsi" w:cstheme="minorHAnsi"/>
                <w:sz w:val="22"/>
                <w:szCs w:val="22"/>
                <w:lang w:val="en"/>
              </w:rPr>
            </w:pPr>
          </w:p>
          <w:p w14:paraId="6E54FF81" w14:textId="01EB8460" w:rsidR="00A92260" w:rsidRDefault="00A92260" w:rsidP="00FC207C">
            <w:pPr>
              <w:numPr>
                <w:ilvl w:val="0"/>
                <w:numId w:val="73"/>
              </w:numPr>
              <w:ind w:left="390"/>
              <w:rPr>
                <w:rFonts w:asciiTheme="minorHAnsi" w:hAnsiTheme="minorHAnsi" w:cstheme="minorHAnsi"/>
                <w:sz w:val="22"/>
                <w:szCs w:val="22"/>
                <w:lang w:val="en"/>
              </w:rPr>
            </w:pPr>
            <w:r w:rsidRPr="00FC207C">
              <w:rPr>
                <w:rFonts w:asciiTheme="minorHAnsi" w:hAnsiTheme="minorHAnsi" w:cstheme="minorHAnsi"/>
                <w:sz w:val="22"/>
                <w:szCs w:val="22"/>
                <w:lang w:val="en"/>
              </w:rPr>
              <w:t>JANSSON, P., BENGTSSON, Martin, BÄCKSTRÖM, Ulrika, ALVAREZ-VELARDE, F., ĆALIĆ, Dušan, CARUSO, Stefano, DAGAN, Ron, FIORITO, L., GIOT, L., GOVERS, Kevin, SOLIS, Augusto Hernandez, HANNSTEIN, V., KROMAR, Marjan, ŽEROVNIK, Gašper, et al. Blind benchmark exercise for spent nuclear fuel decay heat. Nuclear science and engineering. [in press] 2022, 11 str. ISSN 0029-5639. DOI: 10.1080/00295639.2022.2053489. [COBISS.SI-ID 106614275]</w:t>
            </w:r>
          </w:p>
          <w:p w14:paraId="4342161D" w14:textId="77777777" w:rsidR="00E81AC3" w:rsidRPr="00FC207C" w:rsidRDefault="00E81AC3" w:rsidP="00E81AC3">
            <w:pPr>
              <w:rPr>
                <w:rFonts w:asciiTheme="minorHAnsi" w:hAnsiTheme="minorHAnsi" w:cstheme="minorHAnsi"/>
                <w:sz w:val="22"/>
                <w:szCs w:val="22"/>
                <w:lang w:val="en"/>
              </w:rPr>
            </w:pPr>
          </w:p>
          <w:p w14:paraId="4DDAEB7A" w14:textId="02A82761" w:rsidR="00A92260" w:rsidRDefault="00A92260" w:rsidP="00FC207C">
            <w:pPr>
              <w:numPr>
                <w:ilvl w:val="0"/>
                <w:numId w:val="73"/>
              </w:numPr>
              <w:ind w:left="390"/>
              <w:rPr>
                <w:rFonts w:asciiTheme="minorHAnsi" w:hAnsiTheme="minorHAnsi" w:cstheme="minorHAnsi"/>
                <w:sz w:val="22"/>
                <w:szCs w:val="22"/>
                <w:lang w:val="en"/>
              </w:rPr>
            </w:pPr>
            <w:r w:rsidRPr="00FC207C">
              <w:rPr>
                <w:rFonts w:asciiTheme="minorHAnsi" w:hAnsiTheme="minorHAnsi" w:cstheme="minorHAnsi"/>
                <w:sz w:val="22"/>
                <w:szCs w:val="22"/>
                <w:lang w:val="en"/>
              </w:rPr>
              <w:t>KROMAR, Marjan, KURINČIČ, Bojan. Comparison of the ENDF/B-VII.0, ENDF/B-VII.1, ENDF/B-VIII.0 and JEFF-3.3 Libraries for the Nuclear Design Calculations of the NPP Krško with the CORD-2 System. Journal of nuclear engineering and radiation science. 2021, 15 str. ISSN 2332-8975. DOI: /10.1115/1.4050991. [COBISS.SI-ID 82363139]</w:t>
            </w:r>
          </w:p>
          <w:p w14:paraId="07FB677E" w14:textId="77777777" w:rsidR="00E81AC3" w:rsidRPr="00FC207C" w:rsidRDefault="00E81AC3" w:rsidP="00E81AC3">
            <w:pPr>
              <w:rPr>
                <w:rFonts w:asciiTheme="minorHAnsi" w:hAnsiTheme="minorHAnsi" w:cstheme="minorHAnsi"/>
                <w:sz w:val="22"/>
                <w:szCs w:val="22"/>
                <w:lang w:val="en"/>
              </w:rPr>
            </w:pPr>
          </w:p>
          <w:p w14:paraId="62888BA6" w14:textId="5F80EFE1" w:rsidR="00A92260" w:rsidRDefault="00A92260" w:rsidP="00FC207C">
            <w:pPr>
              <w:numPr>
                <w:ilvl w:val="0"/>
                <w:numId w:val="73"/>
              </w:numPr>
              <w:ind w:left="390"/>
              <w:rPr>
                <w:rFonts w:asciiTheme="minorHAnsi" w:hAnsiTheme="minorHAnsi" w:cstheme="minorHAnsi"/>
                <w:sz w:val="22"/>
                <w:szCs w:val="22"/>
                <w:lang w:val="en"/>
              </w:rPr>
            </w:pPr>
            <w:r w:rsidRPr="00FC207C">
              <w:rPr>
                <w:rFonts w:asciiTheme="minorHAnsi" w:hAnsiTheme="minorHAnsi" w:cstheme="minorHAnsi"/>
                <w:sz w:val="22"/>
                <w:szCs w:val="22"/>
                <w:lang w:val="en"/>
              </w:rPr>
              <w:t>GORIČANEC, Tanja, ŠTANCAR, Žiga, KOTNIK, Domen, SNOJ, Luka, KROMAR, Marjan. Applicability of the Krško nuclear power plant core Monte Carlo model for the determination of the neutron source term. Nuclear Engineering and Technology. 2021, vol. 53, iss. 11, str. 3528-3542. ISSN 1738-5733. DOI: 10.1016/j.net.2021.05.022. [COBISS.SIID 76991491]</w:t>
            </w:r>
          </w:p>
          <w:p w14:paraId="707F65D9" w14:textId="77777777" w:rsidR="00E81AC3" w:rsidRPr="00FC207C" w:rsidRDefault="00E81AC3" w:rsidP="00E81AC3">
            <w:pPr>
              <w:rPr>
                <w:rFonts w:asciiTheme="minorHAnsi" w:hAnsiTheme="minorHAnsi" w:cstheme="minorHAnsi"/>
                <w:sz w:val="22"/>
                <w:szCs w:val="22"/>
                <w:lang w:val="en"/>
              </w:rPr>
            </w:pPr>
          </w:p>
          <w:p w14:paraId="7670BB20" w14:textId="2A239D23" w:rsidR="00104A04" w:rsidRPr="00FC207C" w:rsidRDefault="00A92260" w:rsidP="00E81AC3">
            <w:pPr>
              <w:numPr>
                <w:ilvl w:val="0"/>
                <w:numId w:val="73"/>
              </w:numPr>
              <w:ind w:left="390"/>
              <w:jc w:val="both"/>
              <w:rPr>
                <w:rFonts w:asciiTheme="minorHAnsi" w:hAnsiTheme="minorHAnsi" w:cstheme="minorHAnsi"/>
                <w:sz w:val="22"/>
                <w:szCs w:val="22"/>
              </w:rPr>
            </w:pPr>
            <w:r w:rsidRPr="00E81AC3">
              <w:rPr>
                <w:rFonts w:asciiTheme="minorHAnsi" w:hAnsiTheme="minorHAnsi" w:cstheme="minorHAnsi"/>
                <w:sz w:val="22"/>
                <w:szCs w:val="22"/>
                <w:lang w:val="en"/>
              </w:rPr>
              <w:t>MERLJAK, Vid, KROMAR, Marjan, TRKOV, Andrej. Rod insertion method analysis - a methodology update and comparison to boron dilution method. Annals of Nuclear Energy. [Print ed.]. 2018, vol. 113, str. 96-104. ISSN 0306-4549. DOI: 10.1016/j.anucene.2017.11.020. [COBISS.SI-ID 30971175]</w:t>
            </w:r>
          </w:p>
        </w:tc>
      </w:tr>
    </w:tbl>
    <w:p w14:paraId="4E9CD3B3"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br w:type="page"/>
      </w:r>
    </w:p>
    <w:tbl>
      <w:tblPr>
        <w:tblW w:w="9690" w:type="dxa"/>
        <w:tblLayout w:type="fixed"/>
        <w:tblCellMar>
          <w:left w:w="56" w:type="dxa"/>
          <w:right w:w="56" w:type="dxa"/>
        </w:tblCellMar>
        <w:tblLook w:val="00A0" w:firstRow="1" w:lastRow="0" w:firstColumn="1" w:lastColumn="0" w:noHBand="0" w:noVBand="0"/>
      </w:tblPr>
      <w:tblGrid>
        <w:gridCol w:w="1409"/>
        <w:gridCol w:w="389"/>
        <w:gridCol w:w="238"/>
        <w:gridCol w:w="783"/>
        <w:gridCol w:w="472"/>
        <w:gridCol w:w="15"/>
        <w:gridCol w:w="458"/>
        <w:gridCol w:w="255"/>
        <w:gridCol w:w="218"/>
        <w:gridCol w:w="480"/>
        <w:gridCol w:w="10"/>
        <w:gridCol w:w="9"/>
        <w:gridCol w:w="133"/>
        <w:gridCol w:w="710"/>
        <w:gridCol w:w="76"/>
        <w:gridCol w:w="62"/>
        <w:gridCol w:w="990"/>
        <w:gridCol w:w="365"/>
        <w:gridCol w:w="1193"/>
        <w:gridCol w:w="224"/>
        <w:gridCol w:w="132"/>
        <w:gridCol w:w="1069"/>
      </w:tblGrid>
      <w:tr w:rsidR="00104A04" w:rsidRPr="00FC207C" w14:paraId="4913E850" w14:textId="77777777" w:rsidTr="00375F1B">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71724D7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104A04" w:rsidRPr="00FC207C" w14:paraId="34080078" w14:textId="77777777" w:rsidTr="00375F1B">
        <w:tc>
          <w:tcPr>
            <w:tcW w:w="1798" w:type="dxa"/>
            <w:gridSpan w:val="2"/>
          </w:tcPr>
          <w:p w14:paraId="1BC4238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2" w:type="dxa"/>
            <w:gridSpan w:val="20"/>
            <w:tcBorders>
              <w:top w:val="single" w:sz="4" w:space="0" w:color="auto"/>
              <w:left w:val="single" w:sz="4" w:space="0" w:color="auto"/>
              <w:bottom w:val="single" w:sz="4" w:space="0" w:color="auto"/>
              <w:right w:val="single" w:sz="4" w:space="0" w:color="auto"/>
            </w:tcBorders>
          </w:tcPr>
          <w:p w14:paraId="4E948D92"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TEHNOLOGIJA IN OBRATOVANJE JEDRSKIH NAPRAV</w:t>
            </w:r>
          </w:p>
        </w:tc>
      </w:tr>
      <w:tr w:rsidR="00104A04" w:rsidRPr="00FC207C" w14:paraId="4964690F" w14:textId="77777777" w:rsidTr="00375F1B">
        <w:tc>
          <w:tcPr>
            <w:tcW w:w="1798" w:type="dxa"/>
            <w:gridSpan w:val="2"/>
          </w:tcPr>
          <w:p w14:paraId="3206BAA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2" w:type="dxa"/>
            <w:gridSpan w:val="20"/>
            <w:tcBorders>
              <w:top w:val="single" w:sz="4" w:space="0" w:color="auto"/>
              <w:left w:val="single" w:sz="4" w:space="0" w:color="auto"/>
              <w:bottom w:val="single" w:sz="4" w:space="0" w:color="auto"/>
              <w:right w:val="single" w:sz="4" w:space="0" w:color="auto"/>
            </w:tcBorders>
          </w:tcPr>
          <w:p w14:paraId="4734A32A"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TECHNOLOGY AND WORKING OF NUCLEAR INSTALATIONS</w:t>
            </w:r>
          </w:p>
        </w:tc>
      </w:tr>
      <w:tr w:rsidR="00104A04" w:rsidRPr="00FC207C" w14:paraId="6200CAF6" w14:textId="77777777" w:rsidTr="00375F1B">
        <w:tc>
          <w:tcPr>
            <w:tcW w:w="3306" w:type="dxa"/>
            <w:gridSpan w:val="6"/>
            <w:vAlign w:val="center"/>
          </w:tcPr>
          <w:p w14:paraId="2C1F4662" w14:textId="77777777" w:rsidR="00104A04" w:rsidRPr="00FC207C" w:rsidRDefault="00104A04" w:rsidP="00FC207C">
            <w:pPr>
              <w:jc w:val="center"/>
              <w:rPr>
                <w:rFonts w:asciiTheme="minorHAnsi" w:hAnsiTheme="minorHAnsi" w:cstheme="minorHAnsi"/>
                <w:b/>
                <w:sz w:val="22"/>
                <w:szCs w:val="22"/>
              </w:rPr>
            </w:pPr>
          </w:p>
        </w:tc>
        <w:tc>
          <w:tcPr>
            <w:tcW w:w="3401" w:type="dxa"/>
            <w:gridSpan w:val="11"/>
            <w:vAlign w:val="center"/>
          </w:tcPr>
          <w:p w14:paraId="46DBE096" w14:textId="77777777" w:rsidR="00104A04" w:rsidRPr="00FC207C" w:rsidRDefault="00104A04" w:rsidP="00FC207C">
            <w:pPr>
              <w:jc w:val="center"/>
              <w:rPr>
                <w:rFonts w:asciiTheme="minorHAnsi" w:hAnsiTheme="minorHAnsi" w:cstheme="minorHAnsi"/>
                <w:b/>
                <w:sz w:val="22"/>
                <w:szCs w:val="22"/>
              </w:rPr>
            </w:pPr>
          </w:p>
        </w:tc>
        <w:tc>
          <w:tcPr>
            <w:tcW w:w="1558" w:type="dxa"/>
            <w:gridSpan w:val="2"/>
            <w:vAlign w:val="center"/>
          </w:tcPr>
          <w:p w14:paraId="7C43C32A" w14:textId="77777777" w:rsidR="00104A04" w:rsidRPr="00FC207C" w:rsidRDefault="00104A04" w:rsidP="00FC207C">
            <w:pPr>
              <w:jc w:val="center"/>
              <w:rPr>
                <w:rFonts w:asciiTheme="minorHAnsi" w:hAnsiTheme="minorHAnsi" w:cstheme="minorHAnsi"/>
                <w:b/>
                <w:sz w:val="22"/>
                <w:szCs w:val="22"/>
              </w:rPr>
            </w:pPr>
          </w:p>
        </w:tc>
        <w:tc>
          <w:tcPr>
            <w:tcW w:w="1425" w:type="dxa"/>
            <w:gridSpan w:val="3"/>
            <w:vAlign w:val="center"/>
          </w:tcPr>
          <w:p w14:paraId="4EA318F2" w14:textId="77777777" w:rsidR="00104A04" w:rsidRPr="00FC207C" w:rsidRDefault="00104A04" w:rsidP="00FC207C">
            <w:pPr>
              <w:jc w:val="center"/>
              <w:rPr>
                <w:rFonts w:asciiTheme="minorHAnsi" w:hAnsiTheme="minorHAnsi" w:cstheme="minorHAnsi"/>
                <w:b/>
                <w:sz w:val="22"/>
                <w:szCs w:val="22"/>
              </w:rPr>
            </w:pPr>
          </w:p>
        </w:tc>
      </w:tr>
      <w:tr w:rsidR="00104A04" w:rsidRPr="00FC207C" w14:paraId="5B71E7DC" w14:textId="77777777" w:rsidTr="00375F1B">
        <w:tc>
          <w:tcPr>
            <w:tcW w:w="3306" w:type="dxa"/>
            <w:gridSpan w:val="6"/>
            <w:tcBorders>
              <w:top w:val="nil"/>
              <w:left w:val="nil"/>
              <w:bottom w:val="single" w:sz="4" w:space="0" w:color="auto"/>
              <w:right w:val="nil"/>
            </w:tcBorders>
            <w:vAlign w:val="center"/>
          </w:tcPr>
          <w:p w14:paraId="53773168"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1EAF4E28"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4656132C"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6F2A5320"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8" w:type="dxa"/>
            <w:gridSpan w:val="2"/>
            <w:tcBorders>
              <w:top w:val="nil"/>
              <w:left w:val="nil"/>
              <w:bottom w:val="single" w:sz="4" w:space="0" w:color="auto"/>
              <w:right w:val="nil"/>
            </w:tcBorders>
            <w:vAlign w:val="center"/>
          </w:tcPr>
          <w:p w14:paraId="45C3F227"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092DA201"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5" w:type="dxa"/>
            <w:gridSpan w:val="3"/>
            <w:tcBorders>
              <w:top w:val="nil"/>
              <w:left w:val="nil"/>
              <w:bottom w:val="single" w:sz="4" w:space="0" w:color="auto"/>
              <w:right w:val="nil"/>
            </w:tcBorders>
            <w:vAlign w:val="center"/>
          </w:tcPr>
          <w:p w14:paraId="36ACC00E"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1C509BB3"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47156182" w14:textId="77777777" w:rsidTr="00375F1B">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3BD8C7DA"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0677C360"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B8EF0CC"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75B8A16A"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725A559E" w14:textId="77777777" w:rsidTr="00375F1B">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1A4A97C3"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3AACDE05"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4CE38EA"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466A2D58"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104A04" w:rsidRPr="00FC207C" w14:paraId="4CC727CB" w14:textId="77777777" w:rsidTr="00375F1B">
        <w:trPr>
          <w:trHeight w:val="103"/>
        </w:trPr>
        <w:tc>
          <w:tcPr>
            <w:tcW w:w="9690" w:type="dxa"/>
            <w:gridSpan w:val="22"/>
          </w:tcPr>
          <w:p w14:paraId="0E9387A3" w14:textId="77777777" w:rsidR="00104A04" w:rsidRPr="00FC207C" w:rsidRDefault="00104A04" w:rsidP="00FC207C">
            <w:pPr>
              <w:rPr>
                <w:rFonts w:asciiTheme="minorHAnsi" w:hAnsiTheme="minorHAnsi" w:cstheme="minorHAnsi"/>
                <w:b/>
                <w:bCs/>
                <w:sz w:val="22"/>
                <w:szCs w:val="22"/>
              </w:rPr>
            </w:pPr>
          </w:p>
        </w:tc>
      </w:tr>
      <w:tr w:rsidR="00104A04" w:rsidRPr="00FC207C" w14:paraId="13961384" w14:textId="77777777" w:rsidTr="00375F1B">
        <w:tc>
          <w:tcPr>
            <w:tcW w:w="5717" w:type="dxa"/>
            <w:gridSpan w:val="16"/>
            <w:tcBorders>
              <w:top w:val="nil"/>
              <w:left w:val="nil"/>
              <w:bottom w:val="nil"/>
              <w:right w:val="single" w:sz="4" w:space="0" w:color="auto"/>
            </w:tcBorders>
          </w:tcPr>
          <w:p w14:paraId="0F4E7DB3"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3" w:type="dxa"/>
            <w:gridSpan w:val="6"/>
            <w:tcBorders>
              <w:top w:val="single" w:sz="4" w:space="0" w:color="auto"/>
              <w:left w:val="single" w:sz="4" w:space="0" w:color="auto"/>
              <w:bottom w:val="single" w:sz="4" w:space="0" w:color="auto"/>
              <w:right w:val="single" w:sz="4" w:space="0" w:color="auto"/>
            </w:tcBorders>
          </w:tcPr>
          <w:p w14:paraId="51390588"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104A04" w:rsidRPr="00FC207C" w14:paraId="3D8414A6" w14:textId="77777777" w:rsidTr="00375F1B">
        <w:tc>
          <w:tcPr>
            <w:tcW w:w="5717" w:type="dxa"/>
            <w:gridSpan w:val="16"/>
          </w:tcPr>
          <w:p w14:paraId="7F777203" w14:textId="77777777" w:rsidR="00104A04" w:rsidRPr="00FC207C" w:rsidRDefault="00104A04" w:rsidP="00FC207C">
            <w:pPr>
              <w:rPr>
                <w:rFonts w:asciiTheme="minorHAnsi" w:hAnsiTheme="minorHAnsi" w:cstheme="minorHAnsi"/>
                <w:b/>
                <w:sz w:val="22"/>
                <w:szCs w:val="22"/>
              </w:rPr>
            </w:pPr>
          </w:p>
        </w:tc>
        <w:tc>
          <w:tcPr>
            <w:tcW w:w="3973" w:type="dxa"/>
            <w:gridSpan w:val="6"/>
            <w:tcBorders>
              <w:top w:val="single" w:sz="4" w:space="0" w:color="auto"/>
              <w:left w:val="nil"/>
              <w:bottom w:val="single" w:sz="4" w:space="0" w:color="auto"/>
              <w:right w:val="nil"/>
            </w:tcBorders>
          </w:tcPr>
          <w:p w14:paraId="245DCCBC" w14:textId="77777777" w:rsidR="00104A04" w:rsidRPr="00FC207C" w:rsidRDefault="00104A04" w:rsidP="00FC207C">
            <w:pPr>
              <w:rPr>
                <w:rFonts w:asciiTheme="minorHAnsi" w:hAnsiTheme="minorHAnsi" w:cstheme="minorHAnsi"/>
                <w:sz w:val="22"/>
                <w:szCs w:val="22"/>
              </w:rPr>
            </w:pPr>
          </w:p>
        </w:tc>
      </w:tr>
      <w:tr w:rsidR="00104A04" w:rsidRPr="00FC207C" w14:paraId="399DD9C9" w14:textId="77777777" w:rsidTr="00375F1B">
        <w:tc>
          <w:tcPr>
            <w:tcW w:w="5717" w:type="dxa"/>
            <w:gridSpan w:val="16"/>
            <w:tcBorders>
              <w:top w:val="nil"/>
              <w:left w:val="nil"/>
              <w:bottom w:val="nil"/>
              <w:right w:val="single" w:sz="4" w:space="0" w:color="auto"/>
            </w:tcBorders>
          </w:tcPr>
          <w:p w14:paraId="0F1901AB"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4D61BD09" w14:textId="77777777" w:rsidR="00104A04" w:rsidRPr="00FC207C" w:rsidRDefault="00505060"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104A04" w:rsidRPr="00FC207C" w14:paraId="08A43840" w14:textId="77777777" w:rsidTr="00375F1B">
        <w:tc>
          <w:tcPr>
            <w:tcW w:w="9690" w:type="dxa"/>
            <w:gridSpan w:val="22"/>
          </w:tcPr>
          <w:p w14:paraId="77B8D3DA" w14:textId="77777777" w:rsidR="00104A04" w:rsidRPr="00FC207C" w:rsidRDefault="00104A04" w:rsidP="00FC207C">
            <w:pPr>
              <w:rPr>
                <w:rFonts w:asciiTheme="minorHAnsi" w:hAnsiTheme="minorHAnsi" w:cstheme="minorHAnsi"/>
                <w:sz w:val="22"/>
                <w:szCs w:val="22"/>
              </w:rPr>
            </w:pPr>
          </w:p>
        </w:tc>
      </w:tr>
      <w:tr w:rsidR="00104A04" w:rsidRPr="00FC207C" w14:paraId="1DB1EF98" w14:textId="77777777" w:rsidTr="00375F1B">
        <w:tc>
          <w:tcPr>
            <w:tcW w:w="1409" w:type="dxa"/>
            <w:tcBorders>
              <w:top w:val="nil"/>
              <w:left w:val="nil"/>
              <w:bottom w:val="single" w:sz="4" w:space="0" w:color="auto"/>
              <w:right w:val="nil"/>
            </w:tcBorders>
            <w:vAlign w:val="center"/>
          </w:tcPr>
          <w:p w14:paraId="1F0EB203"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11CFF0DD"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3"/>
            <w:tcBorders>
              <w:top w:val="nil"/>
              <w:left w:val="nil"/>
              <w:bottom w:val="single" w:sz="4" w:space="0" w:color="auto"/>
              <w:right w:val="nil"/>
            </w:tcBorders>
            <w:vAlign w:val="center"/>
          </w:tcPr>
          <w:p w14:paraId="7158049B"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58B5A299"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4B2B9DD3"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6352841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6"/>
            <w:tcBorders>
              <w:top w:val="nil"/>
              <w:left w:val="nil"/>
              <w:bottom w:val="single" w:sz="4" w:space="0" w:color="auto"/>
              <w:right w:val="nil"/>
            </w:tcBorders>
            <w:vAlign w:val="center"/>
          </w:tcPr>
          <w:p w14:paraId="6FA32BEB"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61D8B8F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523D2A28"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7" w:type="dxa"/>
            <w:gridSpan w:val="2"/>
            <w:tcBorders>
              <w:top w:val="nil"/>
              <w:left w:val="nil"/>
              <w:bottom w:val="single" w:sz="4" w:space="0" w:color="auto"/>
              <w:right w:val="nil"/>
            </w:tcBorders>
            <w:vAlign w:val="center"/>
          </w:tcPr>
          <w:p w14:paraId="0F872A7C"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4F758461"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6A6452F4" w14:textId="77777777" w:rsidR="00104A04" w:rsidRPr="00FC207C" w:rsidRDefault="00104A04" w:rsidP="00FC207C">
            <w:pPr>
              <w:jc w:val="center"/>
              <w:rPr>
                <w:rFonts w:asciiTheme="minorHAnsi" w:hAnsiTheme="minorHAnsi" w:cstheme="minorHAnsi"/>
                <w:b/>
                <w:bCs/>
                <w:sz w:val="22"/>
                <w:szCs w:val="22"/>
              </w:rPr>
            </w:pPr>
          </w:p>
        </w:tc>
        <w:tc>
          <w:tcPr>
            <w:tcW w:w="1069" w:type="dxa"/>
            <w:tcBorders>
              <w:top w:val="nil"/>
              <w:left w:val="nil"/>
              <w:bottom w:val="single" w:sz="4" w:space="0" w:color="auto"/>
              <w:right w:val="nil"/>
            </w:tcBorders>
            <w:vAlign w:val="center"/>
          </w:tcPr>
          <w:p w14:paraId="25CF530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104A04" w:rsidRPr="00FC207C" w14:paraId="1D514CAA" w14:textId="77777777" w:rsidTr="00375F1B">
        <w:trPr>
          <w:trHeight w:val="318"/>
        </w:trPr>
        <w:tc>
          <w:tcPr>
            <w:tcW w:w="1409" w:type="dxa"/>
            <w:vMerge w:val="restart"/>
            <w:tcBorders>
              <w:top w:val="single" w:sz="4" w:space="0" w:color="auto"/>
              <w:left w:val="single" w:sz="4" w:space="0" w:color="auto"/>
              <w:right w:val="single" w:sz="4" w:space="0" w:color="auto"/>
            </w:tcBorders>
            <w:vAlign w:val="center"/>
          </w:tcPr>
          <w:p w14:paraId="4E4153D7"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3"/>
            <w:vMerge w:val="restart"/>
            <w:tcBorders>
              <w:top w:val="single" w:sz="4" w:space="0" w:color="auto"/>
              <w:left w:val="single" w:sz="4" w:space="0" w:color="auto"/>
              <w:right w:val="single" w:sz="4" w:space="0" w:color="auto"/>
            </w:tcBorders>
            <w:vAlign w:val="center"/>
          </w:tcPr>
          <w:p w14:paraId="3B3A2CBB" w14:textId="77777777" w:rsidR="00104A04" w:rsidRPr="00FC207C" w:rsidRDefault="00104A04"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41D2E2AB"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6"/>
            <w:vMerge w:val="restart"/>
            <w:tcBorders>
              <w:top w:val="single" w:sz="4" w:space="0" w:color="auto"/>
              <w:left w:val="single" w:sz="4" w:space="0" w:color="auto"/>
              <w:right w:val="single" w:sz="4" w:space="0" w:color="auto"/>
            </w:tcBorders>
            <w:vAlign w:val="center"/>
          </w:tcPr>
          <w:p w14:paraId="524E80B4"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28AC5747"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val="restart"/>
            <w:tcBorders>
              <w:top w:val="single" w:sz="4" w:space="0" w:color="auto"/>
              <w:left w:val="single" w:sz="4" w:space="0" w:color="auto"/>
              <w:right w:val="single" w:sz="4" w:space="0" w:color="auto"/>
            </w:tcBorders>
            <w:vAlign w:val="center"/>
          </w:tcPr>
          <w:p w14:paraId="769D091E"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0173CB4C" w14:textId="77777777" w:rsidR="00104A04" w:rsidRPr="00FC207C" w:rsidRDefault="00104A04" w:rsidP="00FC207C">
            <w:pPr>
              <w:jc w:val="center"/>
              <w:rPr>
                <w:rFonts w:asciiTheme="minorHAnsi" w:hAnsiTheme="minorHAnsi" w:cstheme="minorHAnsi"/>
                <w:b/>
                <w:bCs/>
                <w:sz w:val="22"/>
                <w:szCs w:val="22"/>
              </w:rPr>
            </w:pPr>
          </w:p>
        </w:tc>
        <w:tc>
          <w:tcPr>
            <w:tcW w:w="1069" w:type="dxa"/>
            <w:vMerge w:val="restart"/>
            <w:tcBorders>
              <w:top w:val="single" w:sz="4" w:space="0" w:color="auto"/>
              <w:left w:val="single" w:sz="4" w:space="0" w:color="auto"/>
              <w:right w:val="single" w:sz="4" w:space="0" w:color="auto"/>
            </w:tcBorders>
            <w:vAlign w:val="center"/>
          </w:tcPr>
          <w:p w14:paraId="524ADEC7"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104A04" w:rsidRPr="00FC207C" w14:paraId="436BF2FB" w14:textId="77777777" w:rsidTr="00375F1B">
        <w:trPr>
          <w:trHeight w:val="318"/>
        </w:trPr>
        <w:tc>
          <w:tcPr>
            <w:tcW w:w="1409" w:type="dxa"/>
            <w:vMerge/>
            <w:tcBorders>
              <w:left w:val="single" w:sz="4" w:space="0" w:color="auto"/>
              <w:right w:val="single" w:sz="4" w:space="0" w:color="auto"/>
            </w:tcBorders>
            <w:vAlign w:val="center"/>
          </w:tcPr>
          <w:p w14:paraId="52F6E8ED" w14:textId="77777777" w:rsidR="00104A04" w:rsidRPr="00FC207C" w:rsidRDefault="00104A04" w:rsidP="00FC207C">
            <w:pPr>
              <w:jc w:val="center"/>
              <w:rPr>
                <w:rFonts w:asciiTheme="minorHAnsi" w:hAnsiTheme="minorHAnsi" w:cstheme="minorHAnsi"/>
                <w:b/>
                <w:bCs/>
                <w:sz w:val="22"/>
                <w:szCs w:val="22"/>
              </w:rPr>
            </w:pPr>
          </w:p>
        </w:tc>
        <w:tc>
          <w:tcPr>
            <w:tcW w:w="1410" w:type="dxa"/>
            <w:gridSpan w:val="3"/>
            <w:vMerge/>
            <w:tcBorders>
              <w:left w:val="single" w:sz="4" w:space="0" w:color="auto"/>
              <w:right w:val="single" w:sz="4" w:space="0" w:color="auto"/>
            </w:tcBorders>
            <w:vAlign w:val="center"/>
          </w:tcPr>
          <w:p w14:paraId="6552BDC3"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3246D0BC"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1C28F8A"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00999C6"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6"/>
            <w:vMerge/>
            <w:tcBorders>
              <w:left w:val="single" w:sz="4" w:space="0" w:color="auto"/>
              <w:right w:val="single" w:sz="4" w:space="0" w:color="auto"/>
            </w:tcBorders>
            <w:vAlign w:val="center"/>
          </w:tcPr>
          <w:p w14:paraId="0B5CDEFB"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04E2F072"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tcBorders>
              <w:left w:val="single" w:sz="4" w:space="0" w:color="auto"/>
              <w:right w:val="single" w:sz="4" w:space="0" w:color="auto"/>
            </w:tcBorders>
            <w:vAlign w:val="center"/>
          </w:tcPr>
          <w:p w14:paraId="112EFB76"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52718812" w14:textId="77777777" w:rsidR="00104A04" w:rsidRPr="00FC207C" w:rsidRDefault="00104A04" w:rsidP="00FC207C">
            <w:pPr>
              <w:jc w:val="center"/>
              <w:rPr>
                <w:rFonts w:asciiTheme="minorHAnsi" w:hAnsiTheme="minorHAnsi" w:cstheme="minorHAnsi"/>
                <w:b/>
                <w:bCs/>
                <w:sz w:val="22"/>
                <w:szCs w:val="22"/>
              </w:rPr>
            </w:pPr>
          </w:p>
        </w:tc>
        <w:tc>
          <w:tcPr>
            <w:tcW w:w="1069" w:type="dxa"/>
            <w:vMerge/>
            <w:tcBorders>
              <w:left w:val="single" w:sz="4" w:space="0" w:color="auto"/>
              <w:right w:val="single" w:sz="4" w:space="0" w:color="auto"/>
            </w:tcBorders>
            <w:vAlign w:val="center"/>
          </w:tcPr>
          <w:p w14:paraId="687DF6A4"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1CD33256" w14:textId="77777777" w:rsidTr="00375F1B">
        <w:trPr>
          <w:trHeight w:val="318"/>
        </w:trPr>
        <w:tc>
          <w:tcPr>
            <w:tcW w:w="1409" w:type="dxa"/>
            <w:vMerge/>
            <w:tcBorders>
              <w:left w:val="single" w:sz="4" w:space="0" w:color="auto"/>
              <w:bottom w:val="single" w:sz="4" w:space="0" w:color="auto"/>
              <w:right w:val="single" w:sz="4" w:space="0" w:color="auto"/>
            </w:tcBorders>
            <w:vAlign w:val="center"/>
          </w:tcPr>
          <w:p w14:paraId="1F555543" w14:textId="77777777" w:rsidR="00104A04" w:rsidRPr="00FC207C" w:rsidRDefault="00104A04" w:rsidP="00FC207C">
            <w:pPr>
              <w:jc w:val="center"/>
              <w:rPr>
                <w:rFonts w:asciiTheme="minorHAnsi" w:hAnsiTheme="minorHAnsi" w:cstheme="minorHAnsi"/>
                <w:b/>
                <w:bCs/>
                <w:sz w:val="22"/>
                <w:szCs w:val="22"/>
              </w:rPr>
            </w:pPr>
          </w:p>
        </w:tc>
        <w:tc>
          <w:tcPr>
            <w:tcW w:w="1410" w:type="dxa"/>
            <w:gridSpan w:val="3"/>
            <w:vMerge/>
            <w:tcBorders>
              <w:left w:val="single" w:sz="4" w:space="0" w:color="auto"/>
              <w:bottom w:val="single" w:sz="4" w:space="0" w:color="auto"/>
              <w:right w:val="single" w:sz="4" w:space="0" w:color="auto"/>
            </w:tcBorders>
            <w:vAlign w:val="center"/>
          </w:tcPr>
          <w:p w14:paraId="27B4A928"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58CA37C0"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0C9A0E2" w14:textId="77777777" w:rsidR="00104A04" w:rsidRPr="00FC207C" w:rsidRDefault="00104A04"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22DD9AA" w14:textId="77777777" w:rsidR="00104A04" w:rsidRPr="00FC207C" w:rsidRDefault="00104A04" w:rsidP="00FC207C">
            <w:pPr>
              <w:jc w:val="center"/>
              <w:rPr>
                <w:rFonts w:asciiTheme="minorHAnsi" w:hAnsiTheme="minorHAnsi" w:cstheme="minorHAnsi"/>
                <w:b/>
                <w:bCs/>
                <w:sz w:val="22"/>
                <w:szCs w:val="22"/>
              </w:rPr>
            </w:pPr>
          </w:p>
        </w:tc>
        <w:tc>
          <w:tcPr>
            <w:tcW w:w="1418" w:type="dxa"/>
            <w:gridSpan w:val="6"/>
            <w:vMerge/>
            <w:tcBorders>
              <w:left w:val="single" w:sz="4" w:space="0" w:color="auto"/>
              <w:bottom w:val="single" w:sz="4" w:space="0" w:color="auto"/>
              <w:right w:val="single" w:sz="4" w:space="0" w:color="auto"/>
            </w:tcBorders>
            <w:vAlign w:val="center"/>
          </w:tcPr>
          <w:p w14:paraId="24042740"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4E628995"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tcBorders>
              <w:left w:val="single" w:sz="4" w:space="0" w:color="auto"/>
              <w:bottom w:val="single" w:sz="4" w:space="0" w:color="auto"/>
              <w:right w:val="single" w:sz="4" w:space="0" w:color="auto"/>
            </w:tcBorders>
            <w:vAlign w:val="center"/>
          </w:tcPr>
          <w:p w14:paraId="3544EFF9"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30B6EAF1" w14:textId="77777777" w:rsidR="00104A04" w:rsidRPr="00FC207C" w:rsidRDefault="00104A04" w:rsidP="00FC207C">
            <w:pPr>
              <w:jc w:val="center"/>
              <w:rPr>
                <w:rFonts w:asciiTheme="minorHAnsi" w:hAnsiTheme="minorHAnsi" w:cstheme="minorHAnsi"/>
                <w:b/>
                <w:bCs/>
                <w:sz w:val="22"/>
                <w:szCs w:val="22"/>
              </w:rPr>
            </w:pPr>
          </w:p>
        </w:tc>
        <w:tc>
          <w:tcPr>
            <w:tcW w:w="1069" w:type="dxa"/>
            <w:vMerge/>
            <w:tcBorders>
              <w:left w:val="single" w:sz="4" w:space="0" w:color="auto"/>
              <w:bottom w:val="single" w:sz="4" w:space="0" w:color="auto"/>
              <w:right w:val="single" w:sz="4" w:space="0" w:color="auto"/>
            </w:tcBorders>
            <w:vAlign w:val="center"/>
          </w:tcPr>
          <w:p w14:paraId="745FDDF7"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1D349058" w14:textId="77777777" w:rsidTr="00375F1B">
        <w:tc>
          <w:tcPr>
            <w:tcW w:w="9690" w:type="dxa"/>
            <w:gridSpan w:val="22"/>
          </w:tcPr>
          <w:p w14:paraId="6D3ECC68" w14:textId="77777777" w:rsidR="00104A04" w:rsidRPr="00FC207C" w:rsidRDefault="00104A04" w:rsidP="00FC207C">
            <w:pPr>
              <w:rPr>
                <w:rFonts w:asciiTheme="minorHAnsi" w:hAnsiTheme="minorHAnsi" w:cstheme="minorHAnsi"/>
                <w:b/>
                <w:bCs/>
                <w:sz w:val="22"/>
                <w:szCs w:val="22"/>
              </w:rPr>
            </w:pPr>
          </w:p>
        </w:tc>
      </w:tr>
      <w:tr w:rsidR="00104A04" w:rsidRPr="00FC207C" w14:paraId="29A9BE43" w14:textId="77777777" w:rsidTr="00375F1B">
        <w:tc>
          <w:tcPr>
            <w:tcW w:w="3306" w:type="dxa"/>
            <w:gridSpan w:val="6"/>
          </w:tcPr>
          <w:p w14:paraId="04923C71"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4" w:type="dxa"/>
            <w:gridSpan w:val="16"/>
            <w:tcBorders>
              <w:top w:val="single" w:sz="4" w:space="0" w:color="auto"/>
              <w:left w:val="single" w:sz="4" w:space="0" w:color="auto"/>
              <w:bottom w:val="single" w:sz="4" w:space="0" w:color="auto"/>
              <w:right w:val="single" w:sz="4" w:space="0" w:color="auto"/>
            </w:tcBorders>
          </w:tcPr>
          <w:p w14:paraId="79255E90"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b/>
                <w:sz w:val="22"/>
                <w:szCs w:val="22"/>
              </w:rPr>
              <w:t>MARJAN KROMAR, ANDREJ TRKOV</w:t>
            </w:r>
          </w:p>
        </w:tc>
      </w:tr>
      <w:tr w:rsidR="00104A04" w:rsidRPr="00FC207C" w14:paraId="210B00EC" w14:textId="77777777" w:rsidTr="00375F1B">
        <w:tc>
          <w:tcPr>
            <w:tcW w:w="9690" w:type="dxa"/>
            <w:gridSpan w:val="22"/>
          </w:tcPr>
          <w:p w14:paraId="6FF4E53B" w14:textId="77777777" w:rsidR="00104A04" w:rsidRPr="00FC207C" w:rsidRDefault="00104A04" w:rsidP="00FC207C">
            <w:pPr>
              <w:jc w:val="both"/>
              <w:rPr>
                <w:rFonts w:asciiTheme="minorHAnsi" w:hAnsiTheme="minorHAnsi" w:cstheme="minorHAnsi"/>
                <w:sz w:val="22"/>
                <w:szCs w:val="22"/>
              </w:rPr>
            </w:pPr>
          </w:p>
        </w:tc>
      </w:tr>
      <w:tr w:rsidR="00104A04" w:rsidRPr="00FC207C" w14:paraId="0DF949C5" w14:textId="77777777" w:rsidTr="00375F1B">
        <w:tc>
          <w:tcPr>
            <w:tcW w:w="2036" w:type="dxa"/>
            <w:gridSpan w:val="3"/>
            <w:vMerge w:val="restart"/>
          </w:tcPr>
          <w:p w14:paraId="3E2F143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Jeziki / Languages:</w:t>
            </w:r>
          </w:p>
        </w:tc>
        <w:tc>
          <w:tcPr>
            <w:tcW w:w="2700" w:type="dxa"/>
            <w:gridSpan w:val="9"/>
          </w:tcPr>
          <w:p w14:paraId="2F27111E"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54" w:type="dxa"/>
            <w:gridSpan w:val="10"/>
            <w:tcBorders>
              <w:top w:val="single" w:sz="4" w:space="0" w:color="auto"/>
              <w:left w:val="single" w:sz="4" w:space="0" w:color="auto"/>
              <w:bottom w:val="single" w:sz="4" w:space="0" w:color="auto"/>
              <w:right w:val="single" w:sz="4" w:space="0" w:color="auto"/>
            </w:tcBorders>
          </w:tcPr>
          <w:p w14:paraId="08C879E7" w14:textId="77777777" w:rsidR="00104A04" w:rsidRPr="00FC207C" w:rsidRDefault="00104A04" w:rsidP="00FC207C">
            <w:pPr>
              <w:jc w:val="both"/>
              <w:rPr>
                <w:rFonts w:asciiTheme="minorHAnsi" w:hAnsiTheme="minorHAnsi" w:cstheme="minorHAnsi"/>
                <w:sz w:val="22"/>
                <w:szCs w:val="22"/>
                <w:lang w:eastAsia="en-US"/>
              </w:rPr>
            </w:pPr>
            <w:r w:rsidRPr="00FC207C">
              <w:rPr>
                <w:rFonts w:asciiTheme="minorHAnsi" w:hAnsiTheme="minorHAnsi" w:cstheme="minorHAnsi"/>
                <w:sz w:val="22"/>
                <w:szCs w:val="22"/>
              </w:rPr>
              <w:t>slovenski / Slovene</w:t>
            </w:r>
          </w:p>
        </w:tc>
      </w:tr>
      <w:tr w:rsidR="00104A04" w:rsidRPr="00FC207C" w14:paraId="758F45C2" w14:textId="77777777" w:rsidTr="00375F1B">
        <w:trPr>
          <w:trHeight w:val="215"/>
        </w:trPr>
        <w:tc>
          <w:tcPr>
            <w:tcW w:w="2036" w:type="dxa"/>
            <w:gridSpan w:val="3"/>
            <w:vMerge/>
            <w:vAlign w:val="center"/>
          </w:tcPr>
          <w:p w14:paraId="2F8FBC8B" w14:textId="77777777" w:rsidR="00104A04" w:rsidRPr="00FC207C" w:rsidRDefault="00104A04" w:rsidP="00FC207C">
            <w:pPr>
              <w:rPr>
                <w:rFonts w:asciiTheme="minorHAnsi" w:hAnsiTheme="minorHAnsi" w:cstheme="minorHAnsi"/>
                <w:b/>
                <w:bCs/>
                <w:sz w:val="22"/>
                <w:szCs w:val="22"/>
              </w:rPr>
            </w:pPr>
          </w:p>
        </w:tc>
        <w:tc>
          <w:tcPr>
            <w:tcW w:w="2700" w:type="dxa"/>
            <w:gridSpan w:val="9"/>
          </w:tcPr>
          <w:p w14:paraId="38410041"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54" w:type="dxa"/>
            <w:gridSpan w:val="10"/>
            <w:tcBorders>
              <w:top w:val="single" w:sz="4" w:space="0" w:color="auto"/>
              <w:left w:val="single" w:sz="4" w:space="0" w:color="auto"/>
              <w:bottom w:val="single" w:sz="4" w:space="0" w:color="auto"/>
              <w:right w:val="single" w:sz="4" w:space="0" w:color="auto"/>
            </w:tcBorders>
          </w:tcPr>
          <w:p w14:paraId="30B39CB3" w14:textId="77777777" w:rsidR="00104A04" w:rsidRPr="00FC207C" w:rsidRDefault="00104A04" w:rsidP="00FC207C">
            <w:pPr>
              <w:jc w:val="both"/>
              <w:rPr>
                <w:rFonts w:asciiTheme="minorHAnsi" w:hAnsiTheme="minorHAnsi" w:cstheme="minorHAnsi"/>
                <w:sz w:val="22"/>
                <w:szCs w:val="22"/>
                <w:lang w:eastAsia="en-US"/>
              </w:rPr>
            </w:pPr>
            <w:r w:rsidRPr="00FC207C">
              <w:rPr>
                <w:rFonts w:asciiTheme="minorHAnsi" w:hAnsiTheme="minorHAnsi" w:cstheme="minorHAnsi"/>
                <w:sz w:val="22"/>
                <w:szCs w:val="22"/>
              </w:rPr>
              <w:t>slovenski / Slovene</w:t>
            </w:r>
          </w:p>
        </w:tc>
      </w:tr>
      <w:tr w:rsidR="00104A04" w:rsidRPr="00FC207C" w14:paraId="2A3146E5" w14:textId="77777777" w:rsidTr="00375F1B">
        <w:tc>
          <w:tcPr>
            <w:tcW w:w="4727" w:type="dxa"/>
            <w:gridSpan w:val="11"/>
            <w:tcBorders>
              <w:top w:val="nil"/>
              <w:left w:val="nil"/>
              <w:bottom w:val="single" w:sz="4" w:space="0" w:color="auto"/>
              <w:right w:val="nil"/>
            </w:tcBorders>
          </w:tcPr>
          <w:p w14:paraId="14740F4D" w14:textId="77777777" w:rsidR="00104A04" w:rsidRPr="00FC207C" w:rsidRDefault="00104A04" w:rsidP="00FC207C">
            <w:pPr>
              <w:rPr>
                <w:rFonts w:asciiTheme="minorHAnsi" w:hAnsiTheme="minorHAnsi" w:cstheme="minorHAnsi"/>
                <w:b/>
                <w:bCs/>
                <w:sz w:val="22"/>
                <w:szCs w:val="22"/>
              </w:rPr>
            </w:pPr>
          </w:p>
          <w:p w14:paraId="437BBF22"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gridSpan w:val="2"/>
          </w:tcPr>
          <w:p w14:paraId="7D606419" w14:textId="77777777" w:rsidR="00104A04" w:rsidRPr="00FC207C" w:rsidRDefault="00104A04" w:rsidP="00FC207C">
            <w:pPr>
              <w:rPr>
                <w:rFonts w:asciiTheme="minorHAnsi" w:hAnsiTheme="minorHAnsi" w:cstheme="minorHAnsi"/>
                <w:b/>
                <w:sz w:val="22"/>
                <w:szCs w:val="22"/>
              </w:rPr>
            </w:pPr>
          </w:p>
          <w:p w14:paraId="75ED10BC"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22A7EDAA" w14:textId="77777777" w:rsidR="00104A04" w:rsidRPr="00FC207C" w:rsidRDefault="00104A04" w:rsidP="00FC207C">
            <w:pPr>
              <w:rPr>
                <w:rFonts w:asciiTheme="minorHAnsi" w:hAnsiTheme="minorHAnsi" w:cstheme="minorHAnsi"/>
                <w:b/>
                <w:sz w:val="22"/>
                <w:szCs w:val="22"/>
              </w:rPr>
            </w:pPr>
          </w:p>
          <w:p w14:paraId="1F5565DB"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104A04" w:rsidRPr="00FC207C" w14:paraId="503C5512" w14:textId="77777777" w:rsidTr="00375F1B">
        <w:trPr>
          <w:trHeight w:val="476"/>
        </w:trPr>
        <w:tc>
          <w:tcPr>
            <w:tcW w:w="4727" w:type="dxa"/>
            <w:gridSpan w:val="11"/>
            <w:tcBorders>
              <w:top w:val="single" w:sz="4" w:space="0" w:color="auto"/>
              <w:left w:val="single" w:sz="4" w:space="0" w:color="auto"/>
              <w:bottom w:val="single" w:sz="4" w:space="0" w:color="auto"/>
              <w:right w:val="single" w:sz="4" w:space="0" w:color="auto"/>
            </w:tcBorders>
          </w:tcPr>
          <w:p w14:paraId="3F798BD8"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gridSpan w:val="2"/>
            <w:tcBorders>
              <w:top w:val="nil"/>
              <w:left w:val="single" w:sz="4" w:space="0" w:color="auto"/>
              <w:bottom w:val="nil"/>
              <w:right w:val="single" w:sz="4" w:space="0" w:color="auto"/>
            </w:tcBorders>
          </w:tcPr>
          <w:p w14:paraId="34F6B057"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76D7CF65" w14:textId="77777777" w:rsidR="00104A04" w:rsidRPr="00FC207C" w:rsidRDefault="00104A04" w:rsidP="00FC207C">
            <w:pPr>
              <w:rPr>
                <w:rFonts w:asciiTheme="minorHAnsi" w:hAnsiTheme="minorHAnsi" w:cstheme="minorHAnsi"/>
                <w:sz w:val="22"/>
                <w:szCs w:val="22"/>
                <w:lang w:eastAsia="en-US"/>
              </w:rPr>
            </w:pPr>
            <w:r w:rsidRPr="00FC207C">
              <w:rPr>
                <w:rFonts w:asciiTheme="minorHAnsi" w:hAnsiTheme="minorHAnsi" w:cstheme="minorHAnsi"/>
                <w:sz w:val="22"/>
                <w:szCs w:val="22"/>
              </w:rPr>
              <w:t>None.</w:t>
            </w:r>
          </w:p>
        </w:tc>
      </w:tr>
      <w:tr w:rsidR="00104A04" w:rsidRPr="00FC207C" w14:paraId="599639E9" w14:textId="77777777" w:rsidTr="00375F1B">
        <w:trPr>
          <w:trHeight w:val="137"/>
        </w:trPr>
        <w:tc>
          <w:tcPr>
            <w:tcW w:w="4717" w:type="dxa"/>
            <w:gridSpan w:val="10"/>
            <w:tcBorders>
              <w:top w:val="nil"/>
              <w:left w:val="nil"/>
              <w:bottom w:val="single" w:sz="4" w:space="0" w:color="auto"/>
              <w:right w:val="nil"/>
            </w:tcBorders>
          </w:tcPr>
          <w:p w14:paraId="35986549" w14:textId="77777777" w:rsidR="00104A04" w:rsidRPr="00FC207C" w:rsidRDefault="00104A04" w:rsidP="00FC207C">
            <w:pPr>
              <w:rPr>
                <w:rFonts w:asciiTheme="minorHAnsi" w:hAnsiTheme="minorHAnsi" w:cstheme="minorHAnsi"/>
                <w:b/>
                <w:sz w:val="22"/>
                <w:szCs w:val="22"/>
              </w:rPr>
            </w:pPr>
          </w:p>
          <w:p w14:paraId="327281E1"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3"/>
          </w:tcPr>
          <w:p w14:paraId="6DED5ED7"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465C5099" w14:textId="77777777" w:rsidR="00104A04" w:rsidRPr="00FC207C" w:rsidRDefault="00104A04" w:rsidP="00FC207C">
            <w:pPr>
              <w:rPr>
                <w:rFonts w:asciiTheme="minorHAnsi" w:hAnsiTheme="minorHAnsi" w:cstheme="minorHAnsi"/>
                <w:b/>
                <w:sz w:val="22"/>
                <w:szCs w:val="22"/>
              </w:rPr>
            </w:pPr>
          </w:p>
          <w:p w14:paraId="5E8CC609"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104A04" w:rsidRPr="00FC207C" w14:paraId="327AF376" w14:textId="77777777" w:rsidTr="00375F1B">
        <w:trPr>
          <w:trHeight w:val="2665"/>
        </w:trPr>
        <w:tc>
          <w:tcPr>
            <w:tcW w:w="4717" w:type="dxa"/>
            <w:gridSpan w:val="10"/>
            <w:tcBorders>
              <w:top w:val="single" w:sz="4" w:space="0" w:color="auto"/>
              <w:left w:val="single" w:sz="4" w:space="0" w:color="auto"/>
              <w:bottom w:val="single" w:sz="4" w:space="0" w:color="auto"/>
              <w:right w:val="single" w:sz="4" w:space="0" w:color="auto"/>
            </w:tcBorders>
          </w:tcPr>
          <w:p w14:paraId="73387609" w14:textId="77777777" w:rsidR="00104A04" w:rsidRPr="00FC207C" w:rsidRDefault="00104A04" w:rsidP="00FC207C">
            <w:pPr>
              <w:numPr>
                <w:ilvl w:val="0"/>
                <w:numId w:val="43"/>
              </w:numPr>
              <w:rPr>
                <w:rFonts w:asciiTheme="minorHAnsi" w:hAnsiTheme="minorHAnsi" w:cstheme="minorHAnsi"/>
                <w:sz w:val="22"/>
                <w:szCs w:val="22"/>
              </w:rPr>
            </w:pPr>
            <w:r w:rsidRPr="00FC207C">
              <w:rPr>
                <w:rFonts w:asciiTheme="minorHAnsi" w:hAnsiTheme="minorHAnsi" w:cstheme="minorHAnsi"/>
                <w:sz w:val="22"/>
                <w:szCs w:val="22"/>
              </w:rPr>
              <w:t>Izvor jedrske energije.</w:t>
            </w:r>
          </w:p>
          <w:p w14:paraId="581521AB" w14:textId="77777777" w:rsidR="00104A04" w:rsidRPr="00FC207C" w:rsidRDefault="00104A04" w:rsidP="00FC207C">
            <w:pPr>
              <w:numPr>
                <w:ilvl w:val="0"/>
                <w:numId w:val="43"/>
              </w:numPr>
              <w:rPr>
                <w:rFonts w:asciiTheme="minorHAnsi" w:hAnsiTheme="minorHAnsi" w:cstheme="minorHAnsi"/>
                <w:sz w:val="22"/>
                <w:szCs w:val="22"/>
              </w:rPr>
            </w:pPr>
            <w:r w:rsidRPr="00FC207C">
              <w:rPr>
                <w:rFonts w:asciiTheme="minorHAnsi" w:hAnsiTheme="minorHAnsi" w:cstheme="minorHAnsi"/>
                <w:sz w:val="22"/>
                <w:szCs w:val="22"/>
              </w:rPr>
              <w:t>Jedrsko gorivo – pridobivanje urana in torija, cepljivi izotopi.</w:t>
            </w:r>
          </w:p>
          <w:p w14:paraId="3DB97443" w14:textId="77777777" w:rsidR="00104A04" w:rsidRPr="00FC207C" w:rsidRDefault="00104A04" w:rsidP="00FC207C">
            <w:pPr>
              <w:numPr>
                <w:ilvl w:val="0"/>
                <w:numId w:val="43"/>
              </w:numPr>
              <w:rPr>
                <w:rFonts w:asciiTheme="minorHAnsi" w:hAnsiTheme="minorHAnsi" w:cstheme="minorHAnsi"/>
                <w:sz w:val="22"/>
                <w:szCs w:val="22"/>
              </w:rPr>
            </w:pPr>
            <w:r w:rsidRPr="00FC207C">
              <w:rPr>
                <w:rFonts w:asciiTheme="minorHAnsi" w:hAnsiTheme="minorHAnsi" w:cstheme="minorHAnsi"/>
                <w:sz w:val="22"/>
                <w:szCs w:val="22"/>
              </w:rPr>
              <w:t>Tipi jedrskih reaktorjev.</w:t>
            </w:r>
          </w:p>
          <w:p w14:paraId="0EAE11B3" w14:textId="77777777" w:rsidR="00104A04" w:rsidRPr="00FC207C" w:rsidRDefault="00104A04" w:rsidP="00FC207C">
            <w:pPr>
              <w:numPr>
                <w:ilvl w:val="0"/>
                <w:numId w:val="43"/>
              </w:numPr>
              <w:rPr>
                <w:rFonts w:asciiTheme="minorHAnsi" w:hAnsiTheme="minorHAnsi" w:cstheme="minorHAnsi"/>
                <w:sz w:val="22"/>
                <w:szCs w:val="22"/>
              </w:rPr>
            </w:pPr>
            <w:r w:rsidRPr="00FC207C">
              <w:rPr>
                <w:rFonts w:asciiTheme="minorHAnsi" w:hAnsiTheme="minorHAnsi" w:cstheme="minorHAnsi"/>
                <w:sz w:val="22"/>
                <w:szCs w:val="22"/>
              </w:rPr>
              <w:t>Pridobivanje cepljivih izotopov v jedrskih reaktorjih (oplodni reaktorji).</w:t>
            </w:r>
          </w:p>
          <w:p w14:paraId="46E9ADF5" w14:textId="77777777" w:rsidR="00104A04" w:rsidRPr="00FC207C" w:rsidRDefault="00104A04" w:rsidP="00FC207C">
            <w:pPr>
              <w:numPr>
                <w:ilvl w:val="0"/>
                <w:numId w:val="43"/>
              </w:numPr>
              <w:rPr>
                <w:rFonts w:asciiTheme="minorHAnsi" w:hAnsiTheme="minorHAnsi" w:cstheme="minorHAnsi"/>
                <w:sz w:val="22"/>
                <w:szCs w:val="22"/>
              </w:rPr>
            </w:pPr>
            <w:r w:rsidRPr="00FC207C">
              <w:rPr>
                <w:rFonts w:asciiTheme="minorHAnsi" w:hAnsiTheme="minorHAnsi" w:cstheme="minorHAnsi"/>
                <w:sz w:val="22"/>
                <w:szCs w:val="22"/>
              </w:rPr>
              <w:t>Cepitveni produkti v izrabljenem gorivu, reprocesiranje goriva in jedrske lastnosti radioaktivnih odpadkov.</w:t>
            </w:r>
          </w:p>
        </w:tc>
        <w:tc>
          <w:tcPr>
            <w:tcW w:w="152" w:type="dxa"/>
            <w:gridSpan w:val="3"/>
            <w:tcBorders>
              <w:top w:val="nil"/>
              <w:left w:val="single" w:sz="4" w:space="0" w:color="auto"/>
              <w:bottom w:val="nil"/>
              <w:right w:val="single" w:sz="4" w:space="0" w:color="auto"/>
            </w:tcBorders>
          </w:tcPr>
          <w:p w14:paraId="0DC3771C"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1EBD1E41" w14:textId="77777777" w:rsidR="00104A04" w:rsidRPr="00FC207C" w:rsidRDefault="00104A04" w:rsidP="00FC207C">
            <w:pPr>
              <w:numPr>
                <w:ilvl w:val="0"/>
                <w:numId w:val="43"/>
              </w:numPr>
              <w:rPr>
                <w:rFonts w:asciiTheme="minorHAnsi" w:hAnsiTheme="minorHAnsi" w:cstheme="minorHAnsi"/>
                <w:sz w:val="22"/>
                <w:szCs w:val="22"/>
              </w:rPr>
            </w:pPr>
            <w:r w:rsidRPr="00FC207C">
              <w:rPr>
                <w:rFonts w:asciiTheme="minorHAnsi" w:hAnsiTheme="minorHAnsi" w:cstheme="minorHAnsi"/>
                <w:sz w:val="22"/>
                <w:szCs w:val="22"/>
              </w:rPr>
              <w:t>Source of nuclear power.</w:t>
            </w:r>
          </w:p>
          <w:p w14:paraId="583E561D" w14:textId="77777777" w:rsidR="00104A04" w:rsidRPr="00FC207C" w:rsidRDefault="00104A04" w:rsidP="00FC207C">
            <w:pPr>
              <w:numPr>
                <w:ilvl w:val="0"/>
                <w:numId w:val="43"/>
              </w:numPr>
              <w:rPr>
                <w:rFonts w:asciiTheme="minorHAnsi" w:hAnsiTheme="minorHAnsi" w:cstheme="minorHAnsi"/>
                <w:sz w:val="22"/>
                <w:szCs w:val="22"/>
              </w:rPr>
            </w:pPr>
            <w:r w:rsidRPr="00FC207C">
              <w:rPr>
                <w:rFonts w:asciiTheme="minorHAnsi" w:hAnsiTheme="minorHAnsi" w:cstheme="minorHAnsi"/>
                <w:sz w:val="22"/>
                <w:szCs w:val="22"/>
              </w:rPr>
              <w:t>Nuclear fuels – uranium and thorium resources, fissile isotopes.</w:t>
            </w:r>
          </w:p>
          <w:p w14:paraId="6A7A80B5" w14:textId="77777777" w:rsidR="00104A04" w:rsidRPr="00FC207C" w:rsidRDefault="00104A04" w:rsidP="00FC207C">
            <w:pPr>
              <w:numPr>
                <w:ilvl w:val="0"/>
                <w:numId w:val="43"/>
              </w:numPr>
              <w:rPr>
                <w:rFonts w:asciiTheme="minorHAnsi" w:hAnsiTheme="minorHAnsi" w:cstheme="minorHAnsi"/>
                <w:sz w:val="22"/>
                <w:szCs w:val="22"/>
              </w:rPr>
            </w:pPr>
            <w:r w:rsidRPr="00FC207C">
              <w:rPr>
                <w:rFonts w:asciiTheme="minorHAnsi" w:hAnsiTheme="minorHAnsi" w:cstheme="minorHAnsi"/>
                <w:sz w:val="22"/>
                <w:szCs w:val="22"/>
              </w:rPr>
              <w:t>Nuclear reactor types.</w:t>
            </w:r>
          </w:p>
          <w:p w14:paraId="78A8885A" w14:textId="77777777" w:rsidR="00104A04" w:rsidRPr="00FC207C" w:rsidRDefault="00104A04" w:rsidP="00FC207C">
            <w:pPr>
              <w:numPr>
                <w:ilvl w:val="0"/>
                <w:numId w:val="43"/>
              </w:numPr>
              <w:rPr>
                <w:rFonts w:asciiTheme="minorHAnsi" w:hAnsiTheme="minorHAnsi" w:cstheme="minorHAnsi"/>
                <w:sz w:val="22"/>
                <w:szCs w:val="22"/>
              </w:rPr>
            </w:pPr>
            <w:r w:rsidRPr="00FC207C">
              <w:rPr>
                <w:rFonts w:asciiTheme="minorHAnsi" w:hAnsiTheme="minorHAnsi" w:cstheme="minorHAnsi"/>
                <w:sz w:val="22"/>
                <w:szCs w:val="22"/>
              </w:rPr>
              <w:t>Fissile material breeding (breeder reactors).</w:t>
            </w:r>
          </w:p>
          <w:p w14:paraId="7483D469" w14:textId="77777777" w:rsidR="00104A04" w:rsidRPr="00FC207C" w:rsidRDefault="00104A04" w:rsidP="00FC207C">
            <w:pPr>
              <w:numPr>
                <w:ilvl w:val="0"/>
                <w:numId w:val="43"/>
              </w:numPr>
              <w:rPr>
                <w:rFonts w:asciiTheme="minorHAnsi" w:hAnsiTheme="minorHAnsi" w:cstheme="minorHAnsi"/>
                <w:sz w:val="22"/>
                <w:szCs w:val="22"/>
              </w:rPr>
            </w:pPr>
            <w:r w:rsidRPr="00FC207C">
              <w:rPr>
                <w:rFonts w:asciiTheme="minorHAnsi" w:hAnsiTheme="minorHAnsi" w:cstheme="minorHAnsi"/>
                <w:sz w:val="22"/>
                <w:szCs w:val="22"/>
              </w:rPr>
              <w:t>Fission products in burnt fuel, reprocessing and nuclear properties of radioactive waste.</w:t>
            </w:r>
          </w:p>
          <w:p w14:paraId="0078B9C2" w14:textId="77777777" w:rsidR="00104A04" w:rsidRPr="00FC207C" w:rsidRDefault="00104A04" w:rsidP="00FC207C">
            <w:pPr>
              <w:rPr>
                <w:rFonts w:asciiTheme="minorHAnsi" w:hAnsiTheme="minorHAnsi" w:cstheme="minorHAnsi"/>
                <w:sz w:val="22"/>
                <w:szCs w:val="22"/>
              </w:rPr>
            </w:pPr>
          </w:p>
        </w:tc>
      </w:tr>
      <w:tr w:rsidR="00104A04" w:rsidRPr="00FC207C" w14:paraId="65A8AA3C" w14:textId="77777777" w:rsidTr="00375F1B">
        <w:tc>
          <w:tcPr>
            <w:tcW w:w="9690" w:type="dxa"/>
            <w:gridSpan w:val="22"/>
          </w:tcPr>
          <w:p w14:paraId="31DAC13F" w14:textId="77777777" w:rsidR="00104A04" w:rsidRPr="00FC207C" w:rsidRDefault="00104A04" w:rsidP="00FC207C">
            <w:pPr>
              <w:jc w:val="both"/>
              <w:rPr>
                <w:rFonts w:asciiTheme="minorHAnsi" w:hAnsiTheme="minorHAnsi" w:cstheme="minorHAnsi"/>
                <w:sz w:val="22"/>
                <w:szCs w:val="22"/>
              </w:rPr>
            </w:pPr>
          </w:p>
          <w:p w14:paraId="303468E3" w14:textId="77777777" w:rsidR="00104A04" w:rsidRPr="00FC207C" w:rsidRDefault="00104A04"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104A04" w:rsidRPr="00FC207C" w14:paraId="700279A7" w14:textId="77777777" w:rsidTr="00375F1B">
        <w:trPr>
          <w:trHeight w:val="523"/>
        </w:trPr>
        <w:tc>
          <w:tcPr>
            <w:tcW w:w="9690" w:type="dxa"/>
            <w:gridSpan w:val="22"/>
            <w:tcBorders>
              <w:top w:val="single" w:sz="4" w:space="0" w:color="auto"/>
              <w:left w:val="single" w:sz="4" w:space="0" w:color="auto"/>
              <w:bottom w:val="single" w:sz="4" w:space="0" w:color="auto"/>
              <w:right w:val="single" w:sz="4" w:space="0" w:color="auto"/>
            </w:tcBorders>
          </w:tcPr>
          <w:p w14:paraId="77621E64" w14:textId="16F2D0CD" w:rsidR="000053BD" w:rsidRPr="00FC207C" w:rsidRDefault="000053BD" w:rsidP="00FC207C">
            <w:pPr>
              <w:rPr>
                <w:rFonts w:asciiTheme="minorHAnsi" w:hAnsiTheme="minorHAnsi" w:cstheme="minorHAnsi"/>
                <w:sz w:val="22"/>
                <w:szCs w:val="22"/>
              </w:rPr>
            </w:pPr>
            <w:r w:rsidRPr="00FC207C">
              <w:rPr>
                <w:rFonts w:asciiTheme="minorHAnsi" w:hAnsiTheme="minorHAnsi" w:cstheme="minorHAnsi"/>
                <w:sz w:val="22"/>
                <w:szCs w:val="22"/>
              </w:rPr>
              <w:t>B.  Cvikl, Jedrski energetski sistemi (z uvodom v fiziko stacionarnih reaktorjev), zbrano gradivo, Univerza v Mariboru in Inštitut “Jožef Stefan” Ljubljana, 2015.</w:t>
            </w:r>
          </w:p>
          <w:p w14:paraId="1297B939" w14:textId="4028C6DF" w:rsidR="00104A04" w:rsidRPr="00FC207C" w:rsidRDefault="00104A04" w:rsidP="00FC207C">
            <w:pPr>
              <w:rPr>
                <w:rFonts w:asciiTheme="minorHAnsi" w:hAnsiTheme="minorHAnsi" w:cstheme="minorHAnsi"/>
                <w:sz w:val="22"/>
                <w:szCs w:val="22"/>
                <w:lang w:eastAsia="en-US"/>
              </w:rPr>
            </w:pPr>
            <w:r w:rsidRPr="00FC207C">
              <w:rPr>
                <w:rFonts w:asciiTheme="minorHAnsi" w:hAnsiTheme="minorHAnsi" w:cstheme="minorHAnsi"/>
                <w:sz w:val="22"/>
                <w:szCs w:val="22"/>
              </w:rPr>
              <w:t>J. R. Lamarsh, »Introduction to Nuclear Engineering«, Addison Wesley 1975.</w:t>
            </w:r>
          </w:p>
          <w:p w14:paraId="61A96D6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B Cvikl: Jedrske in sevalne naprave, Fakulteta za energetiko,  UM , 2014, študijsko gradivo, 134 strani. </w:t>
            </w:r>
          </w:p>
          <w:p w14:paraId="3BD74DB4"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J. K. Shultis, R. E. Faw, Fundamentals of Nuclear Science and Engineering, Taylor&amp;Francis, ZDA, 2008.</w:t>
            </w:r>
          </w:p>
          <w:p w14:paraId="464213E8" w14:textId="77777777" w:rsidR="000C36C6" w:rsidRPr="00FC207C" w:rsidRDefault="000C36C6" w:rsidP="00FC207C">
            <w:pPr>
              <w:rPr>
                <w:rFonts w:asciiTheme="minorHAnsi" w:hAnsiTheme="minorHAnsi" w:cstheme="minorHAnsi"/>
                <w:sz w:val="22"/>
                <w:szCs w:val="22"/>
              </w:rPr>
            </w:pPr>
          </w:p>
        </w:tc>
      </w:tr>
      <w:tr w:rsidR="00104A04" w:rsidRPr="00FC207C" w14:paraId="7C903802" w14:textId="77777777" w:rsidTr="00375F1B">
        <w:trPr>
          <w:trHeight w:val="73"/>
        </w:trPr>
        <w:tc>
          <w:tcPr>
            <w:tcW w:w="4717" w:type="dxa"/>
            <w:gridSpan w:val="10"/>
            <w:tcBorders>
              <w:top w:val="nil"/>
              <w:left w:val="nil"/>
              <w:bottom w:val="single" w:sz="4" w:space="0" w:color="auto"/>
              <w:right w:val="nil"/>
            </w:tcBorders>
          </w:tcPr>
          <w:p w14:paraId="2A01FBB9" w14:textId="77777777" w:rsidR="00104A04" w:rsidRPr="00FC207C" w:rsidRDefault="00104A04" w:rsidP="00FC207C">
            <w:pPr>
              <w:rPr>
                <w:rFonts w:asciiTheme="minorHAnsi" w:hAnsiTheme="minorHAnsi" w:cstheme="minorHAnsi"/>
                <w:b/>
                <w:bCs/>
                <w:sz w:val="22"/>
                <w:szCs w:val="22"/>
              </w:rPr>
            </w:pPr>
          </w:p>
          <w:p w14:paraId="2922AC0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3"/>
          </w:tcPr>
          <w:p w14:paraId="322DFE0E"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29782871" w14:textId="77777777" w:rsidR="00104A04" w:rsidRPr="00FC207C" w:rsidRDefault="00104A04" w:rsidP="00FC207C">
            <w:pPr>
              <w:rPr>
                <w:rFonts w:asciiTheme="minorHAnsi" w:hAnsiTheme="minorHAnsi" w:cstheme="minorHAnsi"/>
                <w:b/>
                <w:sz w:val="22"/>
                <w:szCs w:val="22"/>
              </w:rPr>
            </w:pPr>
          </w:p>
          <w:p w14:paraId="01B44A3A"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104A04" w:rsidRPr="00FC207C" w14:paraId="3CD46BE2" w14:textId="77777777" w:rsidTr="00375F1B">
        <w:trPr>
          <w:trHeight w:val="476"/>
        </w:trPr>
        <w:tc>
          <w:tcPr>
            <w:tcW w:w="4717" w:type="dxa"/>
            <w:gridSpan w:val="10"/>
            <w:tcBorders>
              <w:top w:val="single" w:sz="4" w:space="0" w:color="auto"/>
              <w:left w:val="single" w:sz="4" w:space="0" w:color="auto"/>
              <w:bottom w:val="single" w:sz="4" w:space="0" w:color="auto"/>
              <w:right w:val="single" w:sz="4" w:space="0" w:color="auto"/>
            </w:tcBorders>
          </w:tcPr>
          <w:p w14:paraId="43C1939F"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Seznanitev s fizikalnimi osnovami jedrske energetike.</w:t>
            </w:r>
          </w:p>
        </w:tc>
        <w:tc>
          <w:tcPr>
            <w:tcW w:w="152" w:type="dxa"/>
            <w:gridSpan w:val="3"/>
            <w:tcBorders>
              <w:top w:val="nil"/>
              <w:left w:val="single" w:sz="4" w:space="0" w:color="auto"/>
              <w:bottom w:val="nil"/>
              <w:right w:val="single" w:sz="4" w:space="0" w:color="auto"/>
            </w:tcBorders>
          </w:tcPr>
          <w:p w14:paraId="74492515"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35208D2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Familiarisation with the basic technicalities of nuclear power utilisation.</w:t>
            </w:r>
          </w:p>
        </w:tc>
      </w:tr>
      <w:tr w:rsidR="00104A04" w:rsidRPr="00FC207C" w14:paraId="6129E662" w14:textId="77777777" w:rsidTr="00375F1B">
        <w:trPr>
          <w:trHeight w:val="117"/>
        </w:trPr>
        <w:tc>
          <w:tcPr>
            <w:tcW w:w="4727" w:type="dxa"/>
            <w:gridSpan w:val="11"/>
            <w:tcBorders>
              <w:top w:val="nil"/>
              <w:left w:val="nil"/>
              <w:bottom w:val="single" w:sz="4" w:space="0" w:color="auto"/>
              <w:right w:val="nil"/>
            </w:tcBorders>
          </w:tcPr>
          <w:p w14:paraId="3C3B9EF5" w14:textId="77777777" w:rsidR="00104A04" w:rsidRPr="00FC207C" w:rsidRDefault="00104A04" w:rsidP="00FC207C">
            <w:pPr>
              <w:rPr>
                <w:rFonts w:asciiTheme="minorHAnsi" w:hAnsiTheme="minorHAnsi" w:cstheme="minorHAnsi"/>
                <w:b/>
                <w:sz w:val="22"/>
                <w:szCs w:val="22"/>
              </w:rPr>
            </w:pPr>
          </w:p>
          <w:p w14:paraId="564DFF62"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gridSpan w:val="2"/>
          </w:tcPr>
          <w:p w14:paraId="094B3F67" w14:textId="77777777" w:rsidR="00104A04" w:rsidRPr="00FC207C" w:rsidRDefault="00104A04" w:rsidP="00FC207C">
            <w:pPr>
              <w:rPr>
                <w:rFonts w:asciiTheme="minorHAnsi" w:hAnsiTheme="minorHAnsi" w:cstheme="minorHAnsi"/>
                <w:b/>
                <w:sz w:val="22"/>
                <w:szCs w:val="22"/>
              </w:rPr>
            </w:pPr>
          </w:p>
          <w:p w14:paraId="26CBFC01"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7A8F84EE" w14:textId="77777777" w:rsidR="00104A04" w:rsidRPr="00FC207C" w:rsidRDefault="00104A04" w:rsidP="00FC207C">
            <w:pPr>
              <w:rPr>
                <w:rFonts w:asciiTheme="minorHAnsi" w:hAnsiTheme="minorHAnsi" w:cstheme="minorHAnsi"/>
                <w:b/>
                <w:sz w:val="22"/>
                <w:szCs w:val="22"/>
              </w:rPr>
            </w:pPr>
          </w:p>
          <w:p w14:paraId="6EEBA51B"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104A04" w:rsidRPr="00FC207C" w14:paraId="6FC0EFA3" w14:textId="77777777" w:rsidTr="00375F1B">
        <w:trPr>
          <w:trHeight w:val="1387"/>
        </w:trPr>
        <w:tc>
          <w:tcPr>
            <w:tcW w:w="4727" w:type="dxa"/>
            <w:gridSpan w:val="11"/>
            <w:tcBorders>
              <w:top w:val="single" w:sz="4" w:space="0" w:color="auto"/>
              <w:left w:val="single" w:sz="4" w:space="0" w:color="auto"/>
              <w:bottom w:val="nil"/>
              <w:right w:val="single" w:sz="4" w:space="0" w:color="auto"/>
            </w:tcBorders>
          </w:tcPr>
          <w:p w14:paraId="1F7814E5" w14:textId="77777777" w:rsidR="00104A04" w:rsidRPr="00FC207C" w:rsidRDefault="00104A04" w:rsidP="00FC207C">
            <w:p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Cs/>
                <w:sz w:val="22"/>
                <w:szCs w:val="22"/>
              </w:rPr>
            </w:pPr>
            <w:r w:rsidRPr="00FC207C">
              <w:rPr>
                <w:rFonts w:asciiTheme="minorHAnsi" w:hAnsiTheme="minorHAnsi" w:cstheme="minorHAnsi"/>
                <w:bCs/>
                <w:sz w:val="22"/>
                <w:szCs w:val="22"/>
              </w:rPr>
              <w:t>Znanje in razumevanje:</w:t>
            </w:r>
          </w:p>
          <w:p w14:paraId="5CC6601E" w14:textId="77777777" w:rsidR="00104A04" w:rsidRPr="00FC207C" w:rsidRDefault="00104A04" w:rsidP="00FC207C">
            <w:pPr>
              <w:numPr>
                <w:ilvl w:val="0"/>
                <w:numId w:val="33"/>
              </w:numPr>
              <w:rPr>
                <w:rFonts w:asciiTheme="minorHAnsi" w:hAnsiTheme="minorHAnsi" w:cstheme="minorHAnsi"/>
                <w:bCs/>
                <w:sz w:val="22"/>
                <w:szCs w:val="22"/>
              </w:rPr>
            </w:pPr>
            <w:r w:rsidRPr="00FC207C">
              <w:rPr>
                <w:rFonts w:asciiTheme="minorHAnsi" w:hAnsiTheme="minorHAnsi" w:cstheme="minorHAnsi"/>
                <w:bCs/>
                <w:sz w:val="22"/>
                <w:szCs w:val="22"/>
              </w:rPr>
              <w:t>znanje o osnovah jedrske energetike</w:t>
            </w:r>
          </w:p>
          <w:p w14:paraId="41625150" w14:textId="77777777" w:rsidR="00104A04" w:rsidRPr="00FC207C" w:rsidRDefault="00104A04" w:rsidP="00FC207C">
            <w:pPr>
              <w:numPr>
                <w:ilvl w:val="0"/>
                <w:numId w:val="33"/>
              </w:numPr>
              <w:rPr>
                <w:rFonts w:asciiTheme="minorHAnsi" w:hAnsiTheme="minorHAnsi" w:cstheme="minorHAnsi"/>
                <w:bCs/>
                <w:sz w:val="22"/>
                <w:szCs w:val="22"/>
              </w:rPr>
            </w:pPr>
            <w:r w:rsidRPr="00FC207C">
              <w:rPr>
                <w:rFonts w:asciiTheme="minorHAnsi" w:hAnsiTheme="minorHAnsi" w:cstheme="minorHAnsi"/>
                <w:bCs/>
                <w:sz w:val="22"/>
                <w:szCs w:val="22"/>
              </w:rPr>
              <w:t>sposobnost uporabe pridobljenega teoretičnega znanja v praksi</w:t>
            </w:r>
          </w:p>
          <w:p w14:paraId="73D651E9" w14:textId="77777777" w:rsidR="00104A04" w:rsidRPr="00FC207C" w:rsidRDefault="00104A04" w:rsidP="00FC207C">
            <w:pPr>
              <w:numPr>
                <w:ilvl w:val="0"/>
                <w:numId w:val="33"/>
              </w:numPr>
              <w:rPr>
                <w:rFonts w:asciiTheme="minorHAnsi" w:hAnsiTheme="minorHAnsi" w:cstheme="minorHAnsi"/>
                <w:bCs/>
                <w:sz w:val="22"/>
                <w:szCs w:val="22"/>
              </w:rPr>
            </w:pPr>
            <w:r w:rsidRPr="00FC207C">
              <w:rPr>
                <w:rFonts w:asciiTheme="minorHAnsi" w:hAnsiTheme="minorHAnsi" w:cstheme="minorHAnsi"/>
                <w:bCs/>
                <w:sz w:val="22"/>
                <w:szCs w:val="22"/>
              </w:rPr>
              <w:t>avtonomnost v svojem strokovnem delu in zavezanost profesionalni etiki</w:t>
            </w:r>
          </w:p>
          <w:p w14:paraId="00114E69" w14:textId="77777777" w:rsidR="00104A04" w:rsidRPr="00FC207C" w:rsidRDefault="00104A04" w:rsidP="00FC207C">
            <w:pPr>
              <w:rPr>
                <w:rFonts w:asciiTheme="minorHAnsi" w:hAnsiTheme="minorHAnsi" w:cstheme="minorHAnsi"/>
                <w:sz w:val="22"/>
                <w:szCs w:val="22"/>
              </w:rPr>
            </w:pPr>
          </w:p>
        </w:tc>
        <w:tc>
          <w:tcPr>
            <w:tcW w:w="142" w:type="dxa"/>
            <w:gridSpan w:val="2"/>
            <w:tcBorders>
              <w:top w:val="nil"/>
              <w:left w:val="single" w:sz="4" w:space="0" w:color="auto"/>
              <w:bottom w:val="nil"/>
              <w:right w:val="single" w:sz="4" w:space="0" w:color="auto"/>
            </w:tcBorders>
          </w:tcPr>
          <w:p w14:paraId="32F9C1E0" w14:textId="77777777" w:rsidR="00104A04" w:rsidRPr="00FC207C" w:rsidRDefault="00104A04" w:rsidP="00FC207C">
            <w:pPr>
              <w:rPr>
                <w:rFonts w:asciiTheme="minorHAnsi" w:hAnsiTheme="minorHAnsi" w:cstheme="minorHAnsi"/>
                <w:sz w:val="22"/>
                <w:szCs w:val="22"/>
              </w:rPr>
            </w:pPr>
          </w:p>
          <w:p w14:paraId="328F7CE7" w14:textId="77777777" w:rsidR="00104A04" w:rsidRPr="00FC207C" w:rsidRDefault="00104A04" w:rsidP="00FC207C">
            <w:pPr>
              <w:rPr>
                <w:rFonts w:asciiTheme="minorHAnsi" w:hAnsiTheme="minorHAnsi" w:cstheme="minorHAnsi"/>
                <w:sz w:val="22"/>
                <w:szCs w:val="22"/>
              </w:rPr>
            </w:pPr>
          </w:p>
          <w:p w14:paraId="45B778D1"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nil"/>
              <w:right w:val="single" w:sz="4" w:space="0" w:color="auto"/>
            </w:tcBorders>
          </w:tcPr>
          <w:p w14:paraId="2AA2CE08" w14:textId="77777777" w:rsidR="00104A04" w:rsidRPr="00FC207C" w:rsidRDefault="00104A04"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Knowledge and understanding:</w:t>
            </w:r>
          </w:p>
          <w:p w14:paraId="42C6D628" w14:textId="77777777" w:rsidR="00104A04" w:rsidRPr="00FC207C" w:rsidRDefault="00104A04" w:rsidP="00FC207C">
            <w:pPr>
              <w:numPr>
                <w:ilvl w:val="0"/>
                <w:numId w:val="44"/>
              </w:numPr>
              <w:rPr>
                <w:rFonts w:asciiTheme="minorHAnsi" w:hAnsiTheme="minorHAnsi" w:cstheme="minorHAnsi"/>
                <w:sz w:val="22"/>
                <w:szCs w:val="22"/>
                <w:lang w:val="en-GB"/>
              </w:rPr>
            </w:pPr>
            <w:r w:rsidRPr="00FC207C">
              <w:rPr>
                <w:rFonts w:asciiTheme="minorHAnsi" w:hAnsiTheme="minorHAnsi" w:cstheme="minorHAnsi"/>
                <w:sz w:val="22"/>
                <w:szCs w:val="22"/>
                <w:lang w:val="en-GB"/>
              </w:rPr>
              <w:t>knowledge on fundamental principles of the nuclear power utilisation</w:t>
            </w:r>
          </w:p>
          <w:p w14:paraId="6112A0C9" w14:textId="77777777" w:rsidR="00104A04" w:rsidRPr="00FC207C" w:rsidRDefault="00104A04" w:rsidP="00FC207C">
            <w:pPr>
              <w:numPr>
                <w:ilvl w:val="0"/>
                <w:numId w:val="44"/>
              </w:numPr>
              <w:rPr>
                <w:rFonts w:asciiTheme="minorHAnsi" w:hAnsiTheme="minorHAnsi" w:cstheme="minorHAnsi"/>
                <w:sz w:val="22"/>
                <w:szCs w:val="22"/>
                <w:lang w:val="en-GB"/>
              </w:rPr>
            </w:pPr>
            <w:r w:rsidRPr="00FC207C">
              <w:rPr>
                <w:rFonts w:asciiTheme="minorHAnsi" w:hAnsiTheme="minorHAnsi" w:cstheme="minorHAnsi"/>
                <w:sz w:val="22"/>
                <w:szCs w:val="22"/>
                <w:lang w:val="en-GB"/>
              </w:rPr>
              <w:t>ability to use theoretical knowledge in practice</w:t>
            </w:r>
          </w:p>
          <w:p w14:paraId="22AF1A36" w14:textId="77777777" w:rsidR="00104A04" w:rsidRPr="00FC207C" w:rsidRDefault="00104A04" w:rsidP="00FC207C">
            <w:pPr>
              <w:numPr>
                <w:ilvl w:val="0"/>
                <w:numId w:val="44"/>
              </w:numPr>
              <w:rPr>
                <w:rFonts w:asciiTheme="minorHAnsi" w:hAnsiTheme="minorHAnsi" w:cstheme="minorHAnsi"/>
                <w:sz w:val="22"/>
                <w:szCs w:val="22"/>
                <w:lang w:val="en-GB"/>
              </w:rPr>
            </w:pPr>
            <w:r w:rsidRPr="00FC207C">
              <w:rPr>
                <w:rFonts w:asciiTheme="minorHAnsi" w:hAnsiTheme="minorHAnsi" w:cstheme="minorHAnsi"/>
                <w:sz w:val="22"/>
                <w:szCs w:val="22"/>
                <w:lang w:val="en-GB"/>
              </w:rPr>
              <w:t>independence in professional work and obligation to professional ethics</w:t>
            </w:r>
          </w:p>
          <w:p w14:paraId="328D3F44" w14:textId="77777777" w:rsidR="00104A04" w:rsidRPr="00FC207C" w:rsidRDefault="00104A04" w:rsidP="00FC207C">
            <w:pPr>
              <w:rPr>
                <w:rFonts w:asciiTheme="minorHAnsi" w:hAnsiTheme="minorHAnsi" w:cstheme="minorHAnsi"/>
                <w:sz w:val="22"/>
                <w:szCs w:val="22"/>
                <w:lang w:val="en-GB"/>
              </w:rPr>
            </w:pPr>
          </w:p>
        </w:tc>
      </w:tr>
      <w:tr w:rsidR="00104A04" w:rsidRPr="00FC207C" w14:paraId="0768DDE3" w14:textId="77777777" w:rsidTr="00375F1B">
        <w:trPr>
          <w:trHeight w:val="1281"/>
        </w:trPr>
        <w:tc>
          <w:tcPr>
            <w:tcW w:w="4727" w:type="dxa"/>
            <w:gridSpan w:val="11"/>
            <w:tcBorders>
              <w:top w:val="nil"/>
              <w:left w:val="single" w:sz="4" w:space="0" w:color="auto"/>
              <w:bottom w:val="single" w:sz="4" w:space="0" w:color="auto"/>
              <w:right w:val="single" w:sz="4" w:space="0" w:color="auto"/>
            </w:tcBorders>
          </w:tcPr>
          <w:p w14:paraId="57B63B8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lang w:val="en-US"/>
              </w:rPr>
              <w:t>P</w:t>
            </w:r>
            <w:r w:rsidRPr="00FC207C">
              <w:rPr>
                <w:rFonts w:asciiTheme="minorHAnsi" w:hAnsiTheme="minorHAnsi" w:cstheme="minorHAnsi"/>
                <w:sz w:val="22"/>
                <w:szCs w:val="22"/>
              </w:rPr>
              <w:t>renesljive/ključne spretnosti in drugi atributi:</w:t>
            </w:r>
          </w:p>
          <w:p w14:paraId="0517431A" w14:textId="77777777" w:rsidR="00104A04" w:rsidRPr="00FC207C" w:rsidRDefault="00104A04" w:rsidP="00FC207C">
            <w:pPr>
              <w:rPr>
                <w:rFonts w:asciiTheme="minorHAnsi" w:hAnsiTheme="minorHAnsi" w:cstheme="minorHAnsi"/>
                <w:bCs/>
                <w:sz w:val="22"/>
                <w:szCs w:val="22"/>
              </w:rPr>
            </w:pPr>
            <w:r w:rsidRPr="00FC207C">
              <w:rPr>
                <w:rFonts w:asciiTheme="minorHAnsi" w:hAnsiTheme="minorHAnsi" w:cstheme="minorHAnsi"/>
                <w:bCs/>
                <w:sz w:val="22"/>
                <w:szCs w:val="22"/>
              </w:rPr>
              <w:t>razvoj veščin in spretnosti v uporabi znanja na svojem konkretnem strokovnem delovnem področju.</w:t>
            </w:r>
          </w:p>
        </w:tc>
        <w:tc>
          <w:tcPr>
            <w:tcW w:w="142" w:type="dxa"/>
            <w:gridSpan w:val="2"/>
            <w:tcBorders>
              <w:top w:val="nil"/>
              <w:left w:val="single" w:sz="4" w:space="0" w:color="auto"/>
              <w:bottom w:val="nil"/>
              <w:right w:val="single" w:sz="4" w:space="0" w:color="auto"/>
            </w:tcBorders>
          </w:tcPr>
          <w:p w14:paraId="6875FCBB"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single" w:sz="4" w:space="0" w:color="auto"/>
              <w:bottom w:val="single" w:sz="4" w:space="0" w:color="auto"/>
              <w:right w:val="single" w:sz="4" w:space="0" w:color="auto"/>
            </w:tcBorders>
          </w:tcPr>
          <w:p w14:paraId="116D8C4B" w14:textId="77777777" w:rsidR="00104A04" w:rsidRPr="00FC207C" w:rsidRDefault="00104A04"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Transferable/Key Skills and other attributes:</w:t>
            </w:r>
          </w:p>
          <w:p w14:paraId="32ABE47A" w14:textId="77777777" w:rsidR="00104A04" w:rsidRPr="00FC207C" w:rsidRDefault="00104A04"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development of skills and expertise in the use of knowledge in a specific technical working area.</w:t>
            </w:r>
          </w:p>
        </w:tc>
      </w:tr>
      <w:tr w:rsidR="00104A04" w:rsidRPr="00FC207C" w14:paraId="7F2C2AAE" w14:textId="77777777" w:rsidTr="00375F1B">
        <w:tc>
          <w:tcPr>
            <w:tcW w:w="4727" w:type="dxa"/>
            <w:gridSpan w:val="11"/>
            <w:tcBorders>
              <w:top w:val="nil"/>
              <w:left w:val="nil"/>
              <w:bottom w:val="single" w:sz="4" w:space="0" w:color="auto"/>
              <w:right w:val="nil"/>
            </w:tcBorders>
          </w:tcPr>
          <w:p w14:paraId="5D14FE77" w14:textId="77777777" w:rsidR="00104A04" w:rsidRPr="00FC207C" w:rsidRDefault="00104A04" w:rsidP="00FC207C">
            <w:pPr>
              <w:rPr>
                <w:rFonts w:asciiTheme="minorHAnsi" w:hAnsiTheme="minorHAnsi" w:cstheme="minorHAnsi"/>
                <w:b/>
                <w:sz w:val="22"/>
                <w:szCs w:val="22"/>
              </w:rPr>
            </w:pPr>
          </w:p>
          <w:p w14:paraId="0973137E"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gridSpan w:val="2"/>
          </w:tcPr>
          <w:p w14:paraId="1EBF90B5" w14:textId="77777777" w:rsidR="00104A04" w:rsidRPr="00FC207C" w:rsidRDefault="00104A04" w:rsidP="00FC207C">
            <w:pPr>
              <w:rPr>
                <w:rFonts w:asciiTheme="minorHAnsi" w:hAnsiTheme="minorHAnsi" w:cstheme="minorHAnsi"/>
                <w:b/>
                <w:sz w:val="22"/>
                <w:szCs w:val="22"/>
              </w:rPr>
            </w:pPr>
          </w:p>
          <w:p w14:paraId="361F319E"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65BF4746" w14:textId="77777777" w:rsidR="00104A04" w:rsidRPr="00FC207C" w:rsidRDefault="00104A04" w:rsidP="00FC207C">
            <w:pPr>
              <w:rPr>
                <w:rFonts w:asciiTheme="minorHAnsi" w:hAnsiTheme="minorHAnsi" w:cstheme="minorHAnsi"/>
                <w:b/>
                <w:sz w:val="22"/>
                <w:szCs w:val="22"/>
              </w:rPr>
            </w:pPr>
          </w:p>
          <w:p w14:paraId="761E303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104A04" w:rsidRPr="00FC207C" w14:paraId="52DB6156" w14:textId="77777777" w:rsidTr="00375F1B">
        <w:trPr>
          <w:trHeight w:val="526"/>
        </w:trPr>
        <w:tc>
          <w:tcPr>
            <w:tcW w:w="4727" w:type="dxa"/>
            <w:gridSpan w:val="11"/>
            <w:tcBorders>
              <w:top w:val="single" w:sz="4" w:space="0" w:color="auto"/>
              <w:left w:val="single" w:sz="4" w:space="0" w:color="auto"/>
              <w:bottom w:val="single" w:sz="4" w:space="0" w:color="auto"/>
              <w:right w:val="single" w:sz="4" w:space="0" w:color="auto"/>
            </w:tcBorders>
          </w:tcPr>
          <w:p w14:paraId="5C6E55B6" w14:textId="77777777" w:rsidR="00104A04" w:rsidRPr="00FC207C" w:rsidRDefault="00104A04" w:rsidP="00FC207C">
            <w:pPr>
              <w:numPr>
                <w:ilvl w:val="0"/>
                <w:numId w:val="46"/>
              </w:numPr>
              <w:rPr>
                <w:rFonts w:asciiTheme="minorHAnsi" w:hAnsiTheme="minorHAnsi" w:cstheme="minorHAnsi"/>
                <w:sz w:val="22"/>
                <w:szCs w:val="22"/>
              </w:rPr>
            </w:pPr>
            <w:r w:rsidRPr="00FC207C">
              <w:rPr>
                <w:rFonts w:asciiTheme="minorHAnsi" w:hAnsiTheme="minorHAnsi" w:cstheme="minorHAnsi"/>
                <w:sz w:val="22"/>
                <w:szCs w:val="22"/>
              </w:rPr>
              <w:t>Predavanja</w:t>
            </w:r>
          </w:p>
          <w:p w14:paraId="30E56160" w14:textId="5E0B125A" w:rsidR="00104A04" w:rsidRPr="006E4EA9" w:rsidRDefault="00CD61CC" w:rsidP="006E4EA9">
            <w:pPr>
              <w:numPr>
                <w:ilvl w:val="0"/>
                <w:numId w:val="46"/>
              </w:numPr>
              <w:rPr>
                <w:rFonts w:asciiTheme="minorHAnsi" w:hAnsiTheme="minorHAnsi" w:cstheme="minorHAnsi"/>
                <w:sz w:val="22"/>
                <w:szCs w:val="22"/>
              </w:rPr>
            </w:pPr>
            <w:r w:rsidRPr="00FC207C">
              <w:rPr>
                <w:rFonts w:asciiTheme="minorHAnsi" w:hAnsiTheme="minorHAnsi" w:cstheme="minorHAnsi"/>
                <w:sz w:val="22"/>
                <w:szCs w:val="22"/>
              </w:rPr>
              <w:t>Avditorne v</w:t>
            </w:r>
            <w:r w:rsidR="00104A04" w:rsidRPr="00FC207C">
              <w:rPr>
                <w:rFonts w:asciiTheme="minorHAnsi" w:hAnsiTheme="minorHAnsi" w:cstheme="minorHAnsi"/>
                <w:sz w:val="22"/>
                <w:szCs w:val="22"/>
              </w:rPr>
              <w:t xml:space="preserve">aje </w:t>
            </w:r>
          </w:p>
        </w:tc>
        <w:tc>
          <w:tcPr>
            <w:tcW w:w="142" w:type="dxa"/>
            <w:gridSpan w:val="2"/>
            <w:tcBorders>
              <w:top w:val="nil"/>
              <w:left w:val="single" w:sz="4" w:space="0" w:color="auto"/>
              <w:bottom w:val="nil"/>
              <w:right w:val="single" w:sz="4" w:space="0" w:color="auto"/>
            </w:tcBorders>
          </w:tcPr>
          <w:p w14:paraId="6AD55DEA"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1680C323" w14:textId="77777777" w:rsidR="00104A04" w:rsidRPr="00FC207C" w:rsidRDefault="00104A04" w:rsidP="00FC207C">
            <w:pPr>
              <w:numPr>
                <w:ilvl w:val="0"/>
                <w:numId w:val="40"/>
              </w:numPr>
              <w:rPr>
                <w:rFonts w:asciiTheme="minorHAnsi" w:hAnsiTheme="minorHAnsi" w:cstheme="minorHAnsi"/>
                <w:sz w:val="22"/>
                <w:szCs w:val="22"/>
              </w:rPr>
            </w:pPr>
            <w:r w:rsidRPr="00FC207C">
              <w:rPr>
                <w:rFonts w:asciiTheme="minorHAnsi" w:hAnsiTheme="minorHAnsi" w:cstheme="minorHAnsi"/>
                <w:sz w:val="22"/>
                <w:szCs w:val="22"/>
              </w:rPr>
              <w:t>Lectures</w:t>
            </w:r>
          </w:p>
          <w:p w14:paraId="4A239A18" w14:textId="7CBB946D" w:rsidR="00104A04" w:rsidRPr="006E4EA9" w:rsidRDefault="00CD61CC" w:rsidP="006E4EA9">
            <w:pPr>
              <w:numPr>
                <w:ilvl w:val="0"/>
                <w:numId w:val="40"/>
              </w:numPr>
              <w:rPr>
                <w:rFonts w:asciiTheme="minorHAnsi" w:hAnsiTheme="minorHAnsi" w:cstheme="minorHAnsi"/>
                <w:sz w:val="22"/>
                <w:szCs w:val="22"/>
              </w:rPr>
            </w:pPr>
            <w:r w:rsidRPr="00FC207C">
              <w:rPr>
                <w:rFonts w:asciiTheme="minorHAnsi" w:hAnsiTheme="minorHAnsi" w:cstheme="minorHAnsi"/>
                <w:sz w:val="22"/>
                <w:szCs w:val="22"/>
              </w:rPr>
              <w:t>Auditori</w:t>
            </w:r>
            <w:r w:rsidR="00C40018" w:rsidRPr="00FC207C">
              <w:rPr>
                <w:rFonts w:asciiTheme="minorHAnsi" w:hAnsiTheme="minorHAnsi" w:cstheme="minorHAnsi"/>
                <w:sz w:val="22"/>
                <w:szCs w:val="22"/>
              </w:rPr>
              <w:t>um</w:t>
            </w:r>
            <w:r w:rsidRPr="00FC207C">
              <w:rPr>
                <w:rFonts w:asciiTheme="minorHAnsi" w:hAnsiTheme="minorHAnsi" w:cstheme="minorHAnsi"/>
                <w:sz w:val="22"/>
                <w:szCs w:val="22"/>
              </w:rPr>
              <w:t xml:space="preserve"> </w:t>
            </w:r>
            <w:r w:rsidR="00104A04" w:rsidRPr="00FC207C">
              <w:rPr>
                <w:rFonts w:asciiTheme="minorHAnsi" w:hAnsiTheme="minorHAnsi" w:cstheme="minorHAnsi"/>
                <w:sz w:val="22"/>
                <w:szCs w:val="22"/>
              </w:rPr>
              <w:t>Exercises</w:t>
            </w:r>
          </w:p>
        </w:tc>
      </w:tr>
      <w:tr w:rsidR="00104A04" w:rsidRPr="00FC207C" w14:paraId="6CD58271" w14:textId="77777777" w:rsidTr="00375F1B">
        <w:tc>
          <w:tcPr>
            <w:tcW w:w="4019" w:type="dxa"/>
            <w:gridSpan w:val="8"/>
            <w:tcBorders>
              <w:top w:val="nil"/>
              <w:left w:val="nil"/>
              <w:bottom w:val="single" w:sz="4" w:space="0" w:color="auto"/>
              <w:right w:val="nil"/>
            </w:tcBorders>
          </w:tcPr>
          <w:p w14:paraId="4531F92F" w14:textId="77777777" w:rsidR="00104A04" w:rsidRPr="00FC207C" w:rsidRDefault="00104A04" w:rsidP="00FC207C">
            <w:pPr>
              <w:rPr>
                <w:rFonts w:asciiTheme="minorHAnsi" w:hAnsiTheme="minorHAnsi" w:cstheme="minorHAnsi"/>
                <w:b/>
                <w:sz w:val="22"/>
                <w:szCs w:val="22"/>
              </w:rPr>
            </w:pPr>
          </w:p>
          <w:p w14:paraId="29314ADB"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631171A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2F42C39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1" w:type="dxa"/>
            <w:gridSpan w:val="8"/>
            <w:tcBorders>
              <w:top w:val="nil"/>
              <w:left w:val="nil"/>
              <w:bottom w:val="single" w:sz="4" w:space="0" w:color="auto"/>
              <w:right w:val="nil"/>
            </w:tcBorders>
          </w:tcPr>
          <w:p w14:paraId="2F55D46A" w14:textId="77777777" w:rsidR="00104A04" w:rsidRPr="00FC207C" w:rsidRDefault="00104A04" w:rsidP="00FC207C">
            <w:pPr>
              <w:rPr>
                <w:rFonts w:asciiTheme="minorHAnsi" w:hAnsiTheme="minorHAnsi" w:cstheme="minorHAnsi"/>
                <w:b/>
                <w:sz w:val="22"/>
                <w:szCs w:val="22"/>
              </w:rPr>
            </w:pPr>
          </w:p>
          <w:p w14:paraId="0AC2C393"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104A04" w:rsidRPr="00FC207C" w14:paraId="33AE4520" w14:textId="77777777" w:rsidTr="00375F1B">
        <w:trPr>
          <w:trHeight w:val="1175"/>
        </w:trPr>
        <w:tc>
          <w:tcPr>
            <w:tcW w:w="4019" w:type="dxa"/>
            <w:gridSpan w:val="8"/>
            <w:tcBorders>
              <w:top w:val="single" w:sz="4" w:space="0" w:color="auto"/>
              <w:left w:val="single" w:sz="4" w:space="0" w:color="auto"/>
              <w:bottom w:val="single" w:sz="4" w:space="0" w:color="auto"/>
              <w:right w:val="single" w:sz="4" w:space="0" w:color="auto"/>
            </w:tcBorders>
          </w:tcPr>
          <w:p w14:paraId="55FA110D" w14:textId="77777777" w:rsidR="00104A04" w:rsidRPr="00FC207C" w:rsidRDefault="00104A04" w:rsidP="00FC207C">
            <w:pPr>
              <w:rPr>
                <w:rFonts w:asciiTheme="minorHAnsi" w:hAnsiTheme="minorHAnsi" w:cstheme="minorHAnsi"/>
                <w:sz w:val="22"/>
                <w:szCs w:val="22"/>
                <w:lang w:val="de-DE"/>
              </w:rPr>
            </w:pPr>
            <w:r w:rsidRPr="00FC207C">
              <w:rPr>
                <w:rFonts w:asciiTheme="minorHAnsi" w:hAnsiTheme="minorHAnsi" w:cstheme="minorHAnsi"/>
                <w:sz w:val="22"/>
                <w:szCs w:val="22"/>
              </w:rPr>
              <w:t>Način (pisni izpit, ustno izpraševanje, naloge, projekt)</w:t>
            </w:r>
          </w:p>
          <w:p w14:paraId="33905D39" w14:textId="1006BD10" w:rsidR="00CD61CC" w:rsidRPr="006E4EA9" w:rsidRDefault="00104A04" w:rsidP="00FC207C">
            <w:pPr>
              <w:pStyle w:val="Odstavekseznama"/>
              <w:numPr>
                <w:ilvl w:val="0"/>
                <w:numId w:val="32"/>
              </w:numPr>
              <w:rPr>
                <w:rFonts w:asciiTheme="minorHAnsi" w:hAnsiTheme="minorHAnsi" w:cstheme="minorHAnsi"/>
                <w:sz w:val="22"/>
                <w:szCs w:val="22"/>
                <w:lang w:val="de-DE"/>
              </w:rPr>
            </w:pPr>
            <w:r w:rsidRPr="00FC207C">
              <w:rPr>
                <w:rFonts w:asciiTheme="minorHAnsi" w:hAnsiTheme="minorHAnsi" w:cstheme="minorHAnsi"/>
                <w:sz w:val="22"/>
                <w:szCs w:val="22"/>
                <w:lang w:val="de-DE"/>
              </w:rPr>
              <w:t>pisni izpit</w:t>
            </w:r>
            <w:r w:rsidR="00CD61CC" w:rsidRPr="00FC207C">
              <w:rPr>
                <w:rFonts w:asciiTheme="minorHAnsi" w:hAnsiTheme="minorHAnsi" w:cstheme="minorHAnsi"/>
                <w:sz w:val="22"/>
                <w:szCs w:val="22"/>
                <w:lang w:val="de-DE"/>
              </w:rPr>
              <w:t xml:space="preserve"> </w:t>
            </w:r>
            <w:r w:rsidR="00CD61CC" w:rsidRPr="00FC207C">
              <w:rPr>
                <w:rFonts w:asciiTheme="minorHAnsi" w:eastAsia="Calibri" w:hAnsiTheme="minorHAnsi" w:cstheme="minorHAnsi"/>
                <w:sz w:val="22"/>
                <w:szCs w:val="22"/>
                <w:lang w:val="de-DE" w:eastAsia="sl-SI"/>
              </w:rPr>
              <w:t>(obvezna pozitivna ocena)</w:t>
            </w:r>
          </w:p>
          <w:p w14:paraId="6D8FD6AB" w14:textId="77777777" w:rsidR="006E4EA9" w:rsidRPr="00FC207C" w:rsidRDefault="006E4EA9" w:rsidP="006E4EA9">
            <w:pPr>
              <w:pStyle w:val="Odstavekseznama"/>
              <w:ind w:left="360"/>
              <w:rPr>
                <w:rFonts w:asciiTheme="minorHAnsi" w:hAnsiTheme="minorHAnsi" w:cstheme="minorHAnsi"/>
                <w:sz w:val="22"/>
                <w:szCs w:val="22"/>
                <w:lang w:val="de-DE"/>
              </w:rPr>
            </w:pPr>
          </w:p>
          <w:p w14:paraId="715B5339" w14:textId="77777777" w:rsidR="00104A04" w:rsidRPr="00FC207C" w:rsidRDefault="00104A04" w:rsidP="00FC207C">
            <w:pPr>
              <w:numPr>
                <w:ilvl w:val="0"/>
                <w:numId w:val="32"/>
              </w:numPr>
              <w:rPr>
                <w:rFonts w:asciiTheme="minorHAnsi" w:hAnsiTheme="minorHAnsi" w:cstheme="minorHAnsi"/>
                <w:sz w:val="22"/>
                <w:szCs w:val="22"/>
              </w:rPr>
            </w:pPr>
            <w:r w:rsidRPr="00FC207C">
              <w:rPr>
                <w:rFonts w:asciiTheme="minorHAnsi" w:hAnsiTheme="minorHAnsi" w:cstheme="minorHAnsi"/>
                <w:sz w:val="22"/>
                <w:szCs w:val="22"/>
              </w:rPr>
              <w:t xml:space="preserve">domače naloge                                   </w:t>
            </w:r>
          </w:p>
        </w:tc>
        <w:tc>
          <w:tcPr>
            <w:tcW w:w="1560" w:type="dxa"/>
            <w:gridSpan w:val="6"/>
            <w:tcBorders>
              <w:top w:val="single" w:sz="4" w:space="0" w:color="auto"/>
              <w:left w:val="single" w:sz="4" w:space="0" w:color="auto"/>
              <w:bottom w:val="single" w:sz="4" w:space="0" w:color="auto"/>
              <w:right w:val="single" w:sz="4" w:space="0" w:color="auto"/>
            </w:tcBorders>
          </w:tcPr>
          <w:p w14:paraId="5794A086" w14:textId="77777777" w:rsidR="00104A04" w:rsidRPr="00FC207C" w:rsidRDefault="00104A04" w:rsidP="00FC207C">
            <w:pPr>
              <w:jc w:val="center"/>
              <w:rPr>
                <w:rFonts w:asciiTheme="minorHAnsi" w:hAnsiTheme="minorHAnsi" w:cstheme="minorHAnsi"/>
                <w:sz w:val="22"/>
                <w:szCs w:val="22"/>
              </w:rPr>
            </w:pPr>
          </w:p>
          <w:p w14:paraId="7BDF2764" w14:textId="77777777" w:rsidR="00104A04" w:rsidRPr="00FC207C" w:rsidRDefault="00104A04" w:rsidP="00FC207C">
            <w:pPr>
              <w:jc w:val="center"/>
              <w:rPr>
                <w:rFonts w:asciiTheme="minorHAnsi" w:hAnsiTheme="minorHAnsi" w:cstheme="minorHAnsi"/>
                <w:sz w:val="22"/>
                <w:szCs w:val="22"/>
              </w:rPr>
            </w:pPr>
          </w:p>
          <w:p w14:paraId="3AF72B0D" w14:textId="69CBE4CE" w:rsidR="00104A04" w:rsidRDefault="00104A04" w:rsidP="00FC207C">
            <w:pPr>
              <w:jc w:val="center"/>
              <w:rPr>
                <w:rFonts w:asciiTheme="minorHAnsi" w:hAnsiTheme="minorHAnsi" w:cstheme="minorHAnsi"/>
                <w:sz w:val="22"/>
                <w:szCs w:val="22"/>
              </w:rPr>
            </w:pPr>
            <w:r w:rsidRPr="00FC207C">
              <w:rPr>
                <w:rFonts w:asciiTheme="minorHAnsi" w:hAnsiTheme="minorHAnsi" w:cstheme="minorHAnsi"/>
                <w:sz w:val="22"/>
                <w:szCs w:val="22"/>
              </w:rPr>
              <w:t>70</w:t>
            </w:r>
          </w:p>
          <w:p w14:paraId="4E159212" w14:textId="77777777" w:rsidR="006E4EA9" w:rsidRPr="00FC207C" w:rsidRDefault="006E4EA9" w:rsidP="00FC207C">
            <w:pPr>
              <w:jc w:val="center"/>
              <w:rPr>
                <w:rFonts w:asciiTheme="minorHAnsi" w:hAnsiTheme="minorHAnsi" w:cstheme="minorHAnsi"/>
                <w:sz w:val="22"/>
                <w:szCs w:val="22"/>
              </w:rPr>
            </w:pPr>
          </w:p>
          <w:p w14:paraId="373B7827"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sz w:val="22"/>
                <w:szCs w:val="22"/>
              </w:rPr>
              <w:t>30</w:t>
            </w:r>
          </w:p>
        </w:tc>
        <w:tc>
          <w:tcPr>
            <w:tcW w:w="4111" w:type="dxa"/>
            <w:gridSpan w:val="8"/>
            <w:tcBorders>
              <w:top w:val="single" w:sz="4" w:space="0" w:color="auto"/>
              <w:left w:val="single" w:sz="4" w:space="0" w:color="auto"/>
              <w:bottom w:val="single" w:sz="4" w:space="0" w:color="auto"/>
              <w:right w:val="single" w:sz="4" w:space="0" w:color="auto"/>
            </w:tcBorders>
          </w:tcPr>
          <w:p w14:paraId="7F7D2F41"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008ACE92" w14:textId="5DF16042" w:rsidR="00104A04" w:rsidRPr="006E4EA9" w:rsidRDefault="00104A04" w:rsidP="006E4EA9">
            <w:pPr>
              <w:numPr>
                <w:ilvl w:val="0"/>
                <w:numId w:val="31"/>
              </w:numPr>
              <w:rPr>
                <w:rFonts w:asciiTheme="minorHAnsi" w:hAnsiTheme="minorHAnsi" w:cstheme="minorHAnsi"/>
                <w:sz w:val="22"/>
                <w:szCs w:val="22"/>
              </w:rPr>
            </w:pPr>
            <w:r w:rsidRPr="00FC207C">
              <w:rPr>
                <w:rFonts w:asciiTheme="minorHAnsi" w:hAnsiTheme="minorHAnsi" w:cstheme="minorHAnsi"/>
                <w:sz w:val="22"/>
                <w:szCs w:val="22"/>
                <w:lang w:val="en-GB"/>
              </w:rPr>
              <w:t>written examination</w:t>
            </w:r>
            <w:r w:rsidR="00CD61CC" w:rsidRPr="00FC207C">
              <w:rPr>
                <w:rFonts w:asciiTheme="minorHAnsi" w:hAnsiTheme="minorHAnsi" w:cstheme="minorHAnsi"/>
                <w:sz w:val="22"/>
                <w:szCs w:val="22"/>
                <w:lang w:val="en-GB"/>
              </w:rPr>
              <w:t xml:space="preserve"> (obligatory positive grade to pass)</w:t>
            </w:r>
          </w:p>
          <w:p w14:paraId="6823778D" w14:textId="77777777" w:rsidR="00104A04" w:rsidRPr="00FC207C" w:rsidRDefault="00104A04" w:rsidP="00FC207C">
            <w:pPr>
              <w:numPr>
                <w:ilvl w:val="0"/>
                <w:numId w:val="31"/>
              </w:numPr>
              <w:rPr>
                <w:rFonts w:asciiTheme="minorHAnsi" w:hAnsiTheme="minorHAnsi" w:cstheme="minorHAnsi"/>
                <w:sz w:val="22"/>
                <w:szCs w:val="22"/>
              </w:rPr>
            </w:pPr>
            <w:r w:rsidRPr="00FC207C">
              <w:rPr>
                <w:rFonts w:asciiTheme="minorHAnsi" w:hAnsiTheme="minorHAnsi" w:cstheme="minorHAnsi"/>
                <w:sz w:val="22"/>
                <w:szCs w:val="22"/>
              </w:rPr>
              <w:t>coursework</w:t>
            </w:r>
          </w:p>
        </w:tc>
      </w:tr>
      <w:tr w:rsidR="00104A04" w:rsidRPr="00FC207C" w14:paraId="41010BF1" w14:textId="77777777" w:rsidTr="00375F1B">
        <w:tc>
          <w:tcPr>
            <w:tcW w:w="9690" w:type="dxa"/>
            <w:gridSpan w:val="22"/>
            <w:tcBorders>
              <w:top w:val="single" w:sz="4" w:space="0" w:color="auto"/>
              <w:left w:val="nil"/>
              <w:bottom w:val="single" w:sz="4" w:space="0" w:color="auto"/>
              <w:right w:val="nil"/>
            </w:tcBorders>
          </w:tcPr>
          <w:p w14:paraId="3F9EA6F4" w14:textId="77777777" w:rsidR="00104A04" w:rsidRPr="00FC207C" w:rsidRDefault="00104A04" w:rsidP="00FC207C">
            <w:pPr>
              <w:rPr>
                <w:rFonts w:asciiTheme="minorHAnsi" w:hAnsiTheme="minorHAnsi" w:cstheme="minorHAnsi"/>
                <w:b/>
                <w:sz w:val="22"/>
                <w:szCs w:val="22"/>
              </w:rPr>
            </w:pPr>
          </w:p>
          <w:p w14:paraId="4477BFAC"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104A04" w:rsidRPr="00FC207C" w14:paraId="65297275" w14:textId="77777777" w:rsidTr="00375F1B">
        <w:tc>
          <w:tcPr>
            <w:tcW w:w="9690" w:type="dxa"/>
            <w:gridSpan w:val="22"/>
            <w:tcBorders>
              <w:top w:val="single" w:sz="4" w:space="0" w:color="auto"/>
              <w:left w:val="single" w:sz="4" w:space="0" w:color="auto"/>
              <w:bottom w:val="single" w:sz="4" w:space="0" w:color="auto"/>
              <w:right w:val="single" w:sz="4" w:space="0" w:color="auto"/>
            </w:tcBorders>
          </w:tcPr>
          <w:p w14:paraId="4A5F3B65" w14:textId="33502155" w:rsidR="00CD61CC" w:rsidRDefault="00CD61CC" w:rsidP="00FC207C">
            <w:pPr>
              <w:pStyle w:val="Odstavekseznama"/>
              <w:numPr>
                <w:ilvl w:val="0"/>
                <w:numId w:val="74"/>
              </w:numPr>
              <w:rPr>
                <w:rFonts w:asciiTheme="minorHAnsi" w:hAnsiTheme="minorHAnsi" w:cstheme="minorHAnsi"/>
                <w:sz w:val="22"/>
                <w:szCs w:val="22"/>
              </w:rPr>
            </w:pPr>
            <w:r w:rsidRPr="00FC207C">
              <w:rPr>
                <w:rFonts w:asciiTheme="minorHAnsi" w:hAnsiTheme="minorHAnsi" w:cstheme="minorHAnsi"/>
                <w:sz w:val="22"/>
                <w:szCs w:val="22"/>
              </w:rPr>
              <w:t>ĆALIĆ, Dušan, KROMAR, Marjan. Spent fuel characterization analysis using various nuclear data libraries. Nuclear Engineering and Technology. [in press] 2022. ISSN 1738-5733. DOI: 10.1016/j.net.2022.04.009. [COBISS.SI-ID 105496067]</w:t>
            </w:r>
          </w:p>
          <w:p w14:paraId="241B76A6" w14:textId="77777777" w:rsidR="00E81AC3" w:rsidRPr="00FC207C" w:rsidRDefault="00E81AC3" w:rsidP="00E81AC3">
            <w:pPr>
              <w:pStyle w:val="Odstavekseznama"/>
              <w:ind w:left="360"/>
              <w:rPr>
                <w:rFonts w:asciiTheme="minorHAnsi" w:hAnsiTheme="minorHAnsi" w:cstheme="minorHAnsi"/>
                <w:sz w:val="22"/>
                <w:szCs w:val="22"/>
              </w:rPr>
            </w:pPr>
          </w:p>
          <w:p w14:paraId="42766AEE" w14:textId="56B92D81" w:rsidR="00CD61CC" w:rsidRDefault="00CD61CC" w:rsidP="00FC207C">
            <w:pPr>
              <w:pStyle w:val="Odstavekseznama"/>
              <w:numPr>
                <w:ilvl w:val="0"/>
                <w:numId w:val="74"/>
              </w:numPr>
              <w:rPr>
                <w:rFonts w:asciiTheme="minorHAnsi" w:hAnsiTheme="minorHAnsi" w:cstheme="minorHAnsi"/>
                <w:sz w:val="22"/>
                <w:szCs w:val="22"/>
              </w:rPr>
            </w:pPr>
            <w:r w:rsidRPr="00FC207C">
              <w:rPr>
                <w:rFonts w:asciiTheme="minorHAnsi" w:hAnsiTheme="minorHAnsi" w:cstheme="minorHAnsi"/>
                <w:sz w:val="22"/>
                <w:szCs w:val="22"/>
              </w:rPr>
              <w:t>JANSSON, P., BENGTSSON, Martin, BÄCKSTRÖM, Ulrika, ALVAREZ-VELARDE, F., ĆALIĆ, Dušan, CARUSO, Stefano, DAGAN, Ron, FIORITO, L., GIOT, L., GOVERS, Kevin, SOLIS, Augusto Hernandez, HANNSTEIN, V., KROMAR, Marjan, ŽEROVNIK, Gašper, et al. Blind benchmark exercise for spent nuclear fuel decay heat. Nuclear science and engineering. [in press] 2022, 11 str. ISSN 0029-5639. DOI: 10.1080/00295639.2022.2053489. [COBISS.SI-ID 106614275]</w:t>
            </w:r>
          </w:p>
          <w:p w14:paraId="1EDF23D4" w14:textId="77777777" w:rsidR="00E81AC3" w:rsidRPr="00E81AC3" w:rsidRDefault="00E81AC3" w:rsidP="00E81AC3">
            <w:pPr>
              <w:pStyle w:val="Odstavekseznama"/>
              <w:rPr>
                <w:rFonts w:asciiTheme="minorHAnsi" w:hAnsiTheme="minorHAnsi" w:cstheme="minorHAnsi"/>
                <w:sz w:val="22"/>
                <w:szCs w:val="22"/>
              </w:rPr>
            </w:pPr>
          </w:p>
          <w:p w14:paraId="53F1131D" w14:textId="36773855" w:rsidR="00CD61CC" w:rsidRDefault="00CD61CC" w:rsidP="00FC207C">
            <w:pPr>
              <w:pStyle w:val="Odstavekseznama"/>
              <w:numPr>
                <w:ilvl w:val="0"/>
                <w:numId w:val="74"/>
              </w:numPr>
              <w:rPr>
                <w:rFonts w:asciiTheme="minorHAnsi" w:hAnsiTheme="minorHAnsi" w:cstheme="minorHAnsi"/>
                <w:sz w:val="22"/>
                <w:szCs w:val="22"/>
              </w:rPr>
            </w:pPr>
            <w:r w:rsidRPr="00FC207C">
              <w:rPr>
                <w:rFonts w:asciiTheme="minorHAnsi" w:hAnsiTheme="minorHAnsi" w:cstheme="minorHAnsi"/>
                <w:sz w:val="22"/>
                <w:szCs w:val="22"/>
              </w:rPr>
              <w:t>KROMAR, Marjan, KURINČIČ, Bojan. Comparison of the ENDF/B-VII.0, ENDF/B-VII.1, ENDF/B-VIII.0 and JEFF-3.3 Libraries for the Nuclear Design Calculations of the NPP Krško with the CORD-2 System. Journal of nuclear engineering and radiation science. 2021, 15 str. ISSN 2332-8975. DOI: /10.1115/1.4050991. [COBISS.SI-ID 82363139]</w:t>
            </w:r>
          </w:p>
          <w:p w14:paraId="4BEAC5B6" w14:textId="77777777" w:rsidR="00E81AC3" w:rsidRPr="00E81AC3" w:rsidRDefault="00E81AC3" w:rsidP="00E81AC3">
            <w:pPr>
              <w:pStyle w:val="Odstavekseznama"/>
              <w:rPr>
                <w:rFonts w:asciiTheme="minorHAnsi" w:hAnsiTheme="minorHAnsi" w:cstheme="minorHAnsi"/>
                <w:sz w:val="22"/>
                <w:szCs w:val="22"/>
              </w:rPr>
            </w:pPr>
          </w:p>
          <w:p w14:paraId="62771387" w14:textId="2E52EE2F" w:rsidR="00CD61CC" w:rsidRDefault="00CD61CC" w:rsidP="00FC207C">
            <w:pPr>
              <w:pStyle w:val="Odstavekseznama"/>
              <w:numPr>
                <w:ilvl w:val="0"/>
                <w:numId w:val="74"/>
              </w:numPr>
              <w:rPr>
                <w:rFonts w:asciiTheme="minorHAnsi" w:hAnsiTheme="minorHAnsi" w:cstheme="minorHAnsi"/>
                <w:sz w:val="22"/>
                <w:szCs w:val="22"/>
              </w:rPr>
            </w:pPr>
            <w:r w:rsidRPr="00FC207C">
              <w:rPr>
                <w:rFonts w:asciiTheme="minorHAnsi" w:hAnsiTheme="minorHAnsi" w:cstheme="minorHAnsi"/>
                <w:sz w:val="22"/>
                <w:szCs w:val="22"/>
              </w:rPr>
              <w:lastRenderedPageBreak/>
              <w:t>GORIČANEC, Tanja, ŠTANCAR, Žiga, KOTNIK, Domen, SNOJ, Luka, KROMAR, Marjan. Applicability of the Krško nuclear power plant core Monte Carlo model for the determination of the neutron source term. Nuclear Engineering and Technology. 2021, vol. 53, iss. 11, str. 3528-3542. ISSN 1738-5733. DOI: 10.1016/j.net.2021.05.022. [COBISS.SIID 76991491]</w:t>
            </w:r>
          </w:p>
          <w:p w14:paraId="0F4B5DBC" w14:textId="77777777" w:rsidR="00E81AC3" w:rsidRPr="00E81AC3" w:rsidRDefault="00E81AC3" w:rsidP="00E81AC3">
            <w:pPr>
              <w:pStyle w:val="Odstavekseznama"/>
              <w:rPr>
                <w:rFonts w:asciiTheme="minorHAnsi" w:hAnsiTheme="minorHAnsi" w:cstheme="minorHAnsi"/>
                <w:sz w:val="22"/>
                <w:szCs w:val="22"/>
              </w:rPr>
            </w:pPr>
          </w:p>
          <w:p w14:paraId="0D3513A3" w14:textId="77777777" w:rsidR="00CD61CC" w:rsidRPr="00FC207C" w:rsidRDefault="00CD61CC" w:rsidP="00FC207C">
            <w:pPr>
              <w:pStyle w:val="Odstavekseznama"/>
              <w:numPr>
                <w:ilvl w:val="0"/>
                <w:numId w:val="74"/>
              </w:numPr>
              <w:rPr>
                <w:rFonts w:asciiTheme="minorHAnsi" w:hAnsiTheme="minorHAnsi" w:cstheme="minorHAnsi"/>
                <w:sz w:val="22"/>
                <w:szCs w:val="22"/>
              </w:rPr>
            </w:pPr>
            <w:r w:rsidRPr="00FC207C">
              <w:rPr>
                <w:rFonts w:asciiTheme="minorHAnsi" w:hAnsiTheme="minorHAnsi" w:cstheme="minorHAnsi"/>
                <w:sz w:val="22"/>
                <w:szCs w:val="22"/>
              </w:rPr>
              <w:t>MERLJAK, Vid, KROMAR, Marjan, TRKOV, Andrej. Rod insertion method analysis - a methodology update and comparison to boron dilution method. Annals of Nuclear Energy. [Print ed.]. 2018, vol. 113, str. 96-104. ISSN 0306-4549. DOI: 10.1016/j.anucene.2017.11.020. [COBISS.SI-ID 30971175]</w:t>
            </w:r>
          </w:p>
          <w:p w14:paraId="1A2A55C7" w14:textId="56805489" w:rsidR="00104A04" w:rsidRPr="00FC207C" w:rsidRDefault="00104A04" w:rsidP="00FC207C">
            <w:pPr>
              <w:rPr>
                <w:rFonts w:asciiTheme="minorHAnsi" w:hAnsiTheme="minorHAnsi" w:cstheme="minorHAnsi"/>
                <w:sz w:val="22"/>
                <w:szCs w:val="22"/>
              </w:rPr>
            </w:pPr>
          </w:p>
        </w:tc>
      </w:tr>
    </w:tbl>
    <w:p w14:paraId="0218D111" w14:textId="77777777" w:rsidR="00104A04" w:rsidRPr="00FC207C" w:rsidRDefault="00104A04" w:rsidP="00FC207C">
      <w:pPr>
        <w:rPr>
          <w:rFonts w:asciiTheme="minorHAnsi" w:hAnsiTheme="minorHAnsi" w:cstheme="minorHAnsi"/>
          <w:sz w:val="22"/>
          <w:szCs w:val="22"/>
        </w:rPr>
      </w:pPr>
    </w:p>
    <w:p w14:paraId="0D19357F"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br w:type="page"/>
      </w:r>
    </w:p>
    <w:tbl>
      <w:tblPr>
        <w:tblW w:w="9690" w:type="dxa"/>
        <w:tblLayout w:type="fixed"/>
        <w:tblCellMar>
          <w:left w:w="56" w:type="dxa"/>
          <w:right w:w="56" w:type="dxa"/>
        </w:tblCellMar>
        <w:tblLook w:val="00A0" w:firstRow="1" w:lastRow="0" w:firstColumn="1" w:lastColumn="0" w:noHBand="0" w:noVBand="0"/>
      </w:tblPr>
      <w:tblGrid>
        <w:gridCol w:w="1409"/>
        <w:gridCol w:w="389"/>
        <w:gridCol w:w="384"/>
        <w:gridCol w:w="637"/>
        <w:gridCol w:w="472"/>
        <w:gridCol w:w="15"/>
        <w:gridCol w:w="458"/>
        <w:gridCol w:w="255"/>
        <w:gridCol w:w="218"/>
        <w:gridCol w:w="480"/>
        <w:gridCol w:w="10"/>
        <w:gridCol w:w="6"/>
        <w:gridCol w:w="136"/>
        <w:gridCol w:w="710"/>
        <w:gridCol w:w="76"/>
        <w:gridCol w:w="62"/>
        <w:gridCol w:w="990"/>
        <w:gridCol w:w="365"/>
        <w:gridCol w:w="1193"/>
        <w:gridCol w:w="224"/>
        <w:gridCol w:w="132"/>
        <w:gridCol w:w="1069"/>
      </w:tblGrid>
      <w:tr w:rsidR="00104A04" w:rsidRPr="00FC207C" w14:paraId="1C9DCD17" w14:textId="77777777" w:rsidTr="00375F1B">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1B260516"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104A04" w:rsidRPr="00FC207C" w14:paraId="4BFD3824" w14:textId="77777777" w:rsidTr="00375F1B">
        <w:tc>
          <w:tcPr>
            <w:tcW w:w="1798" w:type="dxa"/>
            <w:gridSpan w:val="2"/>
          </w:tcPr>
          <w:p w14:paraId="6CD1A71C"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2" w:type="dxa"/>
            <w:gridSpan w:val="20"/>
            <w:tcBorders>
              <w:top w:val="single" w:sz="4" w:space="0" w:color="auto"/>
              <w:left w:val="single" w:sz="4" w:space="0" w:color="auto"/>
              <w:bottom w:val="single" w:sz="4" w:space="0" w:color="auto"/>
              <w:right w:val="single" w:sz="4" w:space="0" w:color="auto"/>
            </w:tcBorders>
          </w:tcPr>
          <w:p w14:paraId="4204C4C3"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MATERIALI V JEDRSKI ENERGETIKI</w:t>
            </w:r>
          </w:p>
        </w:tc>
      </w:tr>
      <w:tr w:rsidR="00104A04" w:rsidRPr="00FC207C" w14:paraId="1AECC5AA" w14:textId="77777777" w:rsidTr="00375F1B">
        <w:tc>
          <w:tcPr>
            <w:tcW w:w="1798" w:type="dxa"/>
            <w:gridSpan w:val="2"/>
          </w:tcPr>
          <w:p w14:paraId="4C5FABF9"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2" w:type="dxa"/>
            <w:gridSpan w:val="20"/>
            <w:tcBorders>
              <w:top w:val="single" w:sz="4" w:space="0" w:color="auto"/>
              <w:left w:val="single" w:sz="4" w:space="0" w:color="auto"/>
              <w:bottom w:val="single" w:sz="4" w:space="0" w:color="auto"/>
              <w:right w:val="single" w:sz="4" w:space="0" w:color="auto"/>
            </w:tcBorders>
          </w:tcPr>
          <w:p w14:paraId="0D5542B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NUCLEAR ENGINEERING MATERIALS</w:t>
            </w:r>
          </w:p>
        </w:tc>
      </w:tr>
      <w:tr w:rsidR="00104A04" w:rsidRPr="00FC207C" w14:paraId="1A0EE33A" w14:textId="77777777" w:rsidTr="00375F1B">
        <w:tc>
          <w:tcPr>
            <w:tcW w:w="3306" w:type="dxa"/>
            <w:gridSpan w:val="6"/>
            <w:vAlign w:val="center"/>
          </w:tcPr>
          <w:p w14:paraId="0867CF2C" w14:textId="77777777" w:rsidR="00104A04" w:rsidRPr="00FC207C" w:rsidRDefault="00104A04" w:rsidP="00FC207C">
            <w:pPr>
              <w:jc w:val="center"/>
              <w:rPr>
                <w:rFonts w:asciiTheme="minorHAnsi" w:hAnsiTheme="minorHAnsi" w:cstheme="minorHAnsi"/>
                <w:b/>
                <w:sz w:val="22"/>
                <w:szCs w:val="22"/>
              </w:rPr>
            </w:pPr>
          </w:p>
        </w:tc>
        <w:tc>
          <w:tcPr>
            <w:tcW w:w="3401" w:type="dxa"/>
            <w:gridSpan w:val="11"/>
            <w:vAlign w:val="center"/>
          </w:tcPr>
          <w:p w14:paraId="1183783F" w14:textId="77777777" w:rsidR="00104A04" w:rsidRPr="00FC207C" w:rsidRDefault="00104A04" w:rsidP="00FC207C">
            <w:pPr>
              <w:jc w:val="center"/>
              <w:rPr>
                <w:rFonts w:asciiTheme="minorHAnsi" w:hAnsiTheme="minorHAnsi" w:cstheme="minorHAnsi"/>
                <w:b/>
                <w:sz w:val="22"/>
                <w:szCs w:val="22"/>
              </w:rPr>
            </w:pPr>
          </w:p>
        </w:tc>
        <w:tc>
          <w:tcPr>
            <w:tcW w:w="1558" w:type="dxa"/>
            <w:gridSpan w:val="2"/>
            <w:vAlign w:val="center"/>
          </w:tcPr>
          <w:p w14:paraId="7BA8B145" w14:textId="77777777" w:rsidR="00104A04" w:rsidRPr="00FC207C" w:rsidRDefault="00104A04" w:rsidP="00FC207C">
            <w:pPr>
              <w:jc w:val="center"/>
              <w:rPr>
                <w:rFonts w:asciiTheme="minorHAnsi" w:hAnsiTheme="minorHAnsi" w:cstheme="minorHAnsi"/>
                <w:b/>
                <w:sz w:val="22"/>
                <w:szCs w:val="22"/>
              </w:rPr>
            </w:pPr>
          </w:p>
        </w:tc>
        <w:tc>
          <w:tcPr>
            <w:tcW w:w="1425" w:type="dxa"/>
            <w:gridSpan w:val="3"/>
            <w:vAlign w:val="center"/>
          </w:tcPr>
          <w:p w14:paraId="11A5A09A" w14:textId="77777777" w:rsidR="00104A04" w:rsidRPr="00FC207C" w:rsidRDefault="00104A04" w:rsidP="00FC207C">
            <w:pPr>
              <w:jc w:val="center"/>
              <w:rPr>
                <w:rFonts w:asciiTheme="minorHAnsi" w:hAnsiTheme="minorHAnsi" w:cstheme="minorHAnsi"/>
                <w:b/>
                <w:sz w:val="22"/>
                <w:szCs w:val="22"/>
              </w:rPr>
            </w:pPr>
          </w:p>
        </w:tc>
      </w:tr>
      <w:tr w:rsidR="00104A04" w:rsidRPr="00FC207C" w14:paraId="775CB9C9" w14:textId="77777777" w:rsidTr="00375F1B">
        <w:tc>
          <w:tcPr>
            <w:tcW w:w="3306" w:type="dxa"/>
            <w:gridSpan w:val="6"/>
            <w:tcBorders>
              <w:top w:val="nil"/>
              <w:left w:val="nil"/>
              <w:bottom w:val="single" w:sz="4" w:space="0" w:color="auto"/>
              <w:right w:val="nil"/>
            </w:tcBorders>
            <w:vAlign w:val="center"/>
          </w:tcPr>
          <w:p w14:paraId="482FF326"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728FD2CA"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1296955C"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35EC9535"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8" w:type="dxa"/>
            <w:gridSpan w:val="2"/>
            <w:tcBorders>
              <w:top w:val="nil"/>
              <w:left w:val="nil"/>
              <w:bottom w:val="single" w:sz="4" w:space="0" w:color="auto"/>
              <w:right w:val="nil"/>
            </w:tcBorders>
            <w:vAlign w:val="center"/>
          </w:tcPr>
          <w:p w14:paraId="5024E13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31E15925"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5" w:type="dxa"/>
            <w:gridSpan w:val="3"/>
            <w:tcBorders>
              <w:top w:val="nil"/>
              <w:left w:val="nil"/>
              <w:bottom w:val="single" w:sz="4" w:space="0" w:color="auto"/>
              <w:right w:val="nil"/>
            </w:tcBorders>
            <w:vAlign w:val="center"/>
          </w:tcPr>
          <w:p w14:paraId="2D25A993"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18E72AAC"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552DB8" w:rsidRPr="00FC207C" w14:paraId="7F295BA9" w14:textId="77777777" w:rsidTr="00375F1B">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3B5041CA" w14:textId="77777777" w:rsidR="00552DB8" w:rsidRPr="00FC207C" w:rsidRDefault="00552DB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 xml:space="preserve">ENERGETIKA, 1. stopnja </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10F8C045" w14:textId="77777777" w:rsidR="00552DB8" w:rsidRPr="00FC207C" w:rsidRDefault="00552DB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31F4E165"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1A77C0BA"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552DB8" w:rsidRPr="00FC207C" w14:paraId="65484F51" w14:textId="77777777" w:rsidTr="00375F1B">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70AE5628" w14:textId="77777777" w:rsidR="00552DB8" w:rsidRPr="00FC207C" w:rsidRDefault="00552DB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6B2C2ECB" w14:textId="77777777" w:rsidR="00552DB8" w:rsidRPr="00FC207C" w:rsidRDefault="00552DB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90C221A"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0184F8C5"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104A04" w:rsidRPr="00FC207C" w14:paraId="0552D57E" w14:textId="77777777" w:rsidTr="00375F1B">
        <w:trPr>
          <w:trHeight w:val="103"/>
        </w:trPr>
        <w:tc>
          <w:tcPr>
            <w:tcW w:w="9690" w:type="dxa"/>
            <w:gridSpan w:val="22"/>
          </w:tcPr>
          <w:p w14:paraId="2217C7A5" w14:textId="77777777" w:rsidR="00104A04" w:rsidRPr="00FC207C" w:rsidRDefault="00104A04" w:rsidP="00FC207C">
            <w:pPr>
              <w:rPr>
                <w:rFonts w:asciiTheme="minorHAnsi" w:hAnsiTheme="minorHAnsi" w:cstheme="minorHAnsi"/>
                <w:b/>
                <w:bCs/>
                <w:sz w:val="22"/>
                <w:szCs w:val="22"/>
              </w:rPr>
            </w:pPr>
          </w:p>
        </w:tc>
      </w:tr>
      <w:tr w:rsidR="00104A04" w:rsidRPr="00FC207C" w14:paraId="14B8FC5E" w14:textId="77777777" w:rsidTr="00375F1B">
        <w:tc>
          <w:tcPr>
            <w:tcW w:w="5717" w:type="dxa"/>
            <w:gridSpan w:val="16"/>
            <w:tcBorders>
              <w:top w:val="nil"/>
              <w:left w:val="nil"/>
              <w:bottom w:val="nil"/>
              <w:right w:val="single" w:sz="4" w:space="0" w:color="auto"/>
            </w:tcBorders>
          </w:tcPr>
          <w:p w14:paraId="55D5005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3" w:type="dxa"/>
            <w:gridSpan w:val="6"/>
            <w:tcBorders>
              <w:top w:val="single" w:sz="4" w:space="0" w:color="auto"/>
              <w:left w:val="single" w:sz="4" w:space="0" w:color="auto"/>
              <w:bottom w:val="single" w:sz="4" w:space="0" w:color="auto"/>
              <w:right w:val="single" w:sz="4" w:space="0" w:color="auto"/>
            </w:tcBorders>
          </w:tcPr>
          <w:p w14:paraId="677BD57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104A04" w:rsidRPr="00FC207C" w14:paraId="05C836A1" w14:textId="77777777" w:rsidTr="00375F1B">
        <w:tc>
          <w:tcPr>
            <w:tcW w:w="5717" w:type="dxa"/>
            <w:gridSpan w:val="16"/>
          </w:tcPr>
          <w:p w14:paraId="17B6563A" w14:textId="77777777" w:rsidR="00104A04" w:rsidRPr="00FC207C" w:rsidRDefault="00104A04" w:rsidP="00FC207C">
            <w:pPr>
              <w:rPr>
                <w:rFonts w:asciiTheme="minorHAnsi" w:hAnsiTheme="minorHAnsi" w:cstheme="minorHAnsi"/>
                <w:b/>
                <w:sz w:val="22"/>
                <w:szCs w:val="22"/>
              </w:rPr>
            </w:pPr>
          </w:p>
        </w:tc>
        <w:tc>
          <w:tcPr>
            <w:tcW w:w="3973" w:type="dxa"/>
            <w:gridSpan w:val="6"/>
            <w:tcBorders>
              <w:top w:val="single" w:sz="4" w:space="0" w:color="auto"/>
              <w:left w:val="nil"/>
              <w:bottom w:val="single" w:sz="4" w:space="0" w:color="auto"/>
              <w:right w:val="nil"/>
            </w:tcBorders>
          </w:tcPr>
          <w:p w14:paraId="4916ABC3" w14:textId="77777777" w:rsidR="00104A04" w:rsidRPr="00FC207C" w:rsidRDefault="00104A04" w:rsidP="00FC207C">
            <w:pPr>
              <w:rPr>
                <w:rFonts w:asciiTheme="minorHAnsi" w:hAnsiTheme="minorHAnsi" w:cstheme="minorHAnsi"/>
                <w:sz w:val="22"/>
                <w:szCs w:val="22"/>
              </w:rPr>
            </w:pPr>
          </w:p>
        </w:tc>
      </w:tr>
      <w:tr w:rsidR="00104A04" w:rsidRPr="00FC207C" w14:paraId="4DFCD175" w14:textId="77777777" w:rsidTr="00375F1B">
        <w:tc>
          <w:tcPr>
            <w:tcW w:w="5717" w:type="dxa"/>
            <w:gridSpan w:val="16"/>
            <w:tcBorders>
              <w:top w:val="nil"/>
              <w:left w:val="nil"/>
              <w:bottom w:val="nil"/>
              <w:right w:val="single" w:sz="4" w:space="0" w:color="auto"/>
            </w:tcBorders>
          </w:tcPr>
          <w:p w14:paraId="6CE4695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11AA5147" w14:textId="77777777" w:rsidR="00104A04" w:rsidRPr="00FC207C" w:rsidRDefault="00505060"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104A04" w:rsidRPr="00FC207C" w14:paraId="471564CE" w14:textId="77777777" w:rsidTr="00375F1B">
        <w:tc>
          <w:tcPr>
            <w:tcW w:w="9690" w:type="dxa"/>
            <w:gridSpan w:val="22"/>
          </w:tcPr>
          <w:p w14:paraId="76FC45F9" w14:textId="77777777" w:rsidR="00104A04" w:rsidRPr="00FC207C" w:rsidRDefault="00104A04" w:rsidP="00FC207C">
            <w:pPr>
              <w:rPr>
                <w:rFonts w:asciiTheme="minorHAnsi" w:hAnsiTheme="minorHAnsi" w:cstheme="minorHAnsi"/>
                <w:sz w:val="22"/>
                <w:szCs w:val="22"/>
              </w:rPr>
            </w:pPr>
          </w:p>
        </w:tc>
      </w:tr>
      <w:tr w:rsidR="00104A04" w:rsidRPr="00FC207C" w14:paraId="01ADDE97" w14:textId="77777777" w:rsidTr="00375F1B">
        <w:tc>
          <w:tcPr>
            <w:tcW w:w="1409" w:type="dxa"/>
            <w:tcBorders>
              <w:top w:val="nil"/>
              <w:left w:val="nil"/>
              <w:bottom w:val="single" w:sz="4" w:space="0" w:color="auto"/>
              <w:right w:val="nil"/>
            </w:tcBorders>
            <w:vAlign w:val="center"/>
          </w:tcPr>
          <w:p w14:paraId="1AC91CB6"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305F3ED8"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3"/>
            <w:tcBorders>
              <w:top w:val="nil"/>
              <w:left w:val="nil"/>
              <w:bottom w:val="single" w:sz="4" w:space="0" w:color="auto"/>
              <w:right w:val="nil"/>
            </w:tcBorders>
            <w:vAlign w:val="center"/>
          </w:tcPr>
          <w:p w14:paraId="50FABE4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3E63AE5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11254BE8"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5EDDAB24"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6"/>
            <w:tcBorders>
              <w:top w:val="nil"/>
              <w:left w:val="nil"/>
              <w:bottom w:val="single" w:sz="4" w:space="0" w:color="auto"/>
              <w:right w:val="nil"/>
            </w:tcBorders>
            <w:vAlign w:val="center"/>
          </w:tcPr>
          <w:p w14:paraId="78FB7631"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61F22824"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21FACE1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7" w:type="dxa"/>
            <w:gridSpan w:val="2"/>
            <w:tcBorders>
              <w:top w:val="nil"/>
              <w:left w:val="nil"/>
              <w:bottom w:val="single" w:sz="4" w:space="0" w:color="auto"/>
              <w:right w:val="nil"/>
            </w:tcBorders>
            <w:vAlign w:val="center"/>
          </w:tcPr>
          <w:p w14:paraId="2DC1EAA1"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0352EFE5"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1FC9C9A8" w14:textId="77777777" w:rsidR="00104A04" w:rsidRPr="00FC207C" w:rsidRDefault="00104A04" w:rsidP="00FC207C">
            <w:pPr>
              <w:jc w:val="center"/>
              <w:rPr>
                <w:rFonts w:asciiTheme="minorHAnsi" w:hAnsiTheme="minorHAnsi" w:cstheme="minorHAnsi"/>
                <w:b/>
                <w:bCs/>
                <w:sz w:val="22"/>
                <w:szCs w:val="22"/>
              </w:rPr>
            </w:pPr>
          </w:p>
        </w:tc>
        <w:tc>
          <w:tcPr>
            <w:tcW w:w="1069" w:type="dxa"/>
            <w:tcBorders>
              <w:top w:val="nil"/>
              <w:left w:val="nil"/>
              <w:bottom w:val="single" w:sz="4" w:space="0" w:color="auto"/>
              <w:right w:val="nil"/>
            </w:tcBorders>
            <w:vAlign w:val="center"/>
          </w:tcPr>
          <w:p w14:paraId="1B4A04FB"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104A04" w:rsidRPr="00FC207C" w14:paraId="62250201" w14:textId="77777777" w:rsidTr="00375F1B">
        <w:trPr>
          <w:trHeight w:val="318"/>
        </w:trPr>
        <w:tc>
          <w:tcPr>
            <w:tcW w:w="1409" w:type="dxa"/>
            <w:vMerge w:val="restart"/>
            <w:tcBorders>
              <w:top w:val="single" w:sz="4" w:space="0" w:color="auto"/>
              <w:left w:val="single" w:sz="4" w:space="0" w:color="auto"/>
              <w:right w:val="single" w:sz="4" w:space="0" w:color="auto"/>
            </w:tcBorders>
            <w:vAlign w:val="center"/>
          </w:tcPr>
          <w:p w14:paraId="0640EC53"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3"/>
            <w:vMerge w:val="restart"/>
            <w:tcBorders>
              <w:top w:val="single" w:sz="4" w:space="0" w:color="auto"/>
              <w:left w:val="single" w:sz="4" w:space="0" w:color="auto"/>
              <w:right w:val="single" w:sz="4" w:space="0" w:color="auto"/>
            </w:tcBorders>
            <w:vAlign w:val="center"/>
          </w:tcPr>
          <w:p w14:paraId="03B6D8BE" w14:textId="77777777" w:rsidR="00104A04" w:rsidRPr="00FC207C" w:rsidRDefault="00104A04"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18A5980E"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6"/>
            <w:vMerge w:val="restart"/>
            <w:tcBorders>
              <w:top w:val="single" w:sz="4" w:space="0" w:color="auto"/>
              <w:left w:val="single" w:sz="4" w:space="0" w:color="auto"/>
              <w:right w:val="single" w:sz="4" w:space="0" w:color="auto"/>
            </w:tcBorders>
            <w:vAlign w:val="center"/>
          </w:tcPr>
          <w:p w14:paraId="23C70DA8"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2663BE4C"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val="restart"/>
            <w:tcBorders>
              <w:top w:val="single" w:sz="4" w:space="0" w:color="auto"/>
              <w:left w:val="single" w:sz="4" w:space="0" w:color="auto"/>
              <w:right w:val="single" w:sz="4" w:space="0" w:color="auto"/>
            </w:tcBorders>
            <w:vAlign w:val="center"/>
          </w:tcPr>
          <w:p w14:paraId="5B884266"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15682643" w14:textId="77777777" w:rsidR="00104A04" w:rsidRPr="00FC207C" w:rsidRDefault="00104A04" w:rsidP="00FC207C">
            <w:pPr>
              <w:jc w:val="center"/>
              <w:rPr>
                <w:rFonts w:asciiTheme="minorHAnsi" w:hAnsiTheme="minorHAnsi" w:cstheme="minorHAnsi"/>
                <w:b/>
                <w:bCs/>
                <w:sz w:val="22"/>
                <w:szCs w:val="22"/>
              </w:rPr>
            </w:pPr>
          </w:p>
        </w:tc>
        <w:tc>
          <w:tcPr>
            <w:tcW w:w="1069" w:type="dxa"/>
            <w:vMerge w:val="restart"/>
            <w:tcBorders>
              <w:top w:val="single" w:sz="4" w:space="0" w:color="auto"/>
              <w:left w:val="single" w:sz="4" w:space="0" w:color="auto"/>
              <w:right w:val="single" w:sz="4" w:space="0" w:color="auto"/>
            </w:tcBorders>
            <w:vAlign w:val="center"/>
          </w:tcPr>
          <w:p w14:paraId="57909EB2"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104A04" w:rsidRPr="00FC207C" w14:paraId="4E98E035" w14:textId="77777777" w:rsidTr="00375F1B">
        <w:trPr>
          <w:trHeight w:val="318"/>
        </w:trPr>
        <w:tc>
          <w:tcPr>
            <w:tcW w:w="1409" w:type="dxa"/>
            <w:vMerge/>
            <w:tcBorders>
              <w:left w:val="single" w:sz="4" w:space="0" w:color="auto"/>
              <w:right w:val="single" w:sz="4" w:space="0" w:color="auto"/>
            </w:tcBorders>
            <w:vAlign w:val="center"/>
          </w:tcPr>
          <w:p w14:paraId="40CADD6B" w14:textId="77777777" w:rsidR="00104A04" w:rsidRPr="00FC207C" w:rsidRDefault="00104A04" w:rsidP="00FC207C">
            <w:pPr>
              <w:jc w:val="center"/>
              <w:rPr>
                <w:rFonts w:asciiTheme="minorHAnsi" w:hAnsiTheme="minorHAnsi" w:cstheme="minorHAnsi"/>
                <w:b/>
                <w:bCs/>
                <w:sz w:val="22"/>
                <w:szCs w:val="22"/>
              </w:rPr>
            </w:pPr>
          </w:p>
        </w:tc>
        <w:tc>
          <w:tcPr>
            <w:tcW w:w="1410" w:type="dxa"/>
            <w:gridSpan w:val="3"/>
            <w:vMerge/>
            <w:tcBorders>
              <w:left w:val="single" w:sz="4" w:space="0" w:color="auto"/>
              <w:right w:val="single" w:sz="4" w:space="0" w:color="auto"/>
            </w:tcBorders>
            <w:vAlign w:val="center"/>
          </w:tcPr>
          <w:p w14:paraId="419D31C8"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468B8C50"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7292BDEA"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28CA695"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6"/>
            <w:vMerge/>
            <w:tcBorders>
              <w:left w:val="single" w:sz="4" w:space="0" w:color="auto"/>
              <w:right w:val="single" w:sz="4" w:space="0" w:color="auto"/>
            </w:tcBorders>
            <w:vAlign w:val="center"/>
          </w:tcPr>
          <w:p w14:paraId="68DF5D3F"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5C091FCA"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tcBorders>
              <w:left w:val="single" w:sz="4" w:space="0" w:color="auto"/>
              <w:right w:val="single" w:sz="4" w:space="0" w:color="auto"/>
            </w:tcBorders>
            <w:vAlign w:val="center"/>
          </w:tcPr>
          <w:p w14:paraId="65157A6C"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04066C9C" w14:textId="77777777" w:rsidR="00104A04" w:rsidRPr="00FC207C" w:rsidRDefault="00104A04" w:rsidP="00FC207C">
            <w:pPr>
              <w:jc w:val="center"/>
              <w:rPr>
                <w:rFonts w:asciiTheme="minorHAnsi" w:hAnsiTheme="minorHAnsi" w:cstheme="minorHAnsi"/>
                <w:b/>
                <w:bCs/>
                <w:sz w:val="22"/>
                <w:szCs w:val="22"/>
              </w:rPr>
            </w:pPr>
          </w:p>
        </w:tc>
        <w:tc>
          <w:tcPr>
            <w:tcW w:w="1069" w:type="dxa"/>
            <w:vMerge/>
            <w:tcBorders>
              <w:left w:val="single" w:sz="4" w:space="0" w:color="auto"/>
              <w:right w:val="single" w:sz="4" w:space="0" w:color="auto"/>
            </w:tcBorders>
            <w:vAlign w:val="center"/>
          </w:tcPr>
          <w:p w14:paraId="05815B51"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791C9EB2" w14:textId="77777777" w:rsidTr="00375F1B">
        <w:trPr>
          <w:trHeight w:val="318"/>
        </w:trPr>
        <w:tc>
          <w:tcPr>
            <w:tcW w:w="1409" w:type="dxa"/>
            <w:vMerge/>
            <w:tcBorders>
              <w:left w:val="single" w:sz="4" w:space="0" w:color="auto"/>
              <w:bottom w:val="single" w:sz="4" w:space="0" w:color="auto"/>
              <w:right w:val="single" w:sz="4" w:space="0" w:color="auto"/>
            </w:tcBorders>
            <w:vAlign w:val="center"/>
          </w:tcPr>
          <w:p w14:paraId="59DE2A6B" w14:textId="77777777" w:rsidR="00104A04" w:rsidRPr="00FC207C" w:rsidRDefault="00104A04" w:rsidP="00FC207C">
            <w:pPr>
              <w:jc w:val="center"/>
              <w:rPr>
                <w:rFonts w:asciiTheme="minorHAnsi" w:hAnsiTheme="minorHAnsi" w:cstheme="minorHAnsi"/>
                <w:b/>
                <w:bCs/>
                <w:sz w:val="22"/>
                <w:szCs w:val="22"/>
              </w:rPr>
            </w:pPr>
          </w:p>
        </w:tc>
        <w:tc>
          <w:tcPr>
            <w:tcW w:w="1410" w:type="dxa"/>
            <w:gridSpan w:val="3"/>
            <w:vMerge/>
            <w:tcBorders>
              <w:left w:val="single" w:sz="4" w:space="0" w:color="auto"/>
              <w:bottom w:val="single" w:sz="4" w:space="0" w:color="auto"/>
              <w:right w:val="single" w:sz="4" w:space="0" w:color="auto"/>
            </w:tcBorders>
            <w:vAlign w:val="center"/>
          </w:tcPr>
          <w:p w14:paraId="3B0E2A8E"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298361B4"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048013F" w14:textId="77777777" w:rsidR="00104A04" w:rsidRPr="00FC207C" w:rsidRDefault="00104A04"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56492F8" w14:textId="77777777" w:rsidR="00104A04" w:rsidRPr="00FC207C" w:rsidRDefault="00104A04" w:rsidP="00FC207C">
            <w:pPr>
              <w:jc w:val="center"/>
              <w:rPr>
                <w:rFonts w:asciiTheme="minorHAnsi" w:hAnsiTheme="minorHAnsi" w:cstheme="minorHAnsi"/>
                <w:b/>
                <w:bCs/>
                <w:sz w:val="22"/>
                <w:szCs w:val="22"/>
              </w:rPr>
            </w:pPr>
          </w:p>
        </w:tc>
        <w:tc>
          <w:tcPr>
            <w:tcW w:w="1418" w:type="dxa"/>
            <w:gridSpan w:val="6"/>
            <w:vMerge/>
            <w:tcBorders>
              <w:left w:val="single" w:sz="4" w:space="0" w:color="auto"/>
              <w:bottom w:val="single" w:sz="4" w:space="0" w:color="auto"/>
              <w:right w:val="single" w:sz="4" w:space="0" w:color="auto"/>
            </w:tcBorders>
            <w:vAlign w:val="center"/>
          </w:tcPr>
          <w:p w14:paraId="0E672012"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2545FC33"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tcBorders>
              <w:left w:val="single" w:sz="4" w:space="0" w:color="auto"/>
              <w:bottom w:val="single" w:sz="4" w:space="0" w:color="auto"/>
              <w:right w:val="single" w:sz="4" w:space="0" w:color="auto"/>
            </w:tcBorders>
            <w:vAlign w:val="center"/>
          </w:tcPr>
          <w:p w14:paraId="08E90A12"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6F340A56" w14:textId="77777777" w:rsidR="00104A04" w:rsidRPr="00FC207C" w:rsidRDefault="00104A04" w:rsidP="00FC207C">
            <w:pPr>
              <w:jc w:val="center"/>
              <w:rPr>
                <w:rFonts w:asciiTheme="minorHAnsi" w:hAnsiTheme="minorHAnsi" w:cstheme="minorHAnsi"/>
                <w:b/>
                <w:bCs/>
                <w:sz w:val="22"/>
                <w:szCs w:val="22"/>
              </w:rPr>
            </w:pPr>
          </w:p>
        </w:tc>
        <w:tc>
          <w:tcPr>
            <w:tcW w:w="1069" w:type="dxa"/>
            <w:vMerge/>
            <w:tcBorders>
              <w:left w:val="single" w:sz="4" w:space="0" w:color="auto"/>
              <w:bottom w:val="single" w:sz="4" w:space="0" w:color="auto"/>
              <w:right w:val="single" w:sz="4" w:space="0" w:color="auto"/>
            </w:tcBorders>
            <w:vAlign w:val="center"/>
          </w:tcPr>
          <w:p w14:paraId="3A7D6F1E"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7748F44A" w14:textId="77777777" w:rsidTr="00375F1B">
        <w:tc>
          <w:tcPr>
            <w:tcW w:w="9690" w:type="dxa"/>
            <w:gridSpan w:val="22"/>
          </w:tcPr>
          <w:p w14:paraId="5A0119D5" w14:textId="77777777" w:rsidR="00104A04" w:rsidRPr="00FC207C" w:rsidRDefault="00104A04" w:rsidP="00FC207C">
            <w:pPr>
              <w:rPr>
                <w:rFonts w:asciiTheme="minorHAnsi" w:hAnsiTheme="minorHAnsi" w:cstheme="minorHAnsi"/>
                <w:b/>
                <w:bCs/>
                <w:sz w:val="22"/>
                <w:szCs w:val="22"/>
              </w:rPr>
            </w:pPr>
          </w:p>
        </w:tc>
      </w:tr>
      <w:tr w:rsidR="00104A04" w:rsidRPr="00FC207C" w14:paraId="0D000500" w14:textId="77777777" w:rsidTr="00375F1B">
        <w:tc>
          <w:tcPr>
            <w:tcW w:w="3306" w:type="dxa"/>
            <w:gridSpan w:val="6"/>
          </w:tcPr>
          <w:p w14:paraId="44D0BB03"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4" w:type="dxa"/>
            <w:gridSpan w:val="16"/>
            <w:tcBorders>
              <w:top w:val="single" w:sz="4" w:space="0" w:color="auto"/>
              <w:left w:val="single" w:sz="4" w:space="0" w:color="auto"/>
              <w:bottom w:val="single" w:sz="4" w:space="0" w:color="auto"/>
              <w:right w:val="single" w:sz="4" w:space="0" w:color="auto"/>
            </w:tcBorders>
          </w:tcPr>
          <w:p w14:paraId="16A32CF2"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IGOR LENGAR</w:t>
            </w:r>
          </w:p>
        </w:tc>
      </w:tr>
      <w:tr w:rsidR="00104A04" w:rsidRPr="00FC207C" w14:paraId="47BAAEB2" w14:textId="77777777" w:rsidTr="00375F1B">
        <w:tc>
          <w:tcPr>
            <w:tcW w:w="9690" w:type="dxa"/>
            <w:gridSpan w:val="22"/>
          </w:tcPr>
          <w:p w14:paraId="54CC969C" w14:textId="77777777" w:rsidR="00104A04" w:rsidRPr="00FC207C" w:rsidRDefault="00104A04" w:rsidP="00FC207C">
            <w:pPr>
              <w:jc w:val="both"/>
              <w:rPr>
                <w:rFonts w:asciiTheme="minorHAnsi" w:hAnsiTheme="minorHAnsi" w:cstheme="minorHAnsi"/>
                <w:sz w:val="22"/>
                <w:szCs w:val="22"/>
              </w:rPr>
            </w:pPr>
          </w:p>
        </w:tc>
      </w:tr>
      <w:tr w:rsidR="00104A04" w:rsidRPr="00FC207C" w14:paraId="05937150" w14:textId="77777777" w:rsidTr="00375F1B">
        <w:tc>
          <w:tcPr>
            <w:tcW w:w="2182" w:type="dxa"/>
            <w:gridSpan w:val="3"/>
            <w:vMerge w:val="restart"/>
          </w:tcPr>
          <w:p w14:paraId="5FCCBC34"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b/>
                <w:sz w:val="22"/>
                <w:szCs w:val="22"/>
              </w:rPr>
              <w:t>Jeziki / Languages:</w:t>
            </w:r>
          </w:p>
        </w:tc>
        <w:tc>
          <w:tcPr>
            <w:tcW w:w="2551" w:type="dxa"/>
            <w:gridSpan w:val="9"/>
          </w:tcPr>
          <w:p w14:paraId="4C5CF30D"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57" w:type="dxa"/>
            <w:gridSpan w:val="10"/>
            <w:tcBorders>
              <w:top w:val="single" w:sz="4" w:space="0" w:color="auto"/>
              <w:left w:val="single" w:sz="4" w:space="0" w:color="auto"/>
              <w:bottom w:val="single" w:sz="4" w:space="0" w:color="auto"/>
              <w:right w:val="single" w:sz="4" w:space="0" w:color="auto"/>
            </w:tcBorders>
          </w:tcPr>
          <w:p w14:paraId="24E52399" w14:textId="77777777" w:rsidR="00104A04" w:rsidRPr="00FC207C" w:rsidRDefault="00104A04" w:rsidP="00FC207C">
            <w:pPr>
              <w:jc w:val="both"/>
              <w:rPr>
                <w:rFonts w:asciiTheme="minorHAnsi" w:hAnsiTheme="minorHAnsi" w:cstheme="minorHAnsi"/>
                <w:b/>
                <w:bCs/>
                <w:sz w:val="22"/>
                <w:szCs w:val="22"/>
              </w:rPr>
            </w:pPr>
            <w:r w:rsidRPr="00FC207C">
              <w:rPr>
                <w:rFonts w:asciiTheme="minorHAnsi" w:hAnsiTheme="minorHAnsi" w:cstheme="minorHAnsi"/>
                <w:sz w:val="22"/>
                <w:szCs w:val="22"/>
              </w:rPr>
              <w:t>slovenski / Slovene</w:t>
            </w:r>
          </w:p>
        </w:tc>
      </w:tr>
      <w:tr w:rsidR="00104A04" w:rsidRPr="00FC207C" w14:paraId="2128BF4C" w14:textId="77777777" w:rsidTr="00375F1B">
        <w:trPr>
          <w:trHeight w:val="215"/>
        </w:trPr>
        <w:tc>
          <w:tcPr>
            <w:tcW w:w="2182" w:type="dxa"/>
            <w:gridSpan w:val="3"/>
            <w:vMerge/>
            <w:vAlign w:val="center"/>
          </w:tcPr>
          <w:p w14:paraId="046EBD8B" w14:textId="77777777" w:rsidR="00104A04" w:rsidRPr="00FC207C" w:rsidRDefault="00104A04" w:rsidP="00FC207C">
            <w:pPr>
              <w:rPr>
                <w:rFonts w:asciiTheme="minorHAnsi" w:hAnsiTheme="minorHAnsi" w:cstheme="minorHAnsi"/>
                <w:b/>
                <w:bCs/>
                <w:sz w:val="22"/>
                <w:szCs w:val="22"/>
              </w:rPr>
            </w:pPr>
          </w:p>
        </w:tc>
        <w:tc>
          <w:tcPr>
            <w:tcW w:w="2551" w:type="dxa"/>
            <w:gridSpan w:val="9"/>
          </w:tcPr>
          <w:p w14:paraId="276A28CE"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57" w:type="dxa"/>
            <w:gridSpan w:val="10"/>
            <w:tcBorders>
              <w:top w:val="single" w:sz="4" w:space="0" w:color="auto"/>
              <w:left w:val="single" w:sz="4" w:space="0" w:color="auto"/>
              <w:bottom w:val="single" w:sz="4" w:space="0" w:color="auto"/>
              <w:right w:val="single" w:sz="4" w:space="0" w:color="auto"/>
            </w:tcBorders>
          </w:tcPr>
          <w:p w14:paraId="2EAC403A" w14:textId="77777777" w:rsidR="00104A04" w:rsidRPr="00FC207C" w:rsidRDefault="00104A04" w:rsidP="00FC207C">
            <w:pPr>
              <w:jc w:val="both"/>
              <w:rPr>
                <w:rFonts w:asciiTheme="minorHAnsi" w:hAnsiTheme="minorHAnsi" w:cstheme="minorHAnsi"/>
                <w:b/>
                <w:bCs/>
                <w:sz w:val="22"/>
                <w:szCs w:val="22"/>
              </w:rPr>
            </w:pPr>
            <w:r w:rsidRPr="00FC207C">
              <w:rPr>
                <w:rFonts w:asciiTheme="minorHAnsi" w:hAnsiTheme="minorHAnsi" w:cstheme="minorHAnsi"/>
                <w:sz w:val="22"/>
                <w:szCs w:val="22"/>
              </w:rPr>
              <w:t>slovenski / Slovene</w:t>
            </w:r>
          </w:p>
        </w:tc>
      </w:tr>
      <w:tr w:rsidR="00104A04" w:rsidRPr="00FC207C" w14:paraId="42966837" w14:textId="77777777" w:rsidTr="00375F1B">
        <w:tc>
          <w:tcPr>
            <w:tcW w:w="4727" w:type="dxa"/>
            <w:gridSpan w:val="11"/>
            <w:tcBorders>
              <w:top w:val="nil"/>
              <w:left w:val="nil"/>
              <w:bottom w:val="single" w:sz="4" w:space="0" w:color="auto"/>
              <w:right w:val="nil"/>
            </w:tcBorders>
          </w:tcPr>
          <w:p w14:paraId="333F925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gridSpan w:val="2"/>
          </w:tcPr>
          <w:p w14:paraId="28DEC5C4" w14:textId="77777777" w:rsidR="00104A04" w:rsidRPr="00FC207C" w:rsidRDefault="00104A04" w:rsidP="00FC207C">
            <w:pPr>
              <w:rPr>
                <w:rFonts w:asciiTheme="minorHAnsi" w:hAnsiTheme="minorHAnsi" w:cstheme="minorHAnsi"/>
                <w:b/>
                <w:sz w:val="22"/>
                <w:szCs w:val="22"/>
              </w:rPr>
            </w:pPr>
          </w:p>
          <w:p w14:paraId="0555AABA"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42834FBA"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104A04" w:rsidRPr="00FC207C" w14:paraId="2931F2C2" w14:textId="77777777" w:rsidTr="00375F1B">
        <w:trPr>
          <w:trHeight w:val="649"/>
        </w:trPr>
        <w:tc>
          <w:tcPr>
            <w:tcW w:w="4727" w:type="dxa"/>
            <w:gridSpan w:val="11"/>
            <w:tcBorders>
              <w:top w:val="single" w:sz="4" w:space="0" w:color="auto"/>
              <w:left w:val="single" w:sz="4" w:space="0" w:color="auto"/>
              <w:bottom w:val="single" w:sz="4" w:space="0" w:color="auto"/>
              <w:right w:val="single" w:sz="4" w:space="0" w:color="auto"/>
            </w:tcBorders>
          </w:tcPr>
          <w:p w14:paraId="1F28D110"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gridSpan w:val="2"/>
            <w:tcBorders>
              <w:top w:val="nil"/>
              <w:left w:val="single" w:sz="4" w:space="0" w:color="auto"/>
              <w:bottom w:val="nil"/>
              <w:right w:val="single" w:sz="4" w:space="0" w:color="auto"/>
            </w:tcBorders>
          </w:tcPr>
          <w:p w14:paraId="7BE9066F"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35A8D64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104A04" w:rsidRPr="00FC207C" w14:paraId="40ECAEA7" w14:textId="77777777" w:rsidTr="00375F1B">
        <w:trPr>
          <w:trHeight w:val="137"/>
        </w:trPr>
        <w:tc>
          <w:tcPr>
            <w:tcW w:w="4717" w:type="dxa"/>
            <w:gridSpan w:val="10"/>
            <w:tcBorders>
              <w:top w:val="nil"/>
              <w:left w:val="nil"/>
              <w:bottom w:val="single" w:sz="4" w:space="0" w:color="auto"/>
              <w:right w:val="nil"/>
            </w:tcBorders>
          </w:tcPr>
          <w:p w14:paraId="7C3ACB73" w14:textId="77777777" w:rsidR="00104A04" w:rsidRPr="00FC207C" w:rsidRDefault="00104A04" w:rsidP="00FC207C">
            <w:pPr>
              <w:rPr>
                <w:rFonts w:asciiTheme="minorHAnsi" w:hAnsiTheme="minorHAnsi" w:cstheme="minorHAnsi"/>
                <w:b/>
                <w:sz w:val="22"/>
                <w:szCs w:val="22"/>
              </w:rPr>
            </w:pPr>
          </w:p>
          <w:p w14:paraId="769BE5D9"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3"/>
          </w:tcPr>
          <w:p w14:paraId="55CDA566"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4D4F25BA" w14:textId="77777777" w:rsidR="00104A04" w:rsidRPr="00FC207C" w:rsidRDefault="00104A04" w:rsidP="00FC207C">
            <w:pPr>
              <w:rPr>
                <w:rFonts w:asciiTheme="minorHAnsi" w:hAnsiTheme="minorHAnsi" w:cstheme="minorHAnsi"/>
                <w:b/>
                <w:sz w:val="22"/>
                <w:szCs w:val="22"/>
              </w:rPr>
            </w:pPr>
          </w:p>
          <w:p w14:paraId="70672B1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104A04" w:rsidRPr="00FC207C" w14:paraId="7CC5AF52" w14:textId="77777777" w:rsidTr="00375F1B">
        <w:trPr>
          <w:trHeight w:val="2665"/>
        </w:trPr>
        <w:tc>
          <w:tcPr>
            <w:tcW w:w="4717" w:type="dxa"/>
            <w:gridSpan w:val="10"/>
            <w:tcBorders>
              <w:top w:val="single" w:sz="4" w:space="0" w:color="auto"/>
              <w:left w:val="single" w:sz="4" w:space="0" w:color="auto"/>
              <w:bottom w:val="single" w:sz="4" w:space="0" w:color="auto"/>
              <w:right w:val="single" w:sz="4" w:space="0" w:color="auto"/>
            </w:tcBorders>
          </w:tcPr>
          <w:p w14:paraId="52F51768"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1. Pregled znanosti o materialih, </w:t>
            </w:r>
          </w:p>
          <w:p w14:paraId="1F8FC95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2. Jedrska energija in materiali, </w:t>
            </w:r>
          </w:p>
          <w:p w14:paraId="6A2C29A1"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3. Lastnosti in zahteve reaktorskih materialov,</w:t>
            </w:r>
          </w:p>
          <w:p w14:paraId="3B45FE93"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 4. Osnove sevalnih poškodb,</w:t>
            </w:r>
          </w:p>
          <w:p w14:paraId="07441543"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 5. Sevalne poškodbe reaktorskih materialov, </w:t>
            </w:r>
          </w:p>
          <w:p w14:paraId="59F0663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6. Korozija, Jedrski gorivni krog fisijskih reaktorjev, </w:t>
            </w:r>
          </w:p>
          <w:p w14:paraId="768EDCC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8. Uran, </w:t>
            </w:r>
          </w:p>
          <w:p w14:paraId="61B93F25"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9. Torij, </w:t>
            </w:r>
          </w:p>
          <w:p w14:paraId="1AB861C2"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10. Plutonij in aktinidi,</w:t>
            </w:r>
          </w:p>
          <w:p w14:paraId="2E8B17D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11 Pridobivanje urana iz rud, </w:t>
            </w:r>
          </w:p>
          <w:p w14:paraId="291F183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12. Izotopska obogatitev, </w:t>
            </w:r>
          </w:p>
          <w:p w14:paraId="28F169F3"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13. Izdelava gorivnih elementov, </w:t>
            </w:r>
          </w:p>
          <w:p w14:paraId="507A52F0"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14. Lastnosti obsevanega goriva, </w:t>
            </w:r>
          </w:p>
          <w:p w14:paraId="7FCC9BD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15. Predelava jedrskega goriva,</w:t>
            </w:r>
          </w:p>
          <w:p w14:paraId="6783CBCA"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 16. Shranjevanje jedrskega goriva,</w:t>
            </w:r>
          </w:p>
          <w:p w14:paraId="462DFD3E"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 17. Jedrski gorivni krog fuzijskih reaktorjev,</w:t>
            </w:r>
          </w:p>
          <w:p w14:paraId="6D590CD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 18. Separacija vodika in drugih lahkih elementov, </w:t>
            </w:r>
          </w:p>
          <w:p w14:paraId="0C4E5B5E"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lastRenderedPageBreak/>
              <w:t>19. Interakcija plazme s prvo steno fuzijskih reaktorjev,</w:t>
            </w:r>
          </w:p>
          <w:p w14:paraId="3513CEB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 20. Strukturni materiali jedrski reaktorjev: kovine, keramike, kovino-keramike,</w:t>
            </w:r>
          </w:p>
          <w:p w14:paraId="53EED4DE"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 21. Materiali za moderatorje, reflektorje, obloge in hladila, </w:t>
            </w:r>
          </w:p>
          <w:p w14:paraId="0C6928EF"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22. Materiali za kontrolo, zaščito in varnostne sisteme,</w:t>
            </w:r>
          </w:p>
          <w:p w14:paraId="39541BF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 23. Materiali za gorivne elemente, hladilne sisteme in reaktorske posode fisijskih reaktorjev, </w:t>
            </w:r>
          </w:p>
          <w:p w14:paraId="39244FB5" w14:textId="77777777" w:rsidR="00104A04"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24. Strukturni materiali za hitre fisijske reaktorje.</w:t>
            </w:r>
          </w:p>
          <w:p w14:paraId="05ECA3F4" w14:textId="77777777" w:rsidR="00E81AC3" w:rsidRDefault="00E81AC3" w:rsidP="00FC207C">
            <w:pPr>
              <w:rPr>
                <w:rFonts w:asciiTheme="minorHAnsi" w:hAnsiTheme="minorHAnsi" w:cstheme="minorHAnsi"/>
                <w:sz w:val="22"/>
                <w:szCs w:val="22"/>
              </w:rPr>
            </w:pPr>
          </w:p>
          <w:p w14:paraId="6AC17C9D" w14:textId="4112B669" w:rsidR="00E81AC3" w:rsidRPr="00FC207C" w:rsidRDefault="00E81AC3" w:rsidP="00FC207C">
            <w:pPr>
              <w:rPr>
                <w:rFonts w:asciiTheme="minorHAnsi" w:hAnsiTheme="minorHAnsi" w:cstheme="minorHAnsi"/>
                <w:sz w:val="22"/>
                <w:szCs w:val="22"/>
              </w:rPr>
            </w:pPr>
          </w:p>
        </w:tc>
        <w:tc>
          <w:tcPr>
            <w:tcW w:w="152" w:type="dxa"/>
            <w:gridSpan w:val="3"/>
            <w:tcBorders>
              <w:top w:val="nil"/>
              <w:left w:val="single" w:sz="4" w:space="0" w:color="auto"/>
              <w:bottom w:val="nil"/>
              <w:right w:val="single" w:sz="4" w:space="0" w:color="auto"/>
            </w:tcBorders>
          </w:tcPr>
          <w:p w14:paraId="1BD6817B"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0F321B7C"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Introduction into material sciences </w:t>
            </w:r>
          </w:p>
          <w:p w14:paraId="105528AF"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Material sciences and nuclear energy </w:t>
            </w:r>
          </w:p>
          <w:p w14:paraId="2E0683BD"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Nuclear reactor properties and material requirements </w:t>
            </w:r>
          </w:p>
          <w:p w14:paraId="4AF8AC0C"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Fundamentals of radiation damage </w:t>
            </w:r>
          </w:p>
          <w:p w14:paraId="40ED1FA7"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Radiation damage of reactor materials </w:t>
            </w:r>
          </w:p>
          <w:p w14:paraId="63E41498"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Corrosion </w:t>
            </w:r>
          </w:p>
          <w:p w14:paraId="3FF6FDA2"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Fission reactor fuel cycle </w:t>
            </w:r>
          </w:p>
          <w:p w14:paraId="016D17B5"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Uranium </w:t>
            </w:r>
          </w:p>
          <w:p w14:paraId="513324CA"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Thorium </w:t>
            </w:r>
          </w:p>
          <w:p w14:paraId="32172F67"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Plutonium and actinides </w:t>
            </w:r>
          </w:p>
          <w:p w14:paraId="3E825570"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Uranium mining and extraction </w:t>
            </w:r>
          </w:p>
          <w:p w14:paraId="29148D6B"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Enrichment </w:t>
            </w:r>
          </w:p>
          <w:p w14:paraId="148212A6"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Fuel elements manufacturing </w:t>
            </w:r>
          </w:p>
          <w:p w14:paraId="5D121670"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Properties of irradiated fuel </w:t>
            </w:r>
          </w:p>
          <w:p w14:paraId="19F3A001"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Fuel reprocessing </w:t>
            </w:r>
          </w:p>
          <w:p w14:paraId="324E0D9F"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Irradiated fuel storage </w:t>
            </w:r>
          </w:p>
          <w:p w14:paraId="776D5CA2"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lastRenderedPageBreak/>
              <w:t xml:space="preserve">Fusion reactor fuel cycle </w:t>
            </w:r>
          </w:p>
          <w:p w14:paraId="3987A4D1"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Separation of hydrogen and other light elements </w:t>
            </w:r>
          </w:p>
          <w:p w14:paraId="23CACA68"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Plasma interaction with first wall </w:t>
            </w:r>
          </w:p>
          <w:p w14:paraId="35C3C183"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Structural materials of nuclear reactors: metals, ceramics, composites </w:t>
            </w:r>
          </w:p>
          <w:p w14:paraId="31E38E3D"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Moderator, reflector and cooling materials </w:t>
            </w:r>
          </w:p>
          <w:p w14:paraId="01D4973A"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Control, shielding and protection materials </w:t>
            </w:r>
          </w:p>
          <w:p w14:paraId="53BA301C"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 xml:space="preserve">Fuel element cladding, calling system and vessel internals materials </w:t>
            </w:r>
          </w:p>
          <w:p w14:paraId="28D48A2D" w14:textId="77777777" w:rsidR="00104A04" w:rsidRPr="00FC207C" w:rsidRDefault="00104A04" w:rsidP="00FC207C">
            <w:pPr>
              <w:numPr>
                <w:ilvl w:val="0"/>
                <w:numId w:val="49"/>
              </w:numPr>
              <w:rPr>
                <w:rFonts w:asciiTheme="minorHAnsi" w:hAnsiTheme="minorHAnsi" w:cstheme="minorHAnsi"/>
                <w:sz w:val="22"/>
                <w:szCs w:val="22"/>
              </w:rPr>
            </w:pPr>
            <w:r w:rsidRPr="00FC207C">
              <w:rPr>
                <w:rFonts w:asciiTheme="minorHAnsi" w:hAnsiTheme="minorHAnsi" w:cstheme="minorHAnsi"/>
                <w:sz w:val="22"/>
                <w:szCs w:val="22"/>
              </w:rPr>
              <w:t>Fast fission reactor structural materials</w:t>
            </w:r>
          </w:p>
        </w:tc>
      </w:tr>
      <w:tr w:rsidR="00104A04" w:rsidRPr="00FC207C" w14:paraId="16D8D103" w14:textId="77777777" w:rsidTr="00375F1B">
        <w:tc>
          <w:tcPr>
            <w:tcW w:w="9690" w:type="dxa"/>
            <w:gridSpan w:val="22"/>
          </w:tcPr>
          <w:p w14:paraId="46E3C7DD" w14:textId="77777777" w:rsidR="00104A04" w:rsidRPr="00FC207C" w:rsidRDefault="00104A04" w:rsidP="00FC207C">
            <w:pPr>
              <w:jc w:val="both"/>
              <w:rPr>
                <w:rFonts w:asciiTheme="minorHAnsi" w:hAnsiTheme="minorHAnsi" w:cstheme="minorHAnsi"/>
                <w:sz w:val="22"/>
                <w:szCs w:val="22"/>
              </w:rPr>
            </w:pPr>
          </w:p>
          <w:p w14:paraId="2B77327E" w14:textId="77777777" w:rsidR="00104A04" w:rsidRPr="00FC207C" w:rsidRDefault="00104A04"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104A04" w:rsidRPr="00FC207C" w14:paraId="27229467" w14:textId="77777777" w:rsidTr="00375F1B">
        <w:trPr>
          <w:trHeight w:val="1407"/>
        </w:trPr>
        <w:tc>
          <w:tcPr>
            <w:tcW w:w="9690" w:type="dxa"/>
            <w:gridSpan w:val="22"/>
            <w:tcBorders>
              <w:top w:val="single" w:sz="4" w:space="0" w:color="auto"/>
              <w:left w:val="single" w:sz="4" w:space="0" w:color="auto"/>
              <w:bottom w:val="single" w:sz="4" w:space="0" w:color="auto"/>
              <w:right w:val="single" w:sz="4" w:space="0" w:color="auto"/>
            </w:tcBorders>
          </w:tcPr>
          <w:p w14:paraId="16D70D4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B. M. Ma, Nuclear Reactors Materials and Applications, Van Nostrand Reinhold, New York, 1983.</w:t>
            </w:r>
          </w:p>
          <w:p w14:paraId="5324FE3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R. Istenič, B. Cvikl, R. Ilić, Materiali v jedrski energetiki, 90 strani, Univerza v Mariboru in Inštitut “Jožef Stefan”, Ljubljana, 2010.</w:t>
            </w:r>
          </w:p>
          <w:p w14:paraId="43B66522" w14:textId="77777777" w:rsidR="00104A04"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K. Hellan, Introduction to fracture mechanics, McGraw Hill Book Co – Singapore, 1985.</w:t>
            </w:r>
          </w:p>
          <w:p w14:paraId="46099A78" w14:textId="77777777" w:rsidR="00E81AC3" w:rsidRDefault="00E81AC3" w:rsidP="00FC207C">
            <w:pPr>
              <w:rPr>
                <w:rFonts w:asciiTheme="minorHAnsi" w:hAnsiTheme="minorHAnsi" w:cstheme="minorHAnsi"/>
                <w:sz w:val="22"/>
                <w:szCs w:val="22"/>
              </w:rPr>
            </w:pPr>
          </w:p>
          <w:p w14:paraId="4D3937E8" w14:textId="47529421" w:rsidR="00E81AC3" w:rsidRPr="00FC207C" w:rsidRDefault="00E81AC3" w:rsidP="00FC207C">
            <w:pPr>
              <w:rPr>
                <w:rFonts w:asciiTheme="minorHAnsi" w:hAnsiTheme="minorHAnsi" w:cstheme="minorHAnsi"/>
                <w:b/>
                <w:bCs/>
                <w:sz w:val="22"/>
                <w:szCs w:val="22"/>
              </w:rPr>
            </w:pPr>
          </w:p>
        </w:tc>
      </w:tr>
      <w:tr w:rsidR="00104A04" w:rsidRPr="00FC207C" w14:paraId="183B42C4" w14:textId="77777777" w:rsidTr="00375F1B">
        <w:trPr>
          <w:trHeight w:val="73"/>
        </w:trPr>
        <w:tc>
          <w:tcPr>
            <w:tcW w:w="4717" w:type="dxa"/>
            <w:gridSpan w:val="10"/>
            <w:tcBorders>
              <w:top w:val="nil"/>
              <w:left w:val="nil"/>
              <w:bottom w:val="single" w:sz="4" w:space="0" w:color="auto"/>
              <w:right w:val="nil"/>
            </w:tcBorders>
          </w:tcPr>
          <w:p w14:paraId="74A3F414" w14:textId="77777777" w:rsidR="00104A04" w:rsidRPr="00FC207C" w:rsidRDefault="00104A04" w:rsidP="00FC207C">
            <w:pPr>
              <w:rPr>
                <w:rFonts w:asciiTheme="minorHAnsi" w:hAnsiTheme="minorHAnsi" w:cstheme="minorHAnsi"/>
                <w:b/>
                <w:bCs/>
                <w:sz w:val="22"/>
                <w:szCs w:val="22"/>
              </w:rPr>
            </w:pPr>
          </w:p>
          <w:p w14:paraId="50D79A1A"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3"/>
          </w:tcPr>
          <w:p w14:paraId="7A3FB494"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78FF897F" w14:textId="77777777" w:rsidR="00104A04" w:rsidRPr="00FC207C" w:rsidRDefault="00104A04" w:rsidP="00FC207C">
            <w:pPr>
              <w:rPr>
                <w:rFonts w:asciiTheme="minorHAnsi" w:hAnsiTheme="minorHAnsi" w:cstheme="minorHAnsi"/>
                <w:b/>
                <w:sz w:val="22"/>
                <w:szCs w:val="22"/>
              </w:rPr>
            </w:pPr>
          </w:p>
          <w:p w14:paraId="7E4AD787"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104A04" w:rsidRPr="00FC207C" w14:paraId="32EFE769" w14:textId="77777777" w:rsidTr="00375F1B">
        <w:trPr>
          <w:trHeight w:val="1838"/>
        </w:trPr>
        <w:tc>
          <w:tcPr>
            <w:tcW w:w="4717" w:type="dxa"/>
            <w:gridSpan w:val="10"/>
            <w:tcBorders>
              <w:top w:val="single" w:sz="4" w:space="0" w:color="auto"/>
              <w:left w:val="single" w:sz="4" w:space="0" w:color="auto"/>
              <w:bottom w:val="single" w:sz="4" w:space="0" w:color="auto"/>
              <w:right w:val="single" w:sz="4" w:space="0" w:color="auto"/>
            </w:tcBorders>
          </w:tcPr>
          <w:p w14:paraId="00C0BACE" w14:textId="77777777" w:rsidR="00B03CD1" w:rsidRDefault="00104A04" w:rsidP="00E81AC3">
            <w:pPr>
              <w:rPr>
                <w:rFonts w:asciiTheme="minorHAnsi" w:hAnsiTheme="minorHAnsi" w:cstheme="minorHAnsi"/>
                <w:sz w:val="22"/>
                <w:szCs w:val="22"/>
              </w:rPr>
            </w:pPr>
            <w:r w:rsidRPr="00FC207C">
              <w:rPr>
                <w:rFonts w:asciiTheme="minorHAnsi" w:hAnsiTheme="minorHAnsi" w:cstheme="minorHAnsi"/>
                <w:sz w:val="22"/>
                <w:szCs w:val="22"/>
              </w:rPr>
              <w:t>Dopolniti znanje o znanosti o materialih, ki obravnava notranjo strukturo materialov in njeno povezavo s karakteristikami materialov in njihovim obnašanjem pri različnih pogojih. Spoznati sevalne poškodbe, korozijo, jedrska goriva, lastnosti in zahteve reaktorskih materialov in materialov za strukturne dele jedrskih elektrarn.</w:t>
            </w:r>
          </w:p>
          <w:p w14:paraId="18BB5D0C" w14:textId="77777777" w:rsidR="00E81AC3" w:rsidRDefault="00E81AC3" w:rsidP="00E81AC3">
            <w:pPr>
              <w:rPr>
                <w:rFonts w:asciiTheme="minorHAnsi" w:hAnsiTheme="minorHAnsi" w:cstheme="minorHAnsi"/>
                <w:sz w:val="22"/>
                <w:szCs w:val="22"/>
              </w:rPr>
            </w:pPr>
          </w:p>
          <w:p w14:paraId="49691800" w14:textId="7CCB279B" w:rsidR="00E81AC3" w:rsidRPr="00FC207C" w:rsidRDefault="00E81AC3" w:rsidP="00E81AC3">
            <w:pPr>
              <w:rPr>
                <w:rFonts w:asciiTheme="minorHAnsi" w:hAnsiTheme="minorHAnsi" w:cstheme="minorHAnsi"/>
                <w:sz w:val="22"/>
                <w:szCs w:val="22"/>
              </w:rPr>
            </w:pPr>
          </w:p>
        </w:tc>
        <w:tc>
          <w:tcPr>
            <w:tcW w:w="152" w:type="dxa"/>
            <w:gridSpan w:val="3"/>
            <w:tcBorders>
              <w:top w:val="nil"/>
              <w:left w:val="single" w:sz="4" w:space="0" w:color="auto"/>
              <w:bottom w:val="nil"/>
              <w:right w:val="single" w:sz="4" w:space="0" w:color="auto"/>
            </w:tcBorders>
          </w:tcPr>
          <w:p w14:paraId="5FCAA565"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65C43346" w14:textId="1EA562DB" w:rsidR="000C36C6" w:rsidRPr="00FC207C" w:rsidRDefault="00104A04" w:rsidP="00E81AC3">
            <w:pPr>
              <w:rPr>
                <w:rFonts w:asciiTheme="minorHAnsi" w:hAnsiTheme="minorHAnsi" w:cstheme="minorHAnsi"/>
                <w:sz w:val="22"/>
                <w:szCs w:val="22"/>
              </w:rPr>
            </w:pPr>
            <w:r w:rsidRPr="00FC207C">
              <w:rPr>
                <w:rFonts w:asciiTheme="minorHAnsi" w:hAnsiTheme="minorHAnsi" w:cstheme="minorHAnsi"/>
                <w:sz w:val="22"/>
                <w:szCs w:val="22"/>
              </w:rPr>
              <w:t>To supplement knowledge of materials, that deals with inside structure of materials and its connection with characteristics of materials and their behaviour under different conditions. To gain knowledge of radiation damage, corrosion, nuclear fuels, characteristics and demands of reactor materials and materials for structual parts of nuclear plants.</w:t>
            </w:r>
          </w:p>
        </w:tc>
      </w:tr>
      <w:tr w:rsidR="00104A04" w:rsidRPr="00FC207C" w14:paraId="022D1CB0" w14:textId="77777777" w:rsidTr="00375F1B">
        <w:trPr>
          <w:trHeight w:val="117"/>
        </w:trPr>
        <w:tc>
          <w:tcPr>
            <w:tcW w:w="4727" w:type="dxa"/>
            <w:gridSpan w:val="11"/>
            <w:tcBorders>
              <w:top w:val="nil"/>
              <w:left w:val="nil"/>
              <w:bottom w:val="single" w:sz="4" w:space="0" w:color="auto"/>
              <w:right w:val="nil"/>
            </w:tcBorders>
          </w:tcPr>
          <w:p w14:paraId="388D7EF6" w14:textId="77777777" w:rsidR="00104A04" w:rsidRPr="00FC207C" w:rsidRDefault="00104A04" w:rsidP="00FC207C">
            <w:pPr>
              <w:rPr>
                <w:rFonts w:asciiTheme="minorHAnsi" w:hAnsiTheme="minorHAnsi" w:cstheme="minorHAnsi"/>
                <w:b/>
                <w:sz w:val="22"/>
                <w:szCs w:val="22"/>
              </w:rPr>
            </w:pPr>
          </w:p>
          <w:p w14:paraId="274C78B6"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gridSpan w:val="2"/>
          </w:tcPr>
          <w:p w14:paraId="3BBFB3B0" w14:textId="77777777" w:rsidR="00104A04" w:rsidRPr="00FC207C" w:rsidRDefault="00104A04" w:rsidP="00FC207C">
            <w:pPr>
              <w:rPr>
                <w:rFonts w:asciiTheme="minorHAnsi" w:hAnsiTheme="minorHAnsi" w:cstheme="minorHAnsi"/>
                <w:b/>
                <w:sz w:val="22"/>
                <w:szCs w:val="22"/>
              </w:rPr>
            </w:pPr>
          </w:p>
          <w:p w14:paraId="445D2B0C"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45494978" w14:textId="77777777" w:rsidR="00104A04" w:rsidRPr="00FC207C" w:rsidRDefault="00104A04" w:rsidP="00FC207C">
            <w:pPr>
              <w:rPr>
                <w:rFonts w:asciiTheme="minorHAnsi" w:hAnsiTheme="minorHAnsi" w:cstheme="minorHAnsi"/>
                <w:b/>
                <w:sz w:val="22"/>
                <w:szCs w:val="22"/>
              </w:rPr>
            </w:pPr>
          </w:p>
          <w:p w14:paraId="27945FD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104A04" w:rsidRPr="00FC207C" w14:paraId="78EB6282" w14:textId="77777777" w:rsidTr="00375F1B">
        <w:trPr>
          <w:trHeight w:val="1387"/>
        </w:trPr>
        <w:tc>
          <w:tcPr>
            <w:tcW w:w="4727" w:type="dxa"/>
            <w:gridSpan w:val="11"/>
            <w:tcBorders>
              <w:top w:val="single" w:sz="4" w:space="0" w:color="auto"/>
              <w:left w:val="single" w:sz="4" w:space="0" w:color="auto"/>
              <w:bottom w:val="nil"/>
              <w:right w:val="single" w:sz="4" w:space="0" w:color="auto"/>
            </w:tcBorders>
          </w:tcPr>
          <w:p w14:paraId="17B24928"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2DAD465F"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Poznavanje lastnosti pogostih materialov, ki se uporabljajo v jedrski elektrarni, pozna osnovne termodinamske, toplotne in sevalne učinke na te materiale, pozna osnovne efekte korozije.</w:t>
            </w:r>
          </w:p>
          <w:p w14:paraId="6B7175E3" w14:textId="77777777" w:rsidR="000C36C6" w:rsidRPr="00FC207C" w:rsidRDefault="000C36C6" w:rsidP="00FC207C">
            <w:pPr>
              <w:rPr>
                <w:rFonts w:asciiTheme="minorHAnsi" w:hAnsiTheme="minorHAnsi" w:cstheme="minorHAnsi"/>
                <w:sz w:val="22"/>
                <w:szCs w:val="22"/>
              </w:rPr>
            </w:pPr>
          </w:p>
          <w:p w14:paraId="70738A2B" w14:textId="77777777" w:rsidR="000C36C6" w:rsidRPr="00FC207C" w:rsidRDefault="000C36C6" w:rsidP="00FC207C">
            <w:pPr>
              <w:rPr>
                <w:rFonts w:asciiTheme="minorHAnsi" w:hAnsiTheme="minorHAnsi" w:cstheme="minorHAnsi"/>
                <w:sz w:val="22"/>
                <w:szCs w:val="22"/>
              </w:rPr>
            </w:pPr>
          </w:p>
        </w:tc>
        <w:tc>
          <w:tcPr>
            <w:tcW w:w="142" w:type="dxa"/>
            <w:gridSpan w:val="2"/>
            <w:tcBorders>
              <w:top w:val="nil"/>
              <w:left w:val="single" w:sz="4" w:space="0" w:color="auto"/>
              <w:bottom w:val="nil"/>
              <w:right w:val="single" w:sz="4" w:space="0" w:color="auto"/>
            </w:tcBorders>
          </w:tcPr>
          <w:p w14:paraId="1B887DB9" w14:textId="77777777" w:rsidR="00104A04" w:rsidRPr="00FC207C" w:rsidRDefault="00104A04" w:rsidP="00FC207C">
            <w:pPr>
              <w:rPr>
                <w:rFonts w:asciiTheme="minorHAnsi" w:hAnsiTheme="minorHAnsi" w:cstheme="minorHAnsi"/>
                <w:sz w:val="22"/>
                <w:szCs w:val="22"/>
              </w:rPr>
            </w:pPr>
          </w:p>
          <w:p w14:paraId="5E4BDD79" w14:textId="77777777" w:rsidR="00104A04" w:rsidRPr="00FC207C" w:rsidRDefault="00104A04" w:rsidP="00FC207C">
            <w:pPr>
              <w:rPr>
                <w:rFonts w:asciiTheme="minorHAnsi" w:hAnsiTheme="minorHAnsi" w:cstheme="minorHAnsi"/>
                <w:sz w:val="22"/>
                <w:szCs w:val="22"/>
              </w:rPr>
            </w:pPr>
          </w:p>
          <w:p w14:paraId="1F7C5ECC"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nil"/>
              <w:right w:val="single" w:sz="4" w:space="0" w:color="auto"/>
            </w:tcBorders>
          </w:tcPr>
          <w:p w14:paraId="014D8AE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16D6B51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Knowledge of characteristic of repeated materials that are used in nuclear energy, knowledge of basics of thermodinamics, heat and radiation effects on these materials, knowledge od basic corrosion effects.</w:t>
            </w:r>
          </w:p>
          <w:p w14:paraId="6FFA85C9" w14:textId="77777777" w:rsidR="00B03CD1" w:rsidRPr="00FC207C" w:rsidRDefault="00B03CD1" w:rsidP="00FC207C">
            <w:pPr>
              <w:rPr>
                <w:rFonts w:asciiTheme="minorHAnsi" w:hAnsiTheme="minorHAnsi" w:cstheme="minorHAnsi"/>
                <w:sz w:val="22"/>
                <w:szCs w:val="22"/>
              </w:rPr>
            </w:pPr>
          </w:p>
        </w:tc>
      </w:tr>
      <w:tr w:rsidR="00104A04" w:rsidRPr="00FC207C" w14:paraId="632FE952" w14:textId="77777777" w:rsidTr="00E81AC3">
        <w:trPr>
          <w:trHeight w:val="1285"/>
        </w:trPr>
        <w:tc>
          <w:tcPr>
            <w:tcW w:w="4727" w:type="dxa"/>
            <w:gridSpan w:val="11"/>
            <w:tcBorders>
              <w:top w:val="nil"/>
              <w:left w:val="single" w:sz="4" w:space="0" w:color="auto"/>
              <w:bottom w:val="single" w:sz="4" w:space="0" w:color="auto"/>
              <w:right w:val="single" w:sz="4" w:space="0" w:color="auto"/>
            </w:tcBorders>
          </w:tcPr>
          <w:p w14:paraId="792F040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71E37F8D" w14:textId="70FF8BD5" w:rsidR="00104A04" w:rsidRPr="00FC207C" w:rsidRDefault="00104A04" w:rsidP="00E81AC3">
            <w:pPr>
              <w:rPr>
                <w:rFonts w:asciiTheme="minorHAnsi" w:hAnsiTheme="minorHAnsi" w:cstheme="minorHAnsi"/>
                <w:sz w:val="22"/>
                <w:szCs w:val="22"/>
              </w:rPr>
            </w:pPr>
            <w:r w:rsidRPr="00FC207C">
              <w:rPr>
                <w:rFonts w:asciiTheme="minorHAnsi" w:hAnsiTheme="minorHAnsi" w:cstheme="minorHAnsi"/>
                <w:sz w:val="22"/>
                <w:szCs w:val="22"/>
              </w:rPr>
              <w:t>Pozna glavne načine odpovedi jedrskega goriva in ostalih materialov, pozna vpliv plinastih cepitvenih produktov, pozna termično in vibracijsko utrujanje materialov.</w:t>
            </w:r>
          </w:p>
        </w:tc>
        <w:tc>
          <w:tcPr>
            <w:tcW w:w="142" w:type="dxa"/>
            <w:gridSpan w:val="2"/>
            <w:tcBorders>
              <w:top w:val="nil"/>
              <w:left w:val="single" w:sz="4" w:space="0" w:color="auto"/>
              <w:bottom w:val="nil"/>
              <w:right w:val="single" w:sz="4" w:space="0" w:color="auto"/>
            </w:tcBorders>
          </w:tcPr>
          <w:p w14:paraId="3FA13178"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single" w:sz="4" w:space="0" w:color="auto"/>
              <w:bottom w:val="single" w:sz="4" w:space="0" w:color="auto"/>
              <w:right w:val="single" w:sz="4" w:space="0" w:color="auto"/>
            </w:tcBorders>
          </w:tcPr>
          <w:p w14:paraId="25F39C24"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0DB9D8DD"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Knowledge of main methods of denunciation of nuclear fuel and other materials, knowledge of influence over gas splitting products, knowledge of termic and vibratrational fatigue of materials.</w:t>
            </w:r>
          </w:p>
          <w:p w14:paraId="2DC14A36" w14:textId="77777777" w:rsidR="00B03CD1" w:rsidRPr="00FC207C" w:rsidRDefault="00B03CD1" w:rsidP="00FC207C">
            <w:pPr>
              <w:rPr>
                <w:rFonts w:asciiTheme="minorHAnsi" w:hAnsiTheme="minorHAnsi" w:cstheme="minorHAnsi"/>
                <w:sz w:val="22"/>
                <w:szCs w:val="22"/>
              </w:rPr>
            </w:pPr>
          </w:p>
          <w:p w14:paraId="6B48CEBC" w14:textId="77777777" w:rsidR="00B03CD1" w:rsidRPr="00FC207C" w:rsidRDefault="00B03CD1" w:rsidP="00FC207C">
            <w:pPr>
              <w:rPr>
                <w:rFonts w:asciiTheme="minorHAnsi" w:hAnsiTheme="minorHAnsi" w:cstheme="minorHAnsi"/>
                <w:sz w:val="22"/>
                <w:szCs w:val="22"/>
              </w:rPr>
            </w:pPr>
          </w:p>
        </w:tc>
      </w:tr>
      <w:tr w:rsidR="00104A04" w:rsidRPr="00FC207C" w14:paraId="0427ABE7" w14:textId="77777777" w:rsidTr="00375F1B">
        <w:tc>
          <w:tcPr>
            <w:tcW w:w="4727" w:type="dxa"/>
            <w:gridSpan w:val="11"/>
            <w:tcBorders>
              <w:top w:val="nil"/>
              <w:left w:val="nil"/>
              <w:bottom w:val="single" w:sz="4" w:space="0" w:color="auto"/>
              <w:right w:val="nil"/>
            </w:tcBorders>
          </w:tcPr>
          <w:p w14:paraId="4016E5B3" w14:textId="77777777" w:rsidR="00104A04" w:rsidRPr="00FC207C" w:rsidRDefault="00104A04" w:rsidP="00FC207C">
            <w:pPr>
              <w:rPr>
                <w:rFonts w:asciiTheme="minorHAnsi" w:hAnsiTheme="minorHAnsi" w:cstheme="minorHAnsi"/>
                <w:b/>
                <w:sz w:val="22"/>
                <w:szCs w:val="22"/>
              </w:rPr>
            </w:pPr>
          </w:p>
          <w:p w14:paraId="4976E7FB"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gridSpan w:val="2"/>
          </w:tcPr>
          <w:p w14:paraId="71AE6DDC" w14:textId="77777777" w:rsidR="00104A04" w:rsidRPr="00FC207C" w:rsidRDefault="00104A04" w:rsidP="00FC207C">
            <w:pPr>
              <w:rPr>
                <w:rFonts w:asciiTheme="minorHAnsi" w:hAnsiTheme="minorHAnsi" w:cstheme="minorHAnsi"/>
                <w:b/>
                <w:sz w:val="22"/>
                <w:szCs w:val="22"/>
              </w:rPr>
            </w:pPr>
          </w:p>
          <w:p w14:paraId="4BB97D6B"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260D4C50" w14:textId="77777777" w:rsidR="00104A04" w:rsidRPr="00FC207C" w:rsidRDefault="00104A04" w:rsidP="00FC207C">
            <w:pPr>
              <w:rPr>
                <w:rFonts w:asciiTheme="minorHAnsi" w:hAnsiTheme="minorHAnsi" w:cstheme="minorHAnsi"/>
                <w:b/>
                <w:sz w:val="22"/>
                <w:szCs w:val="22"/>
              </w:rPr>
            </w:pPr>
          </w:p>
          <w:p w14:paraId="673555C1"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104A04" w:rsidRPr="00FC207C" w14:paraId="52B00E6B" w14:textId="77777777" w:rsidTr="00375F1B">
        <w:trPr>
          <w:trHeight w:val="1104"/>
        </w:trPr>
        <w:tc>
          <w:tcPr>
            <w:tcW w:w="4727" w:type="dxa"/>
            <w:gridSpan w:val="11"/>
            <w:tcBorders>
              <w:top w:val="single" w:sz="4" w:space="0" w:color="auto"/>
              <w:left w:val="single" w:sz="4" w:space="0" w:color="auto"/>
              <w:bottom w:val="single" w:sz="4" w:space="0" w:color="auto"/>
              <w:right w:val="single" w:sz="4" w:space="0" w:color="auto"/>
            </w:tcBorders>
          </w:tcPr>
          <w:p w14:paraId="00FA67C8"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Predavanja, pri katerih študent spozna teoretične vsebine predmeta. </w:t>
            </w:r>
          </w:p>
          <w:p w14:paraId="216C133D"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Pri vajah študent utrdi teoretično znanje z mentorsko vodenim reševanjem izbranih praktičnih nalog. </w:t>
            </w:r>
          </w:p>
        </w:tc>
        <w:tc>
          <w:tcPr>
            <w:tcW w:w="142" w:type="dxa"/>
            <w:gridSpan w:val="2"/>
            <w:tcBorders>
              <w:top w:val="nil"/>
              <w:left w:val="single" w:sz="4" w:space="0" w:color="auto"/>
              <w:bottom w:val="nil"/>
              <w:right w:val="single" w:sz="4" w:space="0" w:color="auto"/>
            </w:tcBorders>
          </w:tcPr>
          <w:p w14:paraId="4A2ACBC0"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66D759C1"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Lectures: the students gets acquainted with theoretical content of the subject.</w:t>
            </w:r>
          </w:p>
          <w:p w14:paraId="6E9B30E7"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Tutorial: the student upgrades the theoretical knowledge with practical experience.</w:t>
            </w:r>
          </w:p>
        </w:tc>
      </w:tr>
      <w:tr w:rsidR="00104A04" w:rsidRPr="00FC207C" w14:paraId="24905ACC" w14:textId="77777777" w:rsidTr="00375F1B">
        <w:tc>
          <w:tcPr>
            <w:tcW w:w="4019" w:type="dxa"/>
            <w:gridSpan w:val="8"/>
            <w:tcBorders>
              <w:top w:val="nil"/>
              <w:left w:val="nil"/>
              <w:bottom w:val="single" w:sz="4" w:space="0" w:color="auto"/>
              <w:right w:val="nil"/>
            </w:tcBorders>
          </w:tcPr>
          <w:p w14:paraId="47260C7E" w14:textId="77777777" w:rsidR="00104A04" w:rsidRPr="00FC207C" w:rsidRDefault="00104A04" w:rsidP="00FC207C">
            <w:pPr>
              <w:rPr>
                <w:rFonts w:asciiTheme="minorHAnsi" w:hAnsiTheme="minorHAnsi" w:cstheme="minorHAnsi"/>
                <w:b/>
                <w:sz w:val="22"/>
                <w:szCs w:val="22"/>
              </w:rPr>
            </w:pPr>
          </w:p>
          <w:p w14:paraId="19BA0DA6"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11AA64E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50EDFCA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1" w:type="dxa"/>
            <w:gridSpan w:val="8"/>
            <w:tcBorders>
              <w:top w:val="nil"/>
              <w:left w:val="nil"/>
              <w:bottom w:val="single" w:sz="4" w:space="0" w:color="auto"/>
              <w:right w:val="nil"/>
            </w:tcBorders>
          </w:tcPr>
          <w:p w14:paraId="5503AEB3" w14:textId="77777777" w:rsidR="00104A04" w:rsidRPr="00FC207C" w:rsidRDefault="00104A04" w:rsidP="00FC207C">
            <w:pPr>
              <w:rPr>
                <w:rFonts w:asciiTheme="minorHAnsi" w:hAnsiTheme="minorHAnsi" w:cstheme="minorHAnsi"/>
                <w:b/>
                <w:sz w:val="22"/>
                <w:szCs w:val="22"/>
              </w:rPr>
            </w:pPr>
          </w:p>
          <w:p w14:paraId="0951DCC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104A04" w:rsidRPr="00FC207C" w14:paraId="5669526F" w14:textId="77777777" w:rsidTr="00375F1B">
        <w:trPr>
          <w:trHeight w:val="1104"/>
        </w:trPr>
        <w:tc>
          <w:tcPr>
            <w:tcW w:w="4019" w:type="dxa"/>
            <w:gridSpan w:val="8"/>
            <w:tcBorders>
              <w:top w:val="single" w:sz="4" w:space="0" w:color="auto"/>
              <w:left w:val="single" w:sz="4" w:space="0" w:color="auto"/>
              <w:bottom w:val="single" w:sz="4" w:space="0" w:color="auto"/>
              <w:right w:val="single" w:sz="4" w:space="0" w:color="auto"/>
            </w:tcBorders>
          </w:tcPr>
          <w:p w14:paraId="50F8120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57D8B983" w14:textId="77777777" w:rsidR="00104A04" w:rsidRPr="00FC207C" w:rsidRDefault="00104A04" w:rsidP="00FC207C">
            <w:pPr>
              <w:numPr>
                <w:ilvl w:val="0"/>
                <w:numId w:val="50"/>
              </w:numPr>
              <w:rPr>
                <w:rFonts w:asciiTheme="minorHAnsi" w:hAnsiTheme="minorHAnsi" w:cstheme="minorHAnsi"/>
                <w:sz w:val="22"/>
                <w:szCs w:val="22"/>
              </w:rPr>
            </w:pPr>
            <w:r w:rsidRPr="00FC207C">
              <w:rPr>
                <w:rFonts w:asciiTheme="minorHAnsi" w:hAnsiTheme="minorHAnsi" w:cstheme="minorHAnsi"/>
                <w:sz w:val="22"/>
                <w:szCs w:val="22"/>
              </w:rPr>
              <w:t>pisni izpit</w:t>
            </w:r>
          </w:p>
          <w:p w14:paraId="3051B30D" w14:textId="77777777" w:rsidR="00104A04" w:rsidRPr="00FC207C" w:rsidRDefault="00104A04" w:rsidP="00FC207C">
            <w:pPr>
              <w:numPr>
                <w:ilvl w:val="0"/>
                <w:numId w:val="50"/>
              </w:numPr>
              <w:rPr>
                <w:rFonts w:asciiTheme="minorHAnsi" w:hAnsiTheme="minorHAnsi" w:cstheme="minorHAnsi"/>
                <w:sz w:val="22"/>
                <w:szCs w:val="22"/>
              </w:rPr>
            </w:pPr>
            <w:r w:rsidRPr="00FC207C">
              <w:rPr>
                <w:rFonts w:asciiTheme="minorHAnsi" w:hAnsiTheme="minorHAnsi" w:cstheme="minorHAnsi"/>
                <w:sz w:val="22"/>
                <w:szCs w:val="22"/>
              </w:rPr>
              <w:t>ustni izpit</w:t>
            </w:r>
          </w:p>
        </w:tc>
        <w:tc>
          <w:tcPr>
            <w:tcW w:w="1560" w:type="dxa"/>
            <w:gridSpan w:val="6"/>
            <w:tcBorders>
              <w:top w:val="single" w:sz="4" w:space="0" w:color="auto"/>
              <w:left w:val="single" w:sz="4" w:space="0" w:color="auto"/>
              <w:bottom w:val="single" w:sz="4" w:space="0" w:color="auto"/>
              <w:right w:val="single" w:sz="4" w:space="0" w:color="auto"/>
            </w:tcBorders>
            <w:vAlign w:val="bottom"/>
          </w:tcPr>
          <w:p w14:paraId="494ED91B"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50</w:t>
            </w:r>
          </w:p>
          <w:p w14:paraId="70EBC369"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50</w:t>
            </w:r>
          </w:p>
        </w:tc>
        <w:tc>
          <w:tcPr>
            <w:tcW w:w="4111" w:type="dxa"/>
            <w:gridSpan w:val="8"/>
            <w:tcBorders>
              <w:top w:val="single" w:sz="4" w:space="0" w:color="auto"/>
              <w:left w:val="single" w:sz="4" w:space="0" w:color="auto"/>
              <w:bottom w:val="single" w:sz="4" w:space="0" w:color="auto"/>
              <w:right w:val="single" w:sz="4" w:space="0" w:color="auto"/>
            </w:tcBorders>
          </w:tcPr>
          <w:p w14:paraId="1FB494D9"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6DBF0C7D" w14:textId="77777777" w:rsidR="00104A04" w:rsidRPr="00FC207C" w:rsidRDefault="00104A04" w:rsidP="00FC207C">
            <w:pPr>
              <w:pStyle w:val="Sprotnaopomba-besedilo"/>
              <w:numPr>
                <w:ilvl w:val="0"/>
                <w:numId w:val="51"/>
              </w:numPr>
              <w:rPr>
                <w:rFonts w:asciiTheme="minorHAnsi" w:hAnsiTheme="minorHAnsi" w:cstheme="minorHAnsi"/>
                <w:sz w:val="22"/>
                <w:szCs w:val="22"/>
              </w:rPr>
            </w:pPr>
            <w:r w:rsidRPr="00FC207C">
              <w:rPr>
                <w:rFonts w:asciiTheme="minorHAnsi" w:hAnsiTheme="minorHAnsi" w:cstheme="minorHAnsi"/>
                <w:sz w:val="22"/>
                <w:szCs w:val="22"/>
              </w:rPr>
              <w:t>written examination</w:t>
            </w:r>
          </w:p>
          <w:p w14:paraId="554F1870" w14:textId="77777777" w:rsidR="00104A04" w:rsidRPr="00FC207C" w:rsidRDefault="00104A04" w:rsidP="00FC207C">
            <w:pPr>
              <w:pStyle w:val="Sprotnaopomba-besedilo"/>
              <w:numPr>
                <w:ilvl w:val="0"/>
                <w:numId w:val="51"/>
              </w:numPr>
              <w:rPr>
                <w:rFonts w:asciiTheme="minorHAnsi" w:hAnsiTheme="minorHAnsi" w:cstheme="minorHAnsi"/>
                <w:sz w:val="22"/>
                <w:szCs w:val="22"/>
              </w:rPr>
            </w:pPr>
            <w:r w:rsidRPr="00FC207C">
              <w:rPr>
                <w:rFonts w:asciiTheme="minorHAnsi" w:hAnsiTheme="minorHAnsi" w:cstheme="minorHAnsi"/>
                <w:sz w:val="22"/>
                <w:szCs w:val="22"/>
              </w:rPr>
              <w:t>oral examination</w:t>
            </w:r>
          </w:p>
        </w:tc>
      </w:tr>
      <w:tr w:rsidR="00104A04" w:rsidRPr="00FC207C" w14:paraId="6208A256" w14:textId="77777777" w:rsidTr="00375F1B">
        <w:tc>
          <w:tcPr>
            <w:tcW w:w="9690" w:type="dxa"/>
            <w:gridSpan w:val="22"/>
            <w:tcBorders>
              <w:top w:val="single" w:sz="4" w:space="0" w:color="auto"/>
              <w:left w:val="nil"/>
              <w:bottom w:val="single" w:sz="4" w:space="0" w:color="auto"/>
              <w:right w:val="nil"/>
            </w:tcBorders>
          </w:tcPr>
          <w:p w14:paraId="218C4CAF" w14:textId="77777777" w:rsidR="00104A04" w:rsidRPr="00FC207C" w:rsidRDefault="00104A04" w:rsidP="00FC207C">
            <w:pPr>
              <w:rPr>
                <w:rFonts w:asciiTheme="minorHAnsi" w:hAnsiTheme="minorHAnsi" w:cstheme="minorHAnsi"/>
                <w:b/>
                <w:sz w:val="22"/>
                <w:szCs w:val="22"/>
              </w:rPr>
            </w:pPr>
          </w:p>
          <w:p w14:paraId="1E669FAE"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104A04" w:rsidRPr="00FC207C" w14:paraId="17B6B16B" w14:textId="77777777" w:rsidTr="00375F1B">
        <w:tc>
          <w:tcPr>
            <w:tcW w:w="9690" w:type="dxa"/>
            <w:gridSpan w:val="22"/>
            <w:tcBorders>
              <w:top w:val="single" w:sz="4" w:space="0" w:color="auto"/>
              <w:left w:val="single" w:sz="4" w:space="0" w:color="auto"/>
              <w:bottom w:val="single" w:sz="4" w:space="0" w:color="auto"/>
              <w:right w:val="single" w:sz="4" w:space="0" w:color="auto"/>
            </w:tcBorders>
          </w:tcPr>
          <w:p w14:paraId="0048AC11"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LENGAR, Igor, ČUFAR, Aljaž, CONROY, S., BATISTONI, P., POPOVICHEV, Sergei, SNOJ, Luka, SYME, Brian, VILA, Rafael, STANKUNAS, Gediminas, et al. Radiation damage and nuclear heating studies in selected functional materials during the JET DT campaign. Fusion Engineering and Design, ISSN 0920-3796. 2016, doi: /10.1016/j.fusengdes.2016.01.03. [COBISS.SI-ID 29290279].</w:t>
            </w:r>
          </w:p>
          <w:p w14:paraId="7EFDAE16"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650C7EBF"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ČUFAR, Aljaž, LENGAR, Igor, KODELI, Ivan Aleksander, MILOCCO, Alberto, SAUVAN, Patrick, CONROY, S., SNOJ, Luka. Comparison of DT neutron production codes MCUNED, ENEA-JSI source subroutine and DDT. Fusion Engineering and Design, ISSN 0920-3796. 2016, 6 str., doi: 10.1016/j.fusengdes.2016.03.036. [COBISS.SI-ID 29366055].</w:t>
            </w:r>
          </w:p>
          <w:p w14:paraId="2B675E3F"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37977034"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SNOJ, Luka, LENGAR, Igor, ČUFAR, Aljaž, SYME, B., POPOVICHEV, Sergei, BATISTONI, P., CONROY, S., et al. Neutronic analysis of JET external neutron monitor response. Fusion Engineering and Design, ISSN 0920-3796. 2016, 6 str., doi: 10.1016/j.fusengdes.2016.03.046. [COBISS.SI-ID 29365799].</w:t>
            </w:r>
          </w:p>
          <w:p w14:paraId="47B84226"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02CE7BAF"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FILLIATRE, P., JAMMES, C., BARBOT, L., FOURMENTEL, D., GESLOT, B., LENGAR, Igor, JAZBEC, Anže, SNOJ, Luka, ŽEROVNIK, Gašper. Experimental assessment of the kinetic parameters of the JSI TRIGA reactor. Annals of Nuclear Energy, ISSN 0306-4549. 2015, vol. 83, str. 236-245. [COBISS.SI-ID 28565031].</w:t>
            </w:r>
          </w:p>
          <w:p w14:paraId="466B8DD0"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272C48F8"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SYME, D.B., POPOVICHEV, Sergei, CONROY, S., LENGAR, Igor, SNOJ, Luka, SOWDEN, Benjamin Choyce, et al. Fusion yield measurements on JET and their calibration. Fusion Engineering and Design, ISSN 0920-3796. 2014, iss. 11, vol. 89, str. 2766-2775. [COBISS.SI-ID 28006439].</w:t>
            </w:r>
          </w:p>
          <w:p w14:paraId="68F82BDB"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13B761A1"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VUOLO, M., BONIFETTO, R., DULLA, S., HEINOLA, K., LENGAR, Igor, RAVETTO, Pierro, VILLARI, R., WIDDOWSON, A., ZANINO, R., et al. Evaluation of the neutron activation of JET in-vessel components following DT irradiation,. Fusion Engineering and Design, ISSN 0920-3796, Vol. 89, Iss. 9-10. Barcelona: Elsevier, 2014, iss. 9-10, vol. 89, str. 2071-2075. [COBISS.SI-ID 28447527].</w:t>
            </w:r>
          </w:p>
          <w:p w14:paraId="7D2914A2"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2C097F11"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LENGAR, Igor, SNOJ, Luka. Benchmark evaluation of interacting aluminum cylinders containing uranyl fluoride solution, Nuclear engineering and design, ISSN 0029-5493, Vol. 261, 2013. Amsterdam: Elsevier, vol. 261, str. 232-237. [COBISS.SI-ID 26907687].</w:t>
            </w:r>
          </w:p>
          <w:p w14:paraId="035C7E87"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0E6EC23C"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lastRenderedPageBreak/>
              <w:t>RADULOVIĆ, Vladimir, LENGAR, Igor, TRKOV, Andrej. Effect of systematic error in the fuel mass on ksub[eff] in pebble bed reactors, Nuclear Engineering and Design, ISSN 0029-5493, Vol. 246). Amsterdam: Elevier, 2012, vol. 246, str. 75-81. [COBISS.SI-ID 25788455].</w:t>
            </w:r>
          </w:p>
          <w:p w14:paraId="4A1E2C52"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02972C4C"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LENGAR, Igor. Evaluation of neutron scattering in fusion reactor diagnostics and tile material. Journal of energy technology, ISSN 1855-5748. [Tiskana izd.], Nov. 2008, vol. 1, iss. 1, str. 31-41. [COBISS.SI-ID 12996886].</w:t>
            </w:r>
          </w:p>
          <w:p w14:paraId="7C8AFF4D"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7B7126CE"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LENGAR, Igor, SNOJ, Luka, ROGAN, Petra, RAVNIK, Matjaž. Re-evaluation of the criticality experiments of the "Otto Hahn Nuclear Ship" reactor. Kerntechnik, ISSN 0932-3902, 2008, vol. 73, str. 242-248, [COBISS.SI-ID 22170919].</w:t>
            </w:r>
          </w:p>
          <w:p w14:paraId="3EEAAB17" w14:textId="77777777" w:rsidR="00B03CD1" w:rsidRPr="00FC207C" w:rsidRDefault="00B03CD1" w:rsidP="00FC207C">
            <w:pPr>
              <w:pStyle w:val="Navadensplet"/>
              <w:spacing w:before="0" w:beforeAutospacing="0" w:after="0" w:afterAutospacing="0"/>
              <w:rPr>
                <w:rFonts w:asciiTheme="minorHAnsi" w:hAnsiTheme="minorHAnsi" w:cstheme="minorHAnsi"/>
                <w:sz w:val="22"/>
                <w:szCs w:val="22"/>
              </w:rPr>
            </w:pPr>
          </w:p>
          <w:p w14:paraId="4BB26DBE"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r w:rsidRPr="00FC207C">
              <w:rPr>
                <w:rFonts w:asciiTheme="minorHAnsi" w:hAnsiTheme="minorHAnsi" w:cstheme="minorHAnsi"/>
                <w:sz w:val="22"/>
                <w:szCs w:val="22"/>
              </w:rPr>
              <w:t>RANT, Jože, MILIĆ, Zoran, ISTENIČ, Janka, KNIFIC, Timotej, LENGAR, Igor, RANT, Andrej. Neutron radiography examination of objects belonging to the cultural heritage. Applied Radiation and Isotopes, ISSN 0969-8043. 2006, vol. 64, str. 7-12. [COBISS.SI-ID 19648807].</w:t>
            </w:r>
          </w:p>
          <w:p w14:paraId="1728EA71" w14:textId="77777777" w:rsidR="00104A04" w:rsidRPr="00FC207C" w:rsidRDefault="00104A04" w:rsidP="00FC207C">
            <w:pPr>
              <w:pStyle w:val="Navadensplet"/>
              <w:spacing w:before="0" w:beforeAutospacing="0" w:after="0" w:afterAutospacing="0"/>
              <w:rPr>
                <w:rFonts w:asciiTheme="minorHAnsi" w:hAnsiTheme="minorHAnsi" w:cstheme="minorHAnsi"/>
                <w:sz w:val="22"/>
                <w:szCs w:val="22"/>
              </w:rPr>
            </w:pPr>
          </w:p>
        </w:tc>
      </w:tr>
    </w:tbl>
    <w:p w14:paraId="56C10A78" w14:textId="77777777" w:rsidR="00104A04" w:rsidRPr="00FC207C" w:rsidRDefault="00104A04" w:rsidP="00FC207C">
      <w:pPr>
        <w:rPr>
          <w:rFonts w:asciiTheme="minorHAnsi" w:hAnsiTheme="minorHAnsi" w:cstheme="minorHAnsi"/>
          <w:sz w:val="22"/>
          <w:szCs w:val="22"/>
        </w:rPr>
      </w:pPr>
    </w:p>
    <w:p w14:paraId="46BB8B10"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br w:type="page"/>
      </w:r>
    </w:p>
    <w:tbl>
      <w:tblPr>
        <w:tblW w:w="9690" w:type="dxa"/>
        <w:tblLayout w:type="fixed"/>
        <w:tblCellMar>
          <w:left w:w="56" w:type="dxa"/>
          <w:right w:w="56" w:type="dxa"/>
        </w:tblCellMar>
        <w:tblLook w:val="00A0" w:firstRow="1" w:lastRow="0" w:firstColumn="1" w:lastColumn="0" w:noHBand="0" w:noVBand="0"/>
      </w:tblPr>
      <w:tblGrid>
        <w:gridCol w:w="1409"/>
        <w:gridCol w:w="389"/>
        <w:gridCol w:w="238"/>
        <w:gridCol w:w="783"/>
        <w:gridCol w:w="472"/>
        <w:gridCol w:w="15"/>
        <w:gridCol w:w="458"/>
        <w:gridCol w:w="255"/>
        <w:gridCol w:w="218"/>
        <w:gridCol w:w="480"/>
        <w:gridCol w:w="10"/>
        <w:gridCol w:w="9"/>
        <w:gridCol w:w="133"/>
        <w:gridCol w:w="710"/>
        <w:gridCol w:w="76"/>
        <w:gridCol w:w="62"/>
        <w:gridCol w:w="990"/>
        <w:gridCol w:w="365"/>
        <w:gridCol w:w="1193"/>
        <w:gridCol w:w="224"/>
        <w:gridCol w:w="132"/>
        <w:gridCol w:w="1069"/>
      </w:tblGrid>
      <w:tr w:rsidR="00104A04" w:rsidRPr="00FC207C" w14:paraId="6913A561" w14:textId="77777777" w:rsidTr="00375F1B">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23D2CD1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104A04" w:rsidRPr="00FC207C" w14:paraId="79B98440" w14:textId="77777777" w:rsidTr="00375F1B">
        <w:tc>
          <w:tcPr>
            <w:tcW w:w="1798" w:type="dxa"/>
            <w:gridSpan w:val="2"/>
          </w:tcPr>
          <w:p w14:paraId="31BC5DE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2" w:type="dxa"/>
            <w:gridSpan w:val="20"/>
            <w:tcBorders>
              <w:top w:val="single" w:sz="4" w:space="0" w:color="auto"/>
              <w:left w:val="single" w:sz="4" w:space="0" w:color="auto"/>
              <w:bottom w:val="single" w:sz="4" w:space="0" w:color="auto"/>
              <w:right w:val="single" w:sz="4" w:space="0" w:color="auto"/>
            </w:tcBorders>
          </w:tcPr>
          <w:p w14:paraId="226AE3F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SEVANJE IN VARSTVO PRED SEVANJI</w:t>
            </w:r>
          </w:p>
        </w:tc>
      </w:tr>
      <w:tr w:rsidR="00104A04" w:rsidRPr="00FC207C" w14:paraId="7C639822" w14:textId="77777777" w:rsidTr="00375F1B">
        <w:tc>
          <w:tcPr>
            <w:tcW w:w="1798" w:type="dxa"/>
            <w:gridSpan w:val="2"/>
          </w:tcPr>
          <w:p w14:paraId="5D138A8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2" w:type="dxa"/>
            <w:gridSpan w:val="20"/>
            <w:tcBorders>
              <w:top w:val="single" w:sz="4" w:space="0" w:color="auto"/>
              <w:left w:val="single" w:sz="4" w:space="0" w:color="auto"/>
              <w:bottom w:val="single" w:sz="4" w:space="0" w:color="auto"/>
              <w:right w:val="single" w:sz="4" w:space="0" w:color="auto"/>
            </w:tcBorders>
          </w:tcPr>
          <w:p w14:paraId="51B73470" w14:textId="77777777" w:rsidR="00104A04" w:rsidRPr="00FC207C" w:rsidRDefault="00104A04" w:rsidP="00FC207C">
            <w:pPr>
              <w:rPr>
                <w:rFonts w:asciiTheme="minorHAnsi" w:hAnsiTheme="minorHAnsi" w:cstheme="minorHAnsi"/>
                <w:b/>
                <w:sz w:val="22"/>
                <w:szCs w:val="22"/>
                <w:lang w:val="en-US"/>
              </w:rPr>
            </w:pPr>
            <w:r w:rsidRPr="00FC207C">
              <w:rPr>
                <w:rFonts w:asciiTheme="minorHAnsi" w:hAnsiTheme="minorHAnsi" w:cstheme="minorHAnsi"/>
                <w:b/>
                <w:sz w:val="22"/>
                <w:szCs w:val="22"/>
                <w:lang w:val="en-US"/>
              </w:rPr>
              <w:t>FUNDAMENTALS OF RADIATION PROTECTION</w:t>
            </w:r>
          </w:p>
        </w:tc>
      </w:tr>
      <w:tr w:rsidR="00104A04" w:rsidRPr="00FC207C" w14:paraId="4C385F33" w14:textId="77777777" w:rsidTr="00375F1B">
        <w:tc>
          <w:tcPr>
            <w:tcW w:w="3306" w:type="dxa"/>
            <w:gridSpan w:val="6"/>
            <w:vAlign w:val="center"/>
          </w:tcPr>
          <w:p w14:paraId="13D03C54" w14:textId="77777777" w:rsidR="00104A04" w:rsidRPr="00FC207C" w:rsidRDefault="00104A04" w:rsidP="00FC207C">
            <w:pPr>
              <w:jc w:val="center"/>
              <w:rPr>
                <w:rFonts w:asciiTheme="minorHAnsi" w:hAnsiTheme="minorHAnsi" w:cstheme="minorHAnsi"/>
                <w:b/>
                <w:sz w:val="22"/>
                <w:szCs w:val="22"/>
              </w:rPr>
            </w:pPr>
          </w:p>
        </w:tc>
        <w:tc>
          <w:tcPr>
            <w:tcW w:w="3401" w:type="dxa"/>
            <w:gridSpan w:val="11"/>
            <w:vAlign w:val="center"/>
          </w:tcPr>
          <w:p w14:paraId="36A70C40" w14:textId="77777777" w:rsidR="00104A04" w:rsidRPr="00FC207C" w:rsidRDefault="00104A04" w:rsidP="00FC207C">
            <w:pPr>
              <w:jc w:val="center"/>
              <w:rPr>
                <w:rFonts w:asciiTheme="minorHAnsi" w:hAnsiTheme="minorHAnsi" w:cstheme="minorHAnsi"/>
                <w:b/>
                <w:sz w:val="22"/>
                <w:szCs w:val="22"/>
              </w:rPr>
            </w:pPr>
          </w:p>
        </w:tc>
        <w:tc>
          <w:tcPr>
            <w:tcW w:w="1558" w:type="dxa"/>
            <w:gridSpan w:val="2"/>
            <w:vAlign w:val="center"/>
          </w:tcPr>
          <w:p w14:paraId="418DD3C2" w14:textId="77777777" w:rsidR="00104A04" w:rsidRPr="00FC207C" w:rsidRDefault="00104A04" w:rsidP="00FC207C">
            <w:pPr>
              <w:jc w:val="center"/>
              <w:rPr>
                <w:rFonts w:asciiTheme="minorHAnsi" w:hAnsiTheme="minorHAnsi" w:cstheme="minorHAnsi"/>
                <w:b/>
                <w:sz w:val="22"/>
                <w:szCs w:val="22"/>
              </w:rPr>
            </w:pPr>
          </w:p>
        </w:tc>
        <w:tc>
          <w:tcPr>
            <w:tcW w:w="1425" w:type="dxa"/>
            <w:gridSpan w:val="3"/>
            <w:vAlign w:val="center"/>
          </w:tcPr>
          <w:p w14:paraId="79019184" w14:textId="77777777" w:rsidR="00104A04" w:rsidRPr="00FC207C" w:rsidRDefault="00104A04" w:rsidP="00FC207C">
            <w:pPr>
              <w:jc w:val="center"/>
              <w:rPr>
                <w:rFonts w:asciiTheme="minorHAnsi" w:hAnsiTheme="minorHAnsi" w:cstheme="minorHAnsi"/>
                <w:b/>
                <w:sz w:val="22"/>
                <w:szCs w:val="22"/>
              </w:rPr>
            </w:pPr>
          </w:p>
        </w:tc>
      </w:tr>
      <w:tr w:rsidR="00104A04" w:rsidRPr="00FC207C" w14:paraId="63721D73" w14:textId="77777777" w:rsidTr="00375F1B">
        <w:tc>
          <w:tcPr>
            <w:tcW w:w="3306" w:type="dxa"/>
            <w:gridSpan w:val="6"/>
            <w:tcBorders>
              <w:top w:val="nil"/>
              <w:left w:val="nil"/>
              <w:bottom w:val="single" w:sz="4" w:space="0" w:color="auto"/>
              <w:right w:val="nil"/>
            </w:tcBorders>
            <w:vAlign w:val="center"/>
          </w:tcPr>
          <w:p w14:paraId="29A9173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56ED9F0E"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74FBCDC0"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7B112DA4"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8" w:type="dxa"/>
            <w:gridSpan w:val="2"/>
            <w:tcBorders>
              <w:top w:val="nil"/>
              <w:left w:val="nil"/>
              <w:bottom w:val="single" w:sz="4" w:space="0" w:color="auto"/>
              <w:right w:val="nil"/>
            </w:tcBorders>
            <w:vAlign w:val="center"/>
          </w:tcPr>
          <w:p w14:paraId="5D10E62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6C5B91C8"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5" w:type="dxa"/>
            <w:gridSpan w:val="3"/>
            <w:tcBorders>
              <w:top w:val="nil"/>
              <w:left w:val="nil"/>
              <w:bottom w:val="single" w:sz="4" w:space="0" w:color="auto"/>
              <w:right w:val="nil"/>
            </w:tcBorders>
            <w:vAlign w:val="center"/>
          </w:tcPr>
          <w:p w14:paraId="0FF49767"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3560F3B4"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3188CE9B" w14:textId="77777777" w:rsidTr="00375F1B">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2BE0B58C"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66A17D7F"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C584F78"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42EDA2BC"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4AFE014D" w14:textId="77777777" w:rsidTr="00375F1B">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686ACEA6"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648694F0"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A0CA4D7"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721C83ED"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104A04" w:rsidRPr="00FC207C" w14:paraId="37814D46" w14:textId="77777777" w:rsidTr="00375F1B">
        <w:trPr>
          <w:trHeight w:val="103"/>
        </w:trPr>
        <w:tc>
          <w:tcPr>
            <w:tcW w:w="9690" w:type="dxa"/>
            <w:gridSpan w:val="22"/>
          </w:tcPr>
          <w:p w14:paraId="0D84B786" w14:textId="77777777" w:rsidR="00104A04" w:rsidRPr="00FC207C" w:rsidRDefault="00104A04" w:rsidP="00FC207C">
            <w:pPr>
              <w:rPr>
                <w:rFonts w:asciiTheme="minorHAnsi" w:hAnsiTheme="minorHAnsi" w:cstheme="minorHAnsi"/>
                <w:b/>
                <w:bCs/>
                <w:sz w:val="22"/>
                <w:szCs w:val="22"/>
              </w:rPr>
            </w:pPr>
          </w:p>
        </w:tc>
      </w:tr>
      <w:tr w:rsidR="00104A04" w:rsidRPr="00FC207C" w14:paraId="5F6116C1" w14:textId="77777777" w:rsidTr="00375F1B">
        <w:tc>
          <w:tcPr>
            <w:tcW w:w="5717" w:type="dxa"/>
            <w:gridSpan w:val="16"/>
            <w:tcBorders>
              <w:top w:val="nil"/>
              <w:left w:val="nil"/>
              <w:bottom w:val="nil"/>
              <w:right w:val="single" w:sz="4" w:space="0" w:color="auto"/>
            </w:tcBorders>
          </w:tcPr>
          <w:p w14:paraId="767E35BE"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3" w:type="dxa"/>
            <w:gridSpan w:val="6"/>
            <w:tcBorders>
              <w:top w:val="single" w:sz="4" w:space="0" w:color="auto"/>
              <w:left w:val="single" w:sz="4" w:space="0" w:color="auto"/>
              <w:bottom w:val="single" w:sz="4" w:space="0" w:color="auto"/>
              <w:right w:val="single" w:sz="4" w:space="0" w:color="auto"/>
            </w:tcBorders>
          </w:tcPr>
          <w:p w14:paraId="62E0A685"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104A04" w:rsidRPr="00FC207C" w14:paraId="49BC6C01" w14:textId="77777777" w:rsidTr="00505060">
        <w:trPr>
          <w:trHeight w:val="379"/>
        </w:trPr>
        <w:tc>
          <w:tcPr>
            <w:tcW w:w="5717" w:type="dxa"/>
            <w:gridSpan w:val="16"/>
          </w:tcPr>
          <w:p w14:paraId="2AB2CD2C" w14:textId="77777777" w:rsidR="00104A04" w:rsidRPr="00FC207C" w:rsidRDefault="00104A04" w:rsidP="00FC207C">
            <w:pPr>
              <w:rPr>
                <w:rFonts w:asciiTheme="minorHAnsi" w:hAnsiTheme="minorHAnsi" w:cstheme="minorHAnsi"/>
                <w:b/>
                <w:sz w:val="22"/>
                <w:szCs w:val="22"/>
              </w:rPr>
            </w:pPr>
          </w:p>
        </w:tc>
        <w:tc>
          <w:tcPr>
            <w:tcW w:w="3973" w:type="dxa"/>
            <w:gridSpan w:val="6"/>
            <w:tcBorders>
              <w:top w:val="single" w:sz="4" w:space="0" w:color="auto"/>
              <w:left w:val="nil"/>
              <w:bottom w:val="single" w:sz="4" w:space="0" w:color="auto"/>
              <w:right w:val="nil"/>
            </w:tcBorders>
          </w:tcPr>
          <w:p w14:paraId="2875C968" w14:textId="77777777" w:rsidR="00104A04" w:rsidRPr="00FC207C" w:rsidRDefault="00104A04" w:rsidP="00FC207C">
            <w:pPr>
              <w:rPr>
                <w:rFonts w:asciiTheme="minorHAnsi" w:hAnsiTheme="minorHAnsi" w:cstheme="minorHAnsi"/>
                <w:sz w:val="22"/>
                <w:szCs w:val="22"/>
              </w:rPr>
            </w:pPr>
          </w:p>
        </w:tc>
      </w:tr>
      <w:tr w:rsidR="00104A04" w:rsidRPr="00FC207C" w14:paraId="19BCB364" w14:textId="77777777" w:rsidTr="00375F1B">
        <w:tc>
          <w:tcPr>
            <w:tcW w:w="5717" w:type="dxa"/>
            <w:gridSpan w:val="16"/>
            <w:tcBorders>
              <w:top w:val="nil"/>
              <w:left w:val="nil"/>
              <w:bottom w:val="nil"/>
              <w:right w:val="single" w:sz="4" w:space="0" w:color="auto"/>
            </w:tcBorders>
          </w:tcPr>
          <w:p w14:paraId="5C88384E"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70E4EF49" w14:textId="77777777" w:rsidR="00104A04" w:rsidRPr="00FC207C" w:rsidRDefault="00505060"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104A04" w:rsidRPr="00FC207C" w14:paraId="239D81D6" w14:textId="77777777" w:rsidTr="00375F1B">
        <w:tc>
          <w:tcPr>
            <w:tcW w:w="9690" w:type="dxa"/>
            <w:gridSpan w:val="22"/>
          </w:tcPr>
          <w:p w14:paraId="773ABE25" w14:textId="77777777" w:rsidR="00104A04" w:rsidRPr="00FC207C" w:rsidRDefault="00104A04" w:rsidP="00FC207C">
            <w:pPr>
              <w:rPr>
                <w:rFonts w:asciiTheme="minorHAnsi" w:hAnsiTheme="minorHAnsi" w:cstheme="minorHAnsi"/>
                <w:sz w:val="22"/>
                <w:szCs w:val="22"/>
              </w:rPr>
            </w:pPr>
          </w:p>
        </w:tc>
      </w:tr>
      <w:tr w:rsidR="00104A04" w:rsidRPr="00FC207C" w14:paraId="08E7D91C" w14:textId="77777777" w:rsidTr="00375F1B">
        <w:tc>
          <w:tcPr>
            <w:tcW w:w="1409" w:type="dxa"/>
            <w:tcBorders>
              <w:top w:val="nil"/>
              <w:left w:val="nil"/>
              <w:bottom w:val="single" w:sz="4" w:space="0" w:color="auto"/>
              <w:right w:val="nil"/>
            </w:tcBorders>
            <w:vAlign w:val="center"/>
          </w:tcPr>
          <w:p w14:paraId="6C8AB3E6"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2024717F"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3"/>
            <w:tcBorders>
              <w:top w:val="nil"/>
              <w:left w:val="nil"/>
              <w:bottom w:val="single" w:sz="4" w:space="0" w:color="auto"/>
              <w:right w:val="nil"/>
            </w:tcBorders>
            <w:vAlign w:val="center"/>
          </w:tcPr>
          <w:p w14:paraId="3122E131"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2225D64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209AA548"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67C3912C"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6"/>
            <w:tcBorders>
              <w:top w:val="nil"/>
              <w:left w:val="nil"/>
              <w:bottom w:val="single" w:sz="4" w:space="0" w:color="auto"/>
              <w:right w:val="nil"/>
            </w:tcBorders>
            <w:vAlign w:val="center"/>
          </w:tcPr>
          <w:p w14:paraId="54A532E7"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609EB3A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435F623D"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7" w:type="dxa"/>
            <w:gridSpan w:val="2"/>
            <w:tcBorders>
              <w:top w:val="nil"/>
              <w:left w:val="nil"/>
              <w:bottom w:val="single" w:sz="4" w:space="0" w:color="auto"/>
              <w:right w:val="nil"/>
            </w:tcBorders>
            <w:vAlign w:val="center"/>
          </w:tcPr>
          <w:p w14:paraId="3D48A410"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26CAD4DA"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4E547D45" w14:textId="77777777" w:rsidR="00104A04" w:rsidRPr="00FC207C" w:rsidRDefault="00104A04" w:rsidP="00FC207C">
            <w:pPr>
              <w:jc w:val="center"/>
              <w:rPr>
                <w:rFonts w:asciiTheme="minorHAnsi" w:hAnsiTheme="minorHAnsi" w:cstheme="minorHAnsi"/>
                <w:b/>
                <w:bCs/>
                <w:sz w:val="22"/>
                <w:szCs w:val="22"/>
              </w:rPr>
            </w:pPr>
          </w:p>
        </w:tc>
        <w:tc>
          <w:tcPr>
            <w:tcW w:w="1069" w:type="dxa"/>
            <w:tcBorders>
              <w:top w:val="nil"/>
              <w:left w:val="nil"/>
              <w:bottom w:val="single" w:sz="4" w:space="0" w:color="auto"/>
              <w:right w:val="nil"/>
            </w:tcBorders>
            <w:vAlign w:val="center"/>
          </w:tcPr>
          <w:p w14:paraId="1A56A440"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104A04" w:rsidRPr="00FC207C" w14:paraId="39AD9DD7" w14:textId="77777777" w:rsidTr="00375F1B">
        <w:trPr>
          <w:trHeight w:val="318"/>
        </w:trPr>
        <w:tc>
          <w:tcPr>
            <w:tcW w:w="1409" w:type="dxa"/>
            <w:vMerge w:val="restart"/>
            <w:tcBorders>
              <w:top w:val="single" w:sz="4" w:space="0" w:color="auto"/>
              <w:left w:val="single" w:sz="4" w:space="0" w:color="auto"/>
              <w:right w:val="single" w:sz="4" w:space="0" w:color="auto"/>
            </w:tcBorders>
            <w:vAlign w:val="center"/>
          </w:tcPr>
          <w:p w14:paraId="4180C0F1"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3"/>
            <w:vMerge w:val="restart"/>
            <w:tcBorders>
              <w:top w:val="single" w:sz="4" w:space="0" w:color="auto"/>
              <w:left w:val="single" w:sz="4" w:space="0" w:color="auto"/>
              <w:right w:val="single" w:sz="4" w:space="0" w:color="auto"/>
            </w:tcBorders>
            <w:vAlign w:val="center"/>
          </w:tcPr>
          <w:p w14:paraId="0376B91E" w14:textId="77777777" w:rsidR="00104A04" w:rsidRPr="00FC207C" w:rsidRDefault="00104A04"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7CA86606"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6"/>
            <w:vMerge w:val="restart"/>
            <w:tcBorders>
              <w:top w:val="single" w:sz="4" w:space="0" w:color="auto"/>
              <w:left w:val="single" w:sz="4" w:space="0" w:color="auto"/>
              <w:right w:val="single" w:sz="4" w:space="0" w:color="auto"/>
            </w:tcBorders>
            <w:vAlign w:val="center"/>
          </w:tcPr>
          <w:p w14:paraId="635EE1DF"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4A0C2537"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val="restart"/>
            <w:tcBorders>
              <w:top w:val="single" w:sz="4" w:space="0" w:color="auto"/>
              <w:left w:val="single" w:sz="4" w:space="0" w:color="auto"/>
              <w:right w:val="single" w:sz="4" w:space="0" w:color="auto"/>
            </w:tcBorders>
            <w:vAlign w:val="center"/>
          </w:tcPr>
          <w:p w14:paraId="4EFC9CD3" w14:textId="77777777" w:rsidR="00104A04" w:rsidRPr="00FC207C" w:rsidRDefault="00662842"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4C192F6E" w14:textId="77777777" w:rsidR="00104A04" w:rsidRPr="00FC207C" w:rsidRDefault="00104A04" w:rsidP="00FC207C">
            <w:pPr>
              <w:jc w:val="center"/>
              <w:rPr>
                <w:rFonts w:asciiTheme="minorHAnsi" w:hAnsiTheme="minorHAnsi" w:cstheme="minorHAnsi"/>
                <w:b/>
                <w:bCs/>
                <w:sz w:val="22"/>
                <w:szCs w:val="22"/>
              </w:rPr>
            </w:pPr>
          </w:p>
        </w:tc>
        <w:tc>
          <w:tcPr>
            <w:tcW w:w="1069" w:type="dxa"/>
            <w:vMerge w:val="restart"/>
            <w:tcBorders>
              <w:top w:val="single" w:sz="4" w:space="0" w:color="auto"/>
              <w:left w:val="single" w:sz="4" w:space="0" w:color="auto"/>
              <w:right w:val="single" w:sz="4" w:space="0" w:color="auto"/>
            </w:tcBorders>
            <w:vAlign w:val="center"/>
          </w:tcPr>
          <w:p w14:paraId="7D3D748F"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104A04" w:rsidRPr="00FC207C" w14:paraId="459D4EA3" w14:textId="77777777" w:rsidTr="00375F1B">
        <w:trPr>
          <w:trHeight w:val="318"/>
        </w:trPr>
        <w:tc>
          <w:tcPr>
            <w:tcW w:w="1409" w:type="dxa"/>
            <w:vMerge/>
            <w:tcBorders>
              <w:left w:val="single" w:sz="4" w:space="0" w:color="auto"/>
              <w:right w:val="single" w:sz="4" w:space="0" w:color="auto"/>
            </w:tcBorders>
            <w:vAlign w:val="center"/>
          </w:tcPr>
          <w:p w14:paraId="548D1FBD" w14:textId="77777777" w:rsidR="00104A04" w:rsidRPr="00FC207C" w:rsidRDefault="00104A04" w:rsidP="00FC207C">
            <w:pPr>
              <w:jc w:val="center"/>
              <w:rPr>
                <w:rFonts w:asciiTheme="minorHAnsi" w:hAnsiTheme="minorHAnsi" w:cstheme="minorHAnsi"/>
                <w:b/>
                <w:bCs/>
                <w:sz w:val="22"/>
                <w:szCs w:val="22"/>
              </w:rPr>
            </w:pPr>
          </w:p>
        </w:tc>
        <w:tc>
          <w:tcPr>
            <w:tcW w:w="1410" w:type="dxa"/>
            <w:gridSpan w:val="3"/>
            <w:vMerge/>
            <w:tcBorders>
              <w:left w:val="single" w:sz="4" w:space="0" w:color="auto"/>
              <w:right w:val="single" w:sz="4" w:space="0" w:color="auto"/>
            </w:tcBorders>
            <w:vAlign w:val="center"/>
          </w:tcPr>
          <w:p w14:paraId="45077F4F"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4BABD7E2"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1A85DF4E"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1CD483E3"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6"/>
            <w:vMerge/>
            <w:tcBorders>
              <w:left w:val="single" w:sz="4" w:space="0" w:color="auto"/>
              <w:right w:val="single" w:sz="4" w:space="0" w:color="auto"/>
            </w:tcBorders>
            <w:vAlign w:val="center"/>
          </w:tcPr>
          <w:p w14:paraId="1FD4590F"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306953C4"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tcBorders>
              <w:left w:val="single" w:sz="4" w:space="0" w:color="auto"/>
              <w:right w:val="single" w:sz="4" w:space="0" w:color="auto"/>
            </w:tcBorders>
            <w:vAlign w:val="center"/>
          </w:tcPr>
          <w:p w14:paraId="53BF4C56"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6CE059AE" w14:textId="77777777" w:rsidR="00104A04" w:rsidRPr="00FC207C" w:rsidRDefault="00104A04" w:rsidP="00FC207C">
            <w:pPr>
              <w:jc w:val="center"/>
              <w:rPr>
                <w:rFonts w:asciiTheme="minorHAnsi" w:hAnsiTheme="minorHAnsi" w:cstheme="minorHAnsi"/>
                <w:b/>
                <w:bCs/>
                <w:sz w:val="22"/>
                <w:szCs w:val="22"/>
              </w:rPr>
            </w:pPr>
          </w:p>
        </w:tc>
        <w:tc>
          <w:tcPr>
            <w:tcW w:w="1069" w:type="dxa"/>
            <w:vMerge/>
            <w:tcBorders>
              <w:left w:val="single" w:sz="4" w:space="0" w:color="auto"/>
              <w:right w:val="single" w:sz="4" w:space="0" w:color="auto"/>
            </w:tcBorders>
            <w:vAlign w:val="center"/>
          </w:tcPr>
          <w:p w14:paraId="75DD4B43"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7BB8FB5F" w14:textId="77777777" w:rsidTr="00375F1B">
        <w:trPr>
          <w:trHeight w:val="318"/>
        </w:trPr>
        <w:tc>
          <w:tcPr>
            <w:tcW w:w="1409" w:type="dxa"/>
            <w:vMerge/>
            <w:tcBorders>
              <w:left w:val="single" w:sz="4" w:space="0" w:color="auto"/>
              <w:bottom w:val="single" w:sz="4" w:space="0" w:color="auto"/>
              <w:right w:val="single" w:sz="4" w:space="0" w:color="auto"/>
            </w:tcBorders>
            <w:vAlign w:val="center"/>
          </w:tcPr>
          <w:p w14:paraId="3EDEA273" w14:textId="77777777" w:rsidR="00104A04" w:rsidRPr="00FC207C" w:rsidRDefault="00104A04" w:rsidP="00FC207C">
            <w:pPr>
              <w:jc w:val="center"/>
              <w:rPr>
                <w:rFonts w:asciiTheme="minorHAnsi" w:hAnsiTheme="minorHAnsi" w:cstheme="minorHAnsi"/>
                <w:b/>
                <w:bCs/>
                <w:sz w:val="22"/>
                <w:szCs w:val="22"/>
              </w:rPr>
            </w:pPr>
          </w:p>
        </w:tc>
        <w:tc>
          <w:tcPr>
            <w:tcW w:w="1410" w:type="dxa"/>
            <w:gridSpan w:val="3"/>
            <w:vMerge/>
            <w:tcBorders>
              <w:left w:val="single" w:sz="4" w:space="0" w:color="auto"/>
              <w:bottom w:val="single" w:sz="4" w:space="0" w:color="auto"/>
              <w:right w:val="single" w:sz="4" w:space="0" w:color="auto"/>
            </w:tcBorders>
            <w:vAlign w:val="center"/>
          </w:tcPr>
          <w:p w14:paraId="7E0AEA71"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03D0FAFF"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339CB8D"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10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5B429B91" w14:textId="77777777" w:rsidR="00104A04" w:rsidRPr="00FC207C" w:rsidRDefault="00104A04" w:rsidP="00FC207C">
            <w:pPr>
              <w:jc w:val="center"/>
              <w:rPr>
                <w:rFonts w:asciiTheme="minorHAnsi" w:hAnsiTheme="minorHAnsi" w:cstheme="minorHAnsi"/>
                <w:b/>
                <w:bCs/>
                <w:sz w:val="22"/>
                <w:szCs w:val="22"/>
              </w:rPr>
            </w:pPr>
          </w:p>
        </w:tc>
        <w:tc>
          <w:tcPr>
            <w:tcW w:w="1418" w:type="dxa"/>
            <w:gridSpan w:val="6"/>
            <w:vMerge/>
            <w:tcBorders>
              <w:left w:val="single" w:sz="4" w:space="0" w:color="auto"/>
              <w:bottom w:val="single" w:sz="4" w:space="0" w:color="auto"/>
              <w:right w:val="single" w:sz="4" w:space="0" w:color="auto"/>
            </w:tcBorders>
            <w:vAlign w:val="center"/>
          </w:tcPr>
          <w:p w14:paraId="2556DE20"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109430F1"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tcBorders>
              <w:left w:val="single" w:sz="4" w:space="0" w:color="auto"/>
              <w:bottom w:val="single" w:sz="4" w:space="0" w:color="auto"/>
              <w:right w:val="single" w:sz="4" w:space="0" w:color="auto"/>
            </w:tcBorders>
            <w:vAlign w:val="center"/>
          </w:tcPr>
          <w:p w14:paraId="202653B0"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79653B02" w14:textId="77777777" w:rsidR="00104A04" w:rsidRPr="00FC207C" w:rsidRDefault="00104A04" w:rsidP="00FC207C">
            <w:pPr>
              <w:jc w:val="center"/>
              <w:rPr>
                <w:rFonts w:asciiTheme="minorHAnsi" w:hAnsiTheme="minorHAnsi" w:cstheme="minorHAnsi"/>
                <w:b/>
                <w:bCs/>
                <w:sz w:val="22"/>
                <w:szCs w:val="22"/>
              </w:rPr>
            </w:pPr>
          </w:p>
        </w:tc>
        <w:tc>
          <w:tcPr>
            <w:tcW w:w="1069" w:type="dxa"/>
            <w:vMerge/>
            <w:tcBorders>
              <w:left w:val="single" w:sz="4" w:space="0" w:color="auto"/>
              <w:bottom w:val="single" w:sz="4" w:space="0" w:color="auto"/>
              <w:right w:val="single" w:sz="4" w:space="0" w:color="auto"/>
            </w:tcBorders>
            <w:vAlign w:val="center"/>
          </w:tcPr>
          <w:p w14:paraId="3B95C525"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7A4D341E" w14:textId="77777777" w:rsidTr="00375F1B">
        <w:tc>
          <w:tcPr>
            <w:tcW w:w="9690" w:type="dxa"/>
            <w:gridSpan w:val="22"/>
          </w:tcPr>
          <w:p w14:paraId="0290710A" w14:textId="77777777" w:rsidR="00104A04" w:rsidRPr="00FC207C" w:rsidRDefault="00104A04" w:rsidP="00FC207C">
            <w:pPr>
              <w:rPr>
                <w:rFonts w:asciiTheme="minorHAnsi" w:hAnsiTheme="minorHAnsi" w:cstheme="minorHAnsi"/>
                <w:b/>
                <w:bCs/>
                <w:sz w:val="22"/>
                <w:szCs w:val="22"/>
              </w:rPr>
            </w:pPr>
          </w:p>
        </w:tc>
      </w:tr>
      <w:tr w:rsidR="00104A04" w:rsidRPr="00FC207C" w14:paraId="2E9C93F3" w14:textId="77777777" w:rsidTr="00375F1B">
        <w:tc>
          <w:tcPr>
            <w:tcW w:w="3306" w:type="dxa"/>
            <w:gridSpan w:val="6"/>
          </w:tcPr>
          <w:p w14:paraId="7ED55889"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4" w:type="dxa"/>
            <w:gridSpan w:val="16"/>
            <w:tcBorders>
              <w:top w:val="single" w:sz="4" w:space="0" w:color="auto"/>
              <w:left w:val="single" w:sz="4" w:space="0" w:color="auto"/>
              <w:bottom w:val="single" w:sz="4" w:space="0" w:color="auto"/>
              <w:right w:val="single" w:sz="4" w:space="0" w:color="auto"/>
            </w:tcBorders>
          </w:tcPr>
          <w:p w14:paraId="59B2776E" w14:textId="77777777" w:rsidR="00104A04" w:rsidRPr="00FC207C" w:rsidRDefault="009C44D4" w:rsidP="00FC207C">
            <w:pPr>
              <w:rPr>
                <w:rFonts w:asciiTheme="minorHAnsi" w:hAnsiTheme="minorHAnsi" w:cstheme="minorHAnsi"/>
                <w:b/>
                <w:sz w:val="22"/>
                <w:szCs w:val="22"/>
              </w:rPr>
            </w:pPr>
            <w:r w:rsidRPr="00FC207C">
              <w:rPr>
                <w:rFonts w:asciiTheme="minorHAnsi" w:hAnsiTheme="minorHAnsi" w:cstheme="minorHAnsi"/>
                <w:b/>
                <w:sz w:val="22"/>
                <w:szCs w:val="22"/>
              </w:rPr>
              <w:t>BRUNO CVIKL</w:t>
            </w:r>
          </w:p>
        </w:tc>
      </w:tr>
      <w:tr w:rsidR="00104A04" w:rsidRPr="00FC207C" w14:paraId="2729F63E" w14:textId="77777777" w:rsidTr="00375F1B">
        <w:tc>
          <w:tcPr>
            <w:tcW w:w="9690" w:type="dxa"/>
            <w:gridSpan w:val="22"/>
          </w:tcPr>
          <w:p w14:paraId="47E494B6" w14:textId="77777777" w:rsidR="00104A04" w:rsidRPr="00FC207C" w:rsidRDefault="00104A04" w:rsidP="00FC207C">
            <w:pPr>
              <w:jc w:val="both"/>
              <w:rPr>
                <w:rFonts w:asciiTheme="minorHAnsi" w:hAnsiTheme="minorHAnsi" w:cstheme="minorHAnsi"/>
                <w:sz w:val="22"/>
                <w:szCs w:val="22"/>
              </w:rPr>
            </w:pPr>
          </w:p>
        </w:tc>
      </w:tr>
      <w:tr w:rsidR="00104A04" w:rsidRPr="00FC207C" w14:paraId="36AC42C1" w14:textId="77777777" w:rsidTr="00375F1B">
        <w:tc>
          <w:tcPr>
            <w:tcW w:w="2036" w:type="dxa"/>
            <w:gridSpan w:val="3"/>
            <w:vMerge w:val="restart"/>
          </w:tcPr>
          <w:p w14:paraId="0FD86020"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Jeziki / Languages:</w:t>
            </w:r>
          </w:p>
        </w:tc>
        <w:tc>
          <w:tcPr>
            <w:tcW w:w="2700" w:type="dxa"/>
            <w:gridSpan w:val="9"/>
          </w:tcPr>
          <w:p w14:paraId="7AEC568E"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54" w:type="dxa"/>
            <w:gridSpan w:val="10"/>
            <w:tcBorders>
              <w:top w:val="single" w:sz="4" w:space="0" w:color="auto"/>
              <w:left w:val="single" w:sz="4" w:space="0" w:color="auto"/>
              <w:bottom w:val="single" w:sz="4" w:space="0" w:color="auto"/>
              <w:right w:val="single" w:sz="4" w:space="0" w:color="auto"/>
            </w:tcBorders>
          </w:tcPr>
          <w:p w14:paraId="57C188DC" w14:textId="77777777" w:rsidR="00104A04" w:rsidRPr="00FC207C" w:rsidRDefault="00104A04"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104A04" w:rsidRPr="00FC207C" w14:paraId="0B71E02F" w14:textId="77777777" w:rsidTr="00375F1B">
        <w:trPr>
          <w:trHeight w:val="215"/>
        </w:trPr>
        <w:tc>
          <w:tcPr>
            <w:tcW w:w="2036" w:type="dxa"/>
            <w:gridSpan w:val="3"/>
            <w:vMerge/>
            <w:vAlign w:val="center"/>
          </w:tcPr>
          <w:p w14:paraId="0989AFFF" w14:textId="77777777" w:rsidR="00104A04" w:rsidRPr="00FC207C" w:rsidRDefault="00104A04" w:rsidP="00FC207C">
            <w:pPr>
              <w:rPr>
                <w:rFonts w:asciiTheme="minorHAnsi" w:hAnsiTheme="minorHAnsi" w:cstheme="minorHAnsi"/>
                <w:b/>
                <w:bCs/>
                <w:sz w:val="22"/>
                <w:szCs w:val="22"/>
              </w:rPr>
            </w:pPr>
          </w:p>
        </w:tc>
        <w:tc>
          <w:tcPr>
            <w:tcW w:w="2700" w:type="dxa"/>
            <w:gridSpan w:val="9"/>
          </w:tcPr>
          <w:p w14:paraId="023180DD"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54" w:type="dxa"/>
            <w:gridSpan w:val="10"/>
            <w:tcBorders>
              <w:top w:val="single" w:sz="4" w:space="0" w:color="auto"/>
              <w:left w:val="single" w:sz="4" w:space="0" w:color="auto"/>
              <w:bottom w:val="single" w:sz="4" w:space="0" w:color="auto"/>
              <w:right w:val="single" w:sz="4" w:space="0" w:color="auto"/>
            </w:tcBorders>
          </w:tcPr>
          <w:p w14:paraId="40294CBE" w14:textId="77777777" w:rsidR="00104A04" w:rsidRPr="00FC207C" w:rsidRDefault="00104A04"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104A04" w:rsidRPr="00FC207C" w14:paraId="68610306" w14:textId="77777777" w:rsidTr="00375F1B">
        <w:tc>
          <w:tcPr>
            <w:tcW w:w="4727" w:type="dxa"/>
            <w:gridSpan w:val="11"/>
            <w:tcBorders>
              <w:top w:val="nil"/>
              <w:left w:val="nil"/>
              <w:bottom w:val="single" w:sz="4" w:space="0" w:color="auto"/>
              <w:right w:val="nil"/>
            </w:tcBorders>
          </w:tcPr>
          <w:p w14:paraId="2AB2164F" w14:textId="77777777" w:rsidR="00104A04" w:rsidRPr="00FC207C" w:rsidRDefault="00104A04" w:rsidP="00FC207C">
            <w:pPr>
              <w:rPr>
                <w:rFonts w:asciiTheme="minorHAnsi" w:hAnsiTheme="minorHAnsi" w:cstheme="minorHAnsi"/>
                <w:b/>
                <w:bCs/>
                <w:sz w:val="22"/>
                <w:szCs w:val="22"/>
              </w:rPr>
            </w:pPr>
          </w:p>
          <w:p w14:paraId="0D0EA720"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gridSpan w:val="2"/>
          </w:tcPr>
          <w:p w14:paraId="062E229D" w14:textId="77777777" w:rsidR="00104A04" w:rsidRPr="00FC207C" w:rsidRDefault="00104A04" w:rsidP="00FC207C">
            <w:pPr>
              <w:rPr>
                <w:rFonts w:asciiTheme="minorHAnsi" w:hAnsiTheme="minorHAnsi" w:cstheme="minorHAnsi"/>
                <w:b/>
                <w:sz w:val="22"/>
                <w:szCs w:val="22"/>
              </w:rPr>
            </w:pPr>
          </w:p>
          <w:p w14:paraId="32F2860D"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1D0D7039" w14:textId="77777777" w:rsidR="00104A04" w:rsidRPr="00FC207C" w:rsidRDefault="00104A04" w:rsidP="00FC207C">
            <w:pPr>
              <w:rPr>
                <w:rFonts w:asciiTheme="minorHAnsi" w:hAnsiTheme="minorHAnsi" w:cstheme="minorHAnsi"/>
                <w:b/>
                <w:sz w:val="22"/>
                <w:szCs w:val="22"/>
              </w:rPr>
            </w:pPr>
          </w:p>
          <w:p w14:paraId="279709D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104A04" w:rsidRPr="00FC207C" w14:paraId="095C4ADE" w14:textId="77777777" w:rsidTr="00375F1B">
        <w:trPr>
          <w:trHeight w:val="618"/>
        </w:trPr>
        <w:tc>
          <w:tcPr>
            <w:tcW w:w="4727" w:type="dxa"/>
            <w:gridSpan w:val="11"/>
            <w:tcBorders>
              <w:top w:val="single" w:sz="4" w:space="0" w:color="auto"/>
              <w:left w:val="single" w:sz="4" w:space="0" w:color="auto"/>
              <w:bottom w:val="single" w:sz="4" w:space="0" w:color="auto"/>
              <w:right w:val="single" w:sz="4" w:space="0" w:color="auto"/>
            </w:tcBorders>
          </w:tcPr>
          <w:p w14:paraId="6CBDE46E"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gridSpan w:val="2"/>
            <w:tcBorders>
              <w:top w:val="nil"/>
              <w:left w:val="single" w:sz="4" w:space="0" w:color="auto"/>
              <w:bottom w:val="nil"/>
              <w:right w:val="single" w:sz="4" w:space="0" w:color="auto"/>
            </w:tcBorders>
          </w:tcPr>
          <w:p w14:paraId="4BF13557"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7F981B4D"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104A04" w:rsidRPr="00FC207C" w14:paraId="7C59D761" w14:textId="77777777" w:rsidTr="00375F1B">
        <w:trPr>
          <w:trHeight w:val="137"/>
        </w:trPr>
        <w:tc>
          <w:tcPr>
            <w:tcW w:w="4717" w:type="dxa"/>
            <w:gridSpan w:val="10"/>
            <w:tcBorders>
              <w:top w:val="nil"/>
              <w:left w:val="nil"/>
              <w:bottom w:val="single" w:sz="4" w:space="0" w:color="auto"/>
              <w:right w:val="nil"/>
            </w:tcBorders>
          </w:tcPr>
          <w:p w14:paraId="34B0DDB9" w14:textId="77777777" w:rsidR="00104A04" w:rsidRPr="00FC207C" w:rsidRDefault="00104A04" w:rsidP="00FC207C">
            <w:pPr>
              <w:rPr>
                <w:rFonts w:asciiTheme="minorHAnsi" w:hAnsiTheme="minorHAnsi" w:cstheme="minorHAnsi"/>
                <w:b/>
                <w:sz w:val="22"/>
                <w:szCs w:val="22"/>
              </w:rPr>
            </w:pPr>
          </w:p>
          <w:p w14:paraId="0036C918"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3"/>
          </w:tcPr>
          <w:p w14:paraId="50CD4AC0"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6EB987F5" w14:textId="77777777" w:rsidR="00104A04" w:rsidRPr="00FC207C" w:rsidRDefault="00104A04" w:rsidP="00FC207C">
            <w:pPr>
              <w:rPr>
                <w:rFonts w:asciiTheme="minorHAnsi" w:hAnsiTheme="minorHAnsi" w:cstheme="minorHAnsi"/>
                <w:b/>
                <w:sz w:val="22"/>
                <w:szCs w:val="22"/>
                <w:lang w:val="en-GB"/>
              </w:rPr>
            </w:pPr>
          </w:p>
          <w:p w14:paraId="5EA1B2EB" w14:textId="77777777" w:rsidR="00104A04" w:rsidRPr="00FC207C" w:rsidRDefault="00104A04" w:rsidP="00FC207C">
            <w:pPr>
              <w:rPr>
                <w:rFonts w:asciiTheme="minorHAnsi" w:hAnsiTheme="minorHAnsi" w:cstheme="minorHAnsi"/>
                <w:b/>
                <w:sz w:val="22"/>
                <w:szCs w:val="22"/>
                <w:lang w:val="en-GB"/>
              </w:rPr>
            </w:pPr>
            <w:r w:rsidRPr="00FC207C">
              <w:rPr>
                <w:rFonts w:asciiTheme="minorHAnsi" w:hAnsiTheme="minorHAnsi" w:cstheme="minorHAnsi"/>
                <w:b/>
                <w:sz w:val="22"/>
                <w:szCs w:val="22"/>
                <w:lang w:val="en-GB"/>
              </w:rPr>
              <w:t>Content (Syllabus outline):</w:t>
            </w:r>
          </w:p>
        </w:tc>
      </w:tr>
      <w:tr w:rsidR="00104A04" w:rsidRPr="00FC207C" w14:paraId="5D8AFEC3" w14:textId="77777777" w:rsidTr="00375F1B">
        <w:trPr>
          <w:trHeight w:val="552"/>
        </w:trPr>
        <w:tc>
          <w:tcPr>
            <w:tcW w:w="4717" w:type="dxa"/>
            <w:gridSpan w:val="10"/>
            <w:tcBorders>
              <w:top w:val="single" w:sz="4" w:space="0" w:color="auto"/>
              <w:left w:val="single" w:sz="4" w:space="0" w:color="auto"/>
              <w:bottom w:val="single" w:sz="4" w:space="0" w:color="auto"/>
              <w:right w:val="single" w:sz="4" w:space="0" w:color="auto"/>
            </w:tcBorders>
          </w:tcPr>
          <w:p w14:paraId="1DA8A7AA"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1. Izvori sevanja, </w:t>
            </w:r>
          </w:p>
          <w:p w14:paraId="6A34EF4F"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2. Interakcija sevanja s snovjo, </w:t>
            </w:r>
          </w:p>
          <w:p w14:paraId="0BCD9FA4"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3. Transport energije sevanja, </w:t>
            </w:r>
          </w:p>
          <w:p w14:paraId="6A72064E"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4. Dozimetrija, </w:t>
            </w:r>
          </w:p>
          <w:p w14:paraId="3368D33A"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5. Učinki sevanja, </w:t>
            </w:r>
          </w:p>
          <w:p w14:paraId="577C1955"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6. Postopki in načini zaščite pred sevanjem, </w:t>
            </w:r>
          </w:p>
          <w:p w14:paraId="4EE4B3BC"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7. ALARA pristop</w:t>
            </w:r>
          </w:p>
          <w:p w14:paraId="36D015AE"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8. Radiobiologija, </w:t>
            </w:r>
          </w:p>
          <w:p w14:paraId="67DC7AA4"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 xml:space="preserve">9. Meritev sevanja, </w:t>
            </w:r>
          </w:p>
          <w:p w14:paraId="1059DBE5"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10. Mednarodna priporočila in standardi</w:t>
            </w:r>
          </w:p>
          <w:p w14:paraId="62558C6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11. Zakonodaja s področja varstva pred sevanji</w:t>
            </w:r>
          </w:p>
          <w:p w14:paraId="06F80557" w14:textId="77777777" w:rsidR="00B03CD1" w:rsidRPr="00FC207C" w:rsidRDefault="00B03CD1" w:rsidP="00FC207C">
            <w:pPr>
              <w:rPr>
                <w:rFonts w:asciiTheme="minorHAnsi" w:hAnsiTheme="minorHAnsi" w:cstheme="minorHAnsi"/>
                <w:sz w:val="22"/>
                <w:szCs w:val="22"/>
              </w:rPr>
            </w:pPr>
          </w:p>
          <w:p w14:paraId="73F19DBD" w14:textId="77777777" w:rsidR="00B03CD1" w:rsidRPr="00FC207C" w:rsidRDefault="00B03CD1" w:rsidP="00FC207C">
            <w:pPr>
              <w:rPr>
                <w:rFonts w:asciiTheme="minorHAnsi" w:hAnsiTheme="minorHAnsi" w:cstheme="minorHAnsi"/>
                <w:sz w:val="22"/>
                <w:szCs w:val="22"/>
              </w:rPr>
            </w:pPr>
          </w:p>
          <w:p w14:paraId="173D5246" w14:textId="77777777" w:rsidR="00B03CD1" w:rsidRPr="00FC207C" w:rsidRDefault="00B03CD1" w:rsidP="00FC207C">
            <w:pPr>
              <w:rPr>
                <w:rFonts w:asciiTheme="minorHAnsi" w:hAnsiTheme="minorHAnsi" w:cstheme="minorHAnsi"/>
                <w:sz w:val="22"/>
                <w:szCs w:val="22"/>
              </w:rPr>
            </w:pPr>
          </w:p>
          <w:p w14:paraId="268A0F96" w14:textId="77777777" w:rsidR="00B03CD1" w:rsidRPr="00FC207C" w:rsidRDefault="00B03CD1" w:rsidP="00FC207C">
            <w:pPr>
              <w:rPr>
                <w:rFonts w:asciiTheme="minorHAnsi" w:hAnsiTheme="minorHAnsi" w:cstheme="minorHAnsi"/>
                <w:sz w:val="22"/>
                <w:szCs w:val="22"/>
              </w:rPr>
            </w:pPr>
          </w:p>
        </w:tc>
        <w:tc>
          <w:tcPr>
            <w:tcW w:w="152" w:type="dxa"/>
            <w:gridSpan w:val="3"/>
            <w:tcBorders>
              <w:top w:val="nil"/>
              <w:left w:val="single" w:sz="4" w:space="0" w:color="auto"/>
              <w:bottom w:val="nil"/>
              <w:right w:val="single" w:sz="4" w:space="0" w:color="auto"/>
            </w:tcBorders>
          </w:tcPr>
          <w:p w14:paraId="1984C443"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1569FEDB"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Radiation sources</w:t>
            </w:r>
          </w:p>
          <w:p w14:paraId="1E62DA19"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Interaction with matter</w:t>
            </w:r>
          </w:p>
          <w:p w14:paraId="5155AFF2"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Radiation propagation</w:t>
            </w:r>
          </w:p>
          <w:p w14:paraId="5F4BBFF6"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Dosimetry</w:t>
            </w:r>
          </w:p>
          <w:p w14:paraId="78103387"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Radiation effects</w:t>
            </w:r>
          </w:p>
          <w:p w14:paraId="2095C937"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Radiation protection means and procedures</w:t>
            </w:r>
          </w:p>
          <w:p w14:paraId="2D551088"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ALARA approach</w:t>
            </w:r>
          </w:p>
          <w:p w14:paraId="33680B2C"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Radiobiology</w:t>
            </w:r>
          </w:p>
          <w:p w14:paraId="398161B0"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Radiation detection</w:t>
            </w:r>
          </w:p>
          <w:p w14:paraId="338D7A73"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International recommendations</w:t>
            </w:r>
          </w:p>
          <w:p w14:paraId="559F5BA0" w14:textId="77777777" w:rsidR="00104A04" w:rsidRPr="00FC207C" w:rsidRDefault="00104A04" w:rsidP="00FC207C">
            <w:pPr>
              <w:numPr>
                <w:ilvl w:val="0"/>
                <w:numId w:val="34"/>
              </w:numPr>
              <w:rPr>
                <w:rFonts w:asciiTheme="minorHAnsi" w:hAnsiTheme="minorHAnsi" w:cstheme="minorHAnsi"/>
                <w:sz w:val="22"/>
                <w:szCs w:val="22"/>
                <w:lang w:val="en-GB"/>
              </w:rPr>
            </w:pPr>
            <w:r w:rsidRPr="00FC207C">
              <w:rPr>
                <w:rFonts w:asciiTheme="minorHAnsi" w:hAnsiTheme="minorHAnsi" w:cstheme="minorHAnsi"/>
                <w:sz w:val="22"/>
                <w:szCs w:val="22"/>
                <w:lang w:val="en-GB"/>
              </w:rPr>
              <w:t>Radiation protection legislation</w:t>
            </w:r>
          </w:p>
        </w:tc>
      </w:tr>
      <w:tr w:rsidR="00104A04" w:rsidRPr="00FC207C" w14:paraId="1861DDA7" w14:textId="77777777" w:rsidTr="00375F1B">
        <w:tc>
          <w:tcPr>
            <w:tcW w:w="9690" w:type="dxa"/>
            <w:gridSpan w:val="22"/>
          </w:tcPr>
          <w:p w14:paraId="385C5F6C" w14:textId="77777777" w:rsidR="00104A04" w:rsidRPr="00FC207C" w:rsidRDefault="00104A04" w:rsidP="00FC207C">
            <w:pPr>
              <w:jc w:val="both"/>
              <w:rPr>
                <w:rFonts w:asciiTheme="minorHAnsi" w:hAnsiTheme="minorHAnsi" w:cstheme="minorHAnsi"/>
                <w:sz w:val="22"/>
                <w:szCs w:val="22"/>
              </w:rPr>
            </w:pPr>
          </w:p>
          <w:p w14:paraId="4AC5913E" w14:textId="77777777" w:rsidR="00104A04" w:rsidRPr="00FC207C" w:rsidRDefault="00104A04" w:rsidP="00FC207C">
            <w:pPr>
              <w:jc w:val="both"/>
              <w:rPr>
                <w:rFonts w:asciiTheme="minorHAnsi" w:hAnsiTheme="minorHAnsi" w:cstheme="minorHAnsi"/>
                <w:b/>
                <w:sz w:val="22"/>
                <w:szCs w:val="22"/>
              </w:rPr>
            </w:pPr>
            <w:r w:rsidRPr="00FC207C">
              <w:rPr>
                <w:rFonts w:asciiTheme="minorHAnsi" w:hAnsiTheme="minorHAnsi" w:cstheme="minorHAnsi"/>
                <w:sz w:val="22"/>
                <w:szCs w:val="22"/>
              </w:rPr>
              <w:lastRenderedPageBreak/>
              <w:br w:type="page"/>
            </w:r>
            <w:r w:rsidRPr="00FC207C">
              <w:rPr>
                <w:rFonts w:asciiTheme="minorHAnsi" w:hAnsiTheme="minorHAnsi" w:cstheme="minorHAnsi"/>
                <w:b/>
                <w:sz w:val="22"/>
                <w:szCs w:val="22"/>
              </w:rPr>
              <w:t xml:space="preserve">Temeljni literatura in viri / </w:t>
            </w:r>
            <w:r w:rsidRPr="00FC207C">
              <w:rPr>
                <w:rFonts w:asciiTheme="minorHAnsi" w:hAnsiTheme="minorHAnsi" w:cstheme="minorHAnsi"/>
                <w:b/>
                <w:sz w:val="22"/>
                <w:szCs w:val="22"/>
                <w:lang w:val="en-GB"/>
              </w:rPr>
              <w:t>Readings</w:t>
            </w:r>
            <w:r w:rsidRPr="00FC207C">
              <w:rPr>
                <w:rFonts w:asciiTheme="minorHAnsi" w:hAnsiTheme="minorHAnsi" w:cstheme="minorHAnsi"/>
                <w:b/>
                <w:sz w:val="22"/>
                <w:szCs w:val="22"/>
              </w:rPr>
              <w:t>:</w:t>
            </w:r>
          </w:p>
        </w:tc>
      </w:tr>
      <w:tr w:rsidR="00CD61CC" w:rsidRPr="00FC207C" w14:paraId="39BDABF1" w14:textId="77777777" w:rsidTr="00375F1B">
        <w:trPr>
          <w:trHeight w:val="809"/>
        </w:trPr>
        <w:tc>
          <w:tcPr>
            <w:tcW w:w="9690" w:type="dxa"/>
            <w:gridSpan w:val="22"/>
            <w:tcBorders>
              <w:top w:val="single" w:sz="4" w:space="0" w:color="auto"/>
              <w:left w:val="single" w:sz="4" w:space="0" w:color="auto"/>
              <w:bottom w:val="single" w:sz="4" w:space="0" w:color="auto"/>
              <w:right w:val="single" w:sz="4" w:space="0" w:color="auto"/>
            </w:tcBorders>
          </w:tcPr>
          <w:p w14:paraId="17BD5666" w14:textId="77777777" w:rsidR="00CD61CC" w:rsidRPr="00FC207C" w:rsidRDefault="00CD61CC" w:rsidP="00FC207C">
            <w:pPr>
              <w:pStyle w:val="Brezrazmikov"/>
              <w:rPr>
                <w:rFonts w:asciiTheme="minorHAnsi" w:hAnsiTheme="minorHAnsi" w:cstheme="minorHAnsi"/>
                <w:sz w:val="22"/>
                <w:szCs w:val="22"/>
              </w:rPr>
            </w:pPr>
            <w:r w:rsidRPr="00FC207C">
              <w:rPr>
                <w:rFonts w:asciiTheme="minorHAnsi" w:hAnsiTheme="minorHAnsi" w:cstheme="minorHAnsi"/>
                <w:sz w:val="22"/>
                <w:szCs w:val="22"/>
              </w:rPr>
              <w:lastRenderedPageBreak/>
              <w:t>Alan Martin et al.: An Introduction to Radiation Protection, CRC Presss, 2018.</w:t>
            </w:r>
          </w:p>
          <w:p w14:paraId="55A851D5" w14:textId="77777777" w:rsidR="00CD61CC" w:rsidRPr="00FC207C" w:rsidRDefault="00CD61CC" w:rsidP="00FC207C">
            <w:pPr>
              <w:pStyle w:val="Brezrazmikov"/>
              <w:rPr>
                <w:rFonts w:asciiTheme="minorHAnsi" w:hAnsiTheme="minorHAnsi" w:cstheme="minorHAnsi"/>
                <w:sz w:val="22"/>
                <w:szCs w:val="22"/>
              </w:rPr>
            </w:pPr>
            <w:r w:rsidRPr="00FC207C">
              <w:rPr>
                <w:rFonts w:asciiTheme="minorHAnsi" w:hAnsiTheme="minorHAnsi" w:cstheme="minorHAnsi"/>
                <w:sz w:val="22"/>
                <w:szCs w:val="22"/>
              </w:rPr>
              <w:t>J. E. Turner: Problems and Solutions in Radiation Protection, Pergamon Press, 1988.</w:t>
            </w:r>
          </w:p>
          <w:p w14:paraId="456473DD" w14:textId="21402FA3"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A. E. Profio, Radiation Shielding and Dosimetry, John Wiley Sons, New York, 1979.</w:t>
            </w:r>
          </w:p>
        </w:tc>
      </w:tr>
      <w:tr w:rsidR="00CD61CC" w:rsidRPr="00FC207C" w14:paraId="31876AC7" w14:textId="77777777" w:rsidTr="00375F1B">
        <w:trPr>
          <w:trHeight w:val="73"/>
        </w:trPr>
        <w:tc>
          <w:tcPr>
            <w:tcW w:w="4717" w:type="dxa"/>
            <w:gridSpan w:val="10"/>
            <w:tcBorders>
              <w:top w:val="nil"/>
              <w:left w:val="nil"/>
              <w:bottom w:val="single" w:sz="4" w:space="0" w:color="auto"/>
              <w:right w:val="nil"/>
            </w:tcBorders>
          </w:tcPr>
          <w:p w14:paraId="3C7A2168" w14:textId="77777777" w:rsidR="00CD61CC" w:rsidRPr="00FC207C" w:rsidRDefault="00CD61CC" w:rsidP="00FC207C">
            <w:pPr>
              <w:rPr>
                <w:rFonts w:asciiTheme="minorHAnsi" w:hAnsiTheme="minorHAnsi" w:cstheme="minorHAnsi"/>
                <w:b/>
                <w:bCs/>
                <w:sz w:val="22"/>
                <w:szCs w:val="22"/>
              </w:rPr>
            </w:pPr>
          </w:p>
          <w:p w14:paraId="346058FD" w14:textId="77777777" w:rsidR="00CD61CC" w:rsidRPr="00FC207C" w:rsidRDefault="00CD61CC"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3"/>
          </w:tcPr>
          <w:p w14:paraId="6F42C350" w14:textId="77777777" w:rsidR="00CD61CC" w:rsidRPr="00FC207C" w:rsidRDefault="00CD61CC"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6F4BD95B" w14:textId="77777777" w:rsidR="00CD61CC" w:rsidRPr="00FC207C" w:rsidRDefault="00CD61CC" w:rsidP="00FC207C">
            <w:pPr>
              <w:rPr>
                <w:rFonts w:asciiTheme="minorHAnsi" w:hAnsiTheme="minorHAnsi" w:cstheme="minorHAnsi"/>
                <w:b/>
                <w:sz w:val="22"/>
                <w:szCs w:val="22"/>
                <w:lang w:val="en-GB"/>
              </w:rPr>
            </w:pPr>
          </w:p>
          <w:p w14:paraId="4BDE7DA8" w14:textId="77777777" w:rsidR="00CD61CC" w:rsidRPr="00FC207C" w:rsidRDefault="00CD61CC" w:rsidP="00FC207C">
            <w:pPr>
              <w:rPr>
                <w:rFonts w:asciiTheme="minorHAnsi" w:hAnsiTheme="minorHAnsi" w:cstheme="minorHAnsi"/>
                <w:b/>
                <w:sz w:val="22"/>
                <w:szCs w:val="22"/>
                <w:lang w:val="en-GB"/>
              </w:rPr>
            </w:pPr>
            <w:r w:rsidRPr="00FC207C">
              <w:rPr>
                <w:rFonts w:asciiTheme="minorHAnsi" w:hAnsiTheme="minorHAnsi" w:cstheme="minorHAnsi"/>
                <w:b/>
                <w:sz w:val="22"/>
                <w:szCs w:val="22"/>
                <w:lang w:val="en-GB"/>
              </w:rPr>
              <w:t>Objectives and competences:</w:t>
            </w:r>
          </w:p>
        </w:tc>
      </w:tr>
      <w:tr w:rsidR="00CD61CC" w:rsidRPr="00FC207C" w14:paraId="1E9027AB" w14:textId="77777777" w:rsidTr="00375F1B">
        <w:trPr>
          <w:trHeight w:val="1838"/>
        </w:trPr>
        <w:tc>
          <w:tcPr>
            <w:tcW w:w="4717" w:type="dxa"/>
            <w:gridSpan w:val="10"/>
            <w:tcBorders>
              <w:top w:val="single" w:sz="4" w:space="0" w:color="auto"/>
              <w:left w:val="single" w:sz="4" w:space="0" w:color="auto"/>
              <w:bottom w:val="single" w:sz="4" w:space="0" w:color="auto"/>
              <w:right w:val="single" w:sz="4" w:space="0" w:color="auto"/>
            </w:tcBorders>
          </w:tcPr>
          <w:p w14:paraId="3318187B"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Podati osnove zaščite pred sevanji, navesti osnovne vplive sevanja na organizme, podati uporabe različnih materialov za zaščito pred sevanji. Spoznati osnovne načine detekcije in meritve sevanja.</w:t>
            </w:r>
          </w:p>
        </w:tc>
        <w:tc>
          <w:tcPr>
            <w:tcW w:w="152" w:type="dxa"/>
            <w:gridSpan w:val="3"/>
            <w:tcBorders>
              <w:top w:val="nil"/>
              <w:left w:val="single" w:sz="4" w:space="0" w:color="auto"/>
              <w:bottom w:val="nil"/>
              <w:right w:val="single" w:sz="4" w:space="0" w:color="auto"/>
            </w:tcBorders>
          </w:tcPr>
          <w:p w14:paraId="3E6FE566" w14:textId="77777777" w:rsidR="00CD61CC" w:rsidRPr="00FC207C" w:rsidRDefault="00CD61CC"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65C0552A" w14:textId="77777777" w:rsidR="00CD61CC" w:rsidRPr="00FC207C" w:rsidRDefault="00CD61CC"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To introduce the students with the field of radiation protection. Explain how radiation reacts with materials. Explain how biological effects take place and what the effects of radiation on living organisms are. Explain what the basis for radiation detection and measurements are.</w:t>
            </w:r>
          </w:p>
        </w:tc>
      </w:tr>
      <w:tr w:rsidR="00CD61CC" w:rsidRPr="00FC207C" w14:paraId="24D76BE6" w14:textId="77777777" w:rsidTr="00375F1B">
        <w:trPr>
          <w:trHeight w:val="117"/>
        </w:trPr>
        <w:tc>
          <w:tcPr>
            <w:tcW w:w="4727" w:type="dxa"/>
            <w:gridSpan w:val="11"/>
            <w:tcBorders>
              <w:top w:val="nil"/>
              <w:left w:val="nil"/>
              <w:bottom w:val="single" w:sz="4" w:space="0" w:color="auto"/>
              <w:right w:val="nil"/>
            </w:tcBorders>
          </w:tcPr>
          <w:p w14:paraId="1B4E84D2" w14:textId="77777777" w:rsidR="00CD61CC" w:rsidRPr="00FC207C" w:rsidRDefault="00CD61CC" w:rsidP="00FC207C">
            <w:pPr>
              <w:rPr>
                <w:rFonts w:asciiTheme="minorHAnsi" w:hAnsiTheme="minorHAnsi" w:cstheme="minorHAnsi"/>
                <w:b/>
                <w:sz w:val="22"/>
                <w:szCs w:val="22"/>
              </w:rPr>
            </w:pPr>
          </w:p>
          <w:p w14:paraId="2E4A1A85" w14:textId="77777777" w:rsidR="00CD61CC" w:rsidRPr="00FC207C" w:rsidRDefault="00CD61CC"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gridSpan w:val="2"/>
          </w:tcPr>
          <w:p w14:paraId="6BE83CED" w14:textId="77777777" w:rsidR="00CD61CC" w:rsidRPr="00FC207C" w:rsidRDefault="00CD61CC" w:rsidP="00FC207C">
            <w:pPr>
              <w:rPr>
                <w:rFonts w:asciiTheme="minorHAnsi" w:hAnsiTheme="minorHAnsi" w:cstheme="minorHAnsi"/>
                <w:b/>
                <w:sz w:val="22"/>
                <w:szCs w:val="22"/>
              </w:rPr>
            </w:pPr>
          </w:p>
          <w:p w14:paraId="47763D6B" w14:textId="77777777" w:rsidR="00CD61CC" w:rsidRPr="00FC207C" w:rsidRDefault="00CD61CC"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1E1F0C50" w14:textId="77777777" w:rsidR="00CD61CC" w:rsidRPr="00FC207C" w:rsidRDefault="00CD61CC" w:rsidP="00FC207C">
            <w:pPr>
              <w:rPr>
                <w:rFonts w:asciiTheme="minorHAnsi" w:hAnsiTheme="minorHAnsi" w:cstheme="minorHAnsi"/>
                <w:b/>
                <w:sz w:val="22"/>
                <w:szCs w:val="22"/>
                <w:lang w:val="en-GB"/>
              </w:rPr>
            </w:pPr>
          </w:p>
          <w:p w14:paraId="282815C2" w14:textId="77777777" w:rsidR="00CD61CC" w:rsidRPr="00FC207C" w:rsidRDefault="00CD61CC" w:rsidP="00FC207C">
            <w:pPr>
              <w:rPr>
                <w:rFonts w:asciiTheme="minorHAnsi" w:hAnsiTheme="minorHAnsi" w:cstheme="minorHAnsi"/>
                <w:b/>
                <w:sz w:val="22"/>
                <w:szCs w:val="22"/>
                <w:lang w:val="en-GB"/>
              </w:rPr>
            </w:pPr>
            <w:r w:rsidRPr="00FC207C">
              <w:rPr>
                <w:rFonts w:asciiTheme="minorHAnsi" w:hAnsiTheme="minorHAnsi" w:cstheme="minorHAnsi"/>
                <w:b/>
                <w:sz w:val="22"/>
                <w:szCs w:val="22"/>
                <w:lang w:val="en-GB"/>
              </w:rPr>
              <w:t>Intended learning outcomes:</w:t>
            </w:r>
          </w:p>
        </w:tc>
      </w:tr>
      <w:tr w:rsidR="00CD61CC" w:rsidRPr="00FC207C" w14:paraId="61F5AFF2" w14:textId="77777777" w:rsidTr="00375F1B">
        <w:trPr>
          <w:trHeight w:val="1387"/>
        </w:trPr>
        <w:tc>
          <w:tcPr>
            <w:tcW w:w="4727" w:type="dxa"/>
            <w:gridSpan w:val="11"/>
            <w:tcBorders>
              <w:top w:val="single" w:sz="4" w:space="0" w:color="auto"/>
              <w:left w:val="single" w:sz="4" w:space="0" w:color="auto"/>
              <w:bottom w:val="nil"/>
              <w:right w:val="single" w:sz="4" w:space="0" w:color="auto"/>
            </w:tcBorders>
          </w:tcPr>
          <w:p w14:paraId="775327C6"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4C29D33C"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Slušatelj je sposoben spoznati osnovna načela zaščite pred sevanji, pozna osnovne metode  zaščite pred sevanji.</w:t>
            </w:r>
          </w:p>
        </w:tc>
        <w:tc>
          <w:tcPr>
            <w:tcW w:w="142" w:type="dxa"/>
            <w:gridSpan w:val="2"/>
            <w:tcBorders>
              <w:top w:val="nil"/>
              <w:left w:val="single" w:sz="4" w:space="0" w:color="auto"/>
              <w:bottom w:val="nil"/>
              <w:right w:val="single" w:sz="4" w:space="0" w:color="auto"/>
            </w:tcBorders>
          </w:tcPr>
          <w:p w14:paraId="7B998BD2" w14:textId="77777777" w:rsidR="00CD61CC" w:rsidRPr="00FC207C" w:rsidRDefault="00CD61CC" w:rsidP="00FC207C">
            <w:pPr>
              <w:rPr>
                <w:rFonts w:asciiTheme="minorHAnsi" w:hAnsiTheme="minorHAnsi" w:cstheme="minorHAnsi"/>
                <w:sz w:val="22"/>
                <w:szCs w:val="22"/>
              </w:rPr>
            </w:pPr>
          </w:p>
          <w:p w14:paraId="4C95EE20" w14:textId="77777777" w:rsidR="00CD61CC" w:rsidRPr="00FC207C" w:rsidRDefault="00CD61CC" w:rsidP="00FC207C">
            <w:pPr>
              <w:rPr>
                <w:rFonts w:asciiTheme="minorHAnsi" w:hAnsiTheme="minorHAnsi" w:cstheme="minorHAnsi"/>
                <w:sz w:val="22"/>
                <w:szCs w:val="22"/>
              </w:rPr>
            </w:pPr>
          </w:p>
          <w:p w14:paraId="2EDD1EC3" w14:textId="77777777" w:rsidR="00CD61CC" w:rsidRPr="00FC207C" w:rsidRDefault="00CD61CC"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nil"/>
              <w:right w:val="single" w:sz="4" w:space="0" w:color="auto"/>
            </w:tcBorders>
          </w:tcPr>
          <w:p w14:paraId="73F1F036" w14:textId="77777777" w:rsidR="00CD61CC" w:rsidRPr="00FC207C" w:rsidRDefault="00CD61CC"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Knowledge and understanding:</w:t>
            </w:r>
          </w:p>
          <w:p w14:paraId="23992B80" w14:textId="77777777" w:rsidR="00CD61CC" w:rsidRPr="00FC207C" w:rsidRDefault="00CD61CC"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Students gain knowledge about radiation, radiation detection and protection. Ability to use gained theory and knowledge in practice</w:t>
            </w:r>
          </w:p>
          <w:p w14:paraId="462685EC" w14:textId="77777777" w:rsidR="00CD61CC" w:rsidRPr="00FC207C" w:rsidRDefault="00CD61CC" w:rsidP="00FC207C">
            <w:pPr>
              <w:rPr>
                <w:rFonts w:asciiTheme="minorHAnsi" w:hAnsiTheme="minorHAnsi" w:cstheme="minorHAnsi"/>
                <w:sz w:val="22"/>
                <w:szCs w:val="22"/>
                <w:lang w:val="en-GB"/>
              </w:rPr>
            </w:pPr>
          </w:p>
          <w:p w14:paraId="4EEC7FF5" w14:textId="77777777" w:rsidR="00CD61CC" w:rsidRPr="00FC207C" w:rsidRDefault="00CD61CC" w:rsidP="00FC207C">
            <w:pPr>
              <w:rPr>
                <w:rFonts w:asciiTheme="minorHAnsi" w:hAnsiTheme="minorHAnsi" w:cstheme="minorHAnsi"/>
                <w:sz w:val="22"/>
                <w:szCs w:val="22"/>
                <w:lang w:val="en-GB"/>
              </w:rPr>
            </w:pPr>
          </w:p>
        </w:tc>
      </w:tr>
      <w:tr w:rsidR="00CD61CC" w:rsidRPr="00FC207C" w14:paraId="6DF2104E" w14:textId="77777777" w:rsidTr="00375F1B">
        <w:trPr>
          <w:trHeight w:val="161"/>
        </w:trPr>
        <w:tc>
          <w:tcPr>
            <w:tcW w:w="4727" w:type="dxa"/>
            <w:gridSpan w:val="11"/>
            <w:tcBorders>
              <w:top w:val="nil"/>
              <w:left w:val="single" w:sz="4" w:space="0" w:color="auto"/>
              <w:bottom w:val="single" w:sz="4" w:space="0" w:color="auto"/>
              <w:right w:val="single" w:sz="4" w:space="0" w:color="auto"/>
            </w:tcBorders>
          </w:tcPr>
          <w:p w14:paraId="296BBDDE"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255FB728" w14:textId="77777777" w:rsidR="00CD61CC" w:rsidRPr="00FC207C" w:rsidRDefault="00CD61CC" w:rsidP="00FC207C">
            <w:pPr>
              <w:rPr>
                <w:rFonts w:asciiTheme="minorHAnsi" w:hAnsiTheme="minorHAnsi" w:cstheme="minorHAnsi"/>
                <w:sz w:val="22"/>
                <w:szCs w:val="22"/>
              </w:rPr>
            </w:pPr>
          </w:p>
        </w:tc>
        <w:tc>
          <w:tcPr>
            <w:tcW w:w="142" w:type="dxa"/>
            <w:gridSpan w:val="2"/>
            <w:tcBorders>
              <w:top w:val="nil"/>
              <w:left w:val="single" w:sz="4" w:space="0" w:color="auto"/>
              <w:bottom w:val="nil"/>
              <w:right w:val="single" w:sz="4" w:space="0" w:color="auto"/>
            </w:tcBorders>
          </w:tcPr>
          <w:p w14:paraId="64023446" w14:textId="77777777" w:rsidR="00CD61CC" w:rsidRPr="00FC207C" w:rsidRDefault="00CD61CC" w:rsidP="00FC207C">
            <w:pPr>
              <w:rPr>
                <w:rFonts w:asciiTheme="minorHAnsi" w:hAnsiTheme="minorHAnsi" w:cstheme="minorHAnsi"/>
                <w:sz w:val="22"/>
                <w:szCs w:val="22"/>
                <w:lang w:val="de-DE"/>
              </w:rPr>
            </w:pPr>
          </w:p>
        </w:tc>
        <w:tc>
          <w:tcPr>
            <w:tcW w:w="4821" w:type="dxa"/>
            <w:gridSpan w:val="9"/>
            <w:tcBorders>
              <w:top w:val="nil"/>
              <w:left w:val="single" w:sz="4" w:space="0" w:color="auto"/>
              <w:bottom w:val="single" w:sz="4" w:space="0" w:color="auto"/>
              <w:right w:val="single" w:sz="4" w:space="0" w:color="auto"/>
            </w:tcBorders>
          </w:tcPr>
          <w:p w14:paraId="439C4ADB" w14:textId="77777777" w:rsidR="00CD61CC" w:rsidRPr="00FC207C" w:rsidRDefault="00CD61CC"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Transferable/Key Skills and other attributes:</w:t>
            </w:r>
          </w:p>
          <w:p w14:paraId="5DF07CD6" w14:textId="77777777" w:rsidR="00CD61CC" w:rsidRPr="00FC207C" w:rsidRDefault="00CD61CC" w:rsidP="00FC207C">
            <w:pPr>
              <w:rPr>
                <w:rFonts w:asciiTheme="minorHAnsi" w:hAnsiTheme="minorHAnsi" w:cstheme="minorHAnsi"/>
                <w:sz w:val="22"/>
                <w:szCs w:val="22"/>
                <w:lang w:val="en-GB"/>
              </w:rPr>
            </w:pPr>
          </w:p>
        </w:tc>
      </w:tr>
      <w:tr w:rsidR="00CD61CC" w:rsidRPr="00FC207C" w14:paraId="7A89177D" w14:textId="77777777" w:rsidTr="00375F1B">
        <w:tc>
          <w:tcPr>
            <w:tcW w:w="4727" w:type="dxa"/>
            <w:gridSpan w:val="11"/>
            <w:tcBorders>
              <w:top w:val="nil"/>
              <w:left w:val="nil"/>
              <w:bottom w:val="single" w:sz="4" w:space="0" w:color="auto"/>
              <w:right w:val="nil"/>
            </w:tcBorders>
          </w:tcPr>
          <w:p w14:paraId="7A68761F" w14:textId="77777777" w:rsidR="00CD61CC" w:rsidRPr="00FC207C" w:rsidRDefault="00CD61CC" w:rsidP="00FC207C">
            <w:pPr>
              <w:rPr>
                <w:rFonts w:asciiTheme="minorHAnsi" w:hAnsiTheme="minorHAnsi" w:cstheme="minorHAnsi"/>
                <w:b/>
                <w:sz w:val="22"/>
                <w:szCs w:val="22"/>
              </w:rPr>
            </w:pPr>
          </w:p>
          <w:p w14:paraId="148871C9" w14:textId="77777777" w:rsidR="00CD61CC" w:rsidRPr="00FC207C" w:rsidRDefault="00CD61CC"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gridSpan w:val="2"/>
          </w:tcPr>
          <w:p w14:paraId="5181DC7F" w14:textId="77777777" w:rsidR="00CD61CC" w:rsidRPr="00FC207C" w:rsidRDefault="00CD61CC" w:rsidP="00FC207C">
            <w:pPr>
              <w:rPr>
                <w:rFonts w:asciiTheme="minorHAnsi" w:hAnsiTheme="minorHAnsi" w:cstheme="minorHAnsi"/>
                <w:b/>
                <w:sz w:val="22"/>
                <w:szCs w:val="22"/>
              </w:rPr>
            </w:pPr>
          </w:p>
          <w:p w14:paraId="7DF4E1FA" w14:textId="77777777" w:rsidR="00CD61CC" w:rsidRPr="00FC207C" w:rsidRDefault="00CD61CC"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368E3EF7" w14:textId="77777777" w:rsidR="00CD61CC" w:rsidRPr="00FC207C" w:rsidRDefault="00CD61CC" w:rsidP="00FC207C">
            <w:pPr>
              <w:rPr>
                <w:rFonts w:asciiTheme="minorHAnsi" w:hAnsiTheme="minorHAnsi" w:cstheme="minorHAnsi"/>
                <w:b/>
                <w:sz w:val="22"/>
                <w:szCs w:val="22"/>
                <w:lang w:val="en-GB"/>
              </w:rPr>
            </w:pPr>
          </w:p>
          <w:p w14:paraId="0A12490C" w14:textId="77777777" w:rsidR="00CD61CC" w:rsidRPr="00FC207C" w:rsidRDefault="00CD61CC" w:rsidP="00FC207C">
            <w:pPr>
              <w:rPr>
                <w:rFonts w:asciiTheme="minorHAnsi" w:hAnsiTheme="minorHAnsi" w:cstheme="minorHAnsi"/>
                <w:b/>
                <w:sz w:val="22"/>
                <w:szCs w:val="22"/>
                <w:lang w:val="en-GB"/>
              </w:rPr>
            </w:pPr>
            <w:r w:rsidRPr="00FC207C">
              <w:rPr>
                <w:rFonts w:asciiTheme="minorHAnsi" w:hAnsiTheme="minorHAnsi" w:cstheme="minorHAnsi"/>
                <w:b/>
                <w:sz w:val="22"/>
                <w:szCs w:val="22"/>
                <w:lang w:val="en-GB"/>
              </w:rPr>
              <w:t>Learning and teaching methods:</w:t>
            </w:r>
          </w:p>
        </w:tc>
      </w:tr>
      <w:tr w:rsidR="00CD61CC" w:rsidRPr="00FC207C" w14:paraId="79C1378D" w14:textId="77777777" w:rsidTr="00375F1B">
        <w:trPr>
          <w:trHeight w:val="1838"/>
        </w:trPr>
        <w:tc>
          <w:tcPr>
            <w:tcW w:w="4727" w:type="dxa"/>
            <w:gridSpan w:val="11"/>
            <w:tcBorders>
              <w:top w:val="single" w:sz="4" w:space="0" w:color="auto"/>
              <w:left w:val="single" w:sz="4" w:space="0" w:color="auto"/>
              <w:bottom w:val="single" w:sz="4" w:space="0" w:color="auto"/>
              <w:right w:val="single" w:sz="4" w:space="0" w:color="auto"/>
            </w:tcBorders>
          </w:tcPr>
          <w:p w14:paraId="4C561734"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Predavanja</w:t>
            </w:r>
          </w:p>
          <w:p w14:paraId="1DC51323"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Avditorne vaje</w:t>
            </w:r>
          </w:p>
          <w:p w14:paraId="6A4064EB" w14:textId="66ED5E6A" w:rsidR="00CD61CC" w:rsidRPr="00FC207C" w:rsidRDefault="00CD61CC" w:rsidP="00E81AC3">
            <w:pPr>
              <w:rPr>
                <w:rFonts w:asciiTheme="minorHAnsi" w:hAnsiTheme="minorHAnsi" w:cstheme="minorHAnsi"/>
                <w:sz w:val="22"/>
                <w:szCs w:val="22"/>
              </w:rPr>
            </w:pPr>
            <w:r w:rsidRPr="00FC207C">
              <w:rPr>
                <w:rFonts w:asciiTheme="minorHAnsi" w:hAnsiTheme="minorHAnsi" w:cstheme="minorHAnsi"/>
                <w:sz w:val="22"/>
                <w:szCs w:val="22"/>
              </w:rPr>
              <w:t>Laboratorijske vaje</w:t>
            </w:r>
          </w:p>
        </w:tc>
        <w:tc>
          <w:tcPr>
            <w:tcW w:w="142" w:type="dxa"/>
            <w:gridSpan w:val="2"/>
            <w:tcBorders>
              <w:top w:val="nil"/>
              <w:left w:val="single" w:sz="4" w:space="0" w:color="auto"/>
              <w:bottom w:val="nil"/>
              <w:right w:val="single" w:sz="4" w:space="0" w:color="auto"/>
            </w:tcBorders>
          </w:tcPr>
          <w:p w14:paraId="436C7D90" w14:textId="77777777" w:rsidR="00CD61CC" w:rsidRPr="00FC207C" w:rsidRDefault="00CD61CC"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2419B9E5"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Lectures</w:t>
            </w:r>
          </w:p>
          <w:p w14:paraId="09FD5984"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Auditorium exercises</w:t>
            </w:r>
          </w:p>
          <w:p w14:paraId="5D5750BC" w14:textId="40DCAB46" w:rsidR="00CD61CC" w:rsidRPr="00FC207C" w:rsidRDefault="00CD61CC" w:rsidP="00FC207C">
            <w:pPr>
              <w:rPr>
                <w:rFonts w:asciiTheme="minorHAnsi" w:hAnsiTheme="minorHAnsi" w:cstheme="minorHAnsi"/>
                <w:sz w:val="22"/>
                <w:szCs w:val="22"/>
                <w:lang w:val="en-GB"/>
              </w:rPr>
            </w:pPr>
            <w:r w:rsidRPr="00FC207C">
              <w:rPr>
                <w:rFonts w:asciiTheme="minorHAnsi" w:hAnsiTheme="minorHAnsi" w:cstheme="minorHAnsi"/>
                <w:sz w:val="22"/>
                <w:szCs w:val="22"/>
              </w:rPr>
              <w:t>Laboratory exercises</w:t>
            </w:r>
          </w:p>
        </w:tc>
      </w:tr>
      <w:tr w:rsidR="00CD61CC" w:rsidRPr="00FC207C" w14:paraId="5E6B0F0E" w14:textId="77777777" w:rsidTr="00375F1B">
        <w:tc>
          <w:tcPr>
            <w:tcW w:w="4019" w:type="dxa"/>
            <w:gridSpan w:val="8"/>
            <w:tcBorders>
              <w:top w:val="nil"/>
              <w:left w:val="nil"/>
              <w:bottom w:val="single" w:sz="4" w:space="0" w:color="auto"/>
              <w:right w:val="nil"/>
            </w:tcBorders>
          </w:tcPr>
          <w:p w14:paraId="047D14B6" w14:textId="77777777" w:rsidR="00CD61CC" w:rsidRPr="00FC207C" w:rsidRDefault="00CD61CC" w:rsidP="00FC207C">
            <w:pPr>
              <w:rPr>
                <w:rFonts w:asciiTheme="minorHAnsi" w:hAnsiTheme="minorHAnsi" w:cstheme="minorHAnsi"/>
                <w:b/>
                <w:sz w:val="22"/>
                <w:szCs w:val="22"/>
              </w:rPr>
            </w:pPr>
          </w:p>
          <w:p w14:paraId="4D904097" w14:textId="77777777" w:rsidR="00CD61CC" w:rsidRPr="00FC207C" w:rsidRDefault="00CD61CC"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320ABCB8" w14:textId="77777777" w:rsidR="00CD61CC" w:rsidRPr="00FC207C" w:rsidRDefault="00CD61CC" w:rsidP="00FC207C">
            <w:pPr>
              <w:rPr>
                <w:rFonts w:asciiTheme="minorHAnsi" w:hAnsiTheme="minorHAnsi" w:cstheme="minorHAnsi"/>
                <w:sz w:val="22"/>
                <w:szCs w:val="22"/>
                <w:lang w:val="en-GB"/>
              </w:rPr>
            </w:pPr>
            <w:r w:rsidRPr="00FC207C">
              <w:rPr>
                <w:rFonts w:asciiTheme="minorHAnsi" w:hAnsiTheme="minorHAnsi" w:cstheme="minorHAnsi"/>
                <w:sz w:val="22"/>
                <w:szCs w:val="22"/>
                <w:lang w:val="en-GB"/>
              </w:rPr>
              <w:t>Delež (v %) /</w:t>
            </w:r>
          </w:p>
          <w:p w14:paraId="60F6ACD8" w14:textId="77777777" w:rsidR="00CD61CC" w:rsidRPr="00FC207C" w:rsidRDefault="00CD61CC" w:rsidP="00FC207C">
            <w:pPr>
              <w:rPr>
                <w:rFonts w:asciiTheme="minorHAnsi" w:hAnsiTheme="minorHAnsi" w:cstheme="minorHAnsi"/>
                <w:b/>
                <w:sz w:val="22"/>
                <w:szCs w:val="22"/>
                <w:lang w:val="en-GB"/>
              </w:rPr>
            </w:pPr>
            <w:r w:rsidRPr="00FC207C">
              <w:rPr>
                <w:rFonts w:asciiTheme="minorHAnsi" w:hAnsiTheme="minorHAnsi" w:cstheme="minorHAnsi"/>
                <w:sz w:val="22"/>
                <w:szCs w:val="22"/>
                <w:lang w:val="en-GB"/>
              </w:rPr>
              <w:t>Weight (in %)</w:t>
            </w:r>
          </w:p>
        </w:tc>
        <w:tc>
          <w:tcPr>
            <w:tcW w:w="4111" w:type="dxa"/>
            <w:gridSpan w:val="8"/>
            <w:tcBorders>
              <w:top w:val="nil"/>
              <w:left w:val="nil"/>
              <w:bottom w:val="single" w:sz="4" w:space="0" w:color="auto"/>
              <w:right w:val="nil"/>
            </w:tcBorders>
          </w:tcPr>
          <w:p w14:paraId="7251B7AD" w14:textId="77777777" w:rsidR="00CD61CC" w:rsidRPr="00FC207C" w:rsidRDefault="00CD61CC" w:rsidP="00FC207C">
            <w:pPr>
              <w:rPr>
                <w:rFonts w:asciiTheme="minorHAnsi" w:hAnsiTheme="minorHAnsi" w:cstheme="minorHAnsi"/>
                <w:b/>
                <w:sz w:val="22"/>
                <w:szCs w:val="22"/>
                <w:lang w:val="en-GB"/>
              </w:rPr>
            </w:pPr>
          </w:p>
          <w:p w14:paraId="4400668D" w14:textId="77777777" w:rsidR="00CD61CC" w:rsidRPr="00FC207C" w:rsidRDefault="00CD61CC" w:rsidP="00FC207C">
            <w:pPr>
              <w:rPr>
                <w:rFonts w:asciiTheme="minorHAnsi" w:hAnsiTheme="minorHAnsi" w:cstheme="minorHAnsi"/>
                <w:b/>
                <w:sz w:val="22"/>
                <w:szCs w:val="22"/>
                <w:lang w:val="en-GB"/>
              </w:rPr>
            </w:pPr>
            <w:r w:rsidRPr="00FC207C">
              <w:rPr>
                <w:rFonts w:asciiTheme="minorHAnsi" w:hAnsiTheme="minorHAnsi" w:cstheme="minorHAnsi"/>
                <w:b/>
                <w:sz w:val="22"/>
                <w:szCs w:val="22"/>
                <w:lang w:val="en-GB"/>
              </w:rPr>
              <w:t>Assessment:</w:t>
            </w:r>
          </w:p>
        </w:tc>
      </w:tr>
      <w:tr w:rsidR="00CD61CC" w:rsidRPr="00FC207C" w14:paraId="2D087562" w14:textId="77777777" w:rsidTr="00C214C9">
        <w:trPr>
          <w:trHeight w:val="1104"/>
        </w:trPr>
        <w:tc>
          <w:tcPr>
            <w:tcW w:w="4019" w:type="dxa"/>
            <w:gridSpan w:val="8"/>
            <w:tcBorders>
              <w:top w:val="single" w:sz="4" w:space="0" w:color="auto"/>
              <w:left w:val="single" w:sz="4" w:space="0" w:color="auto"/>
              <w:bottom w:val="single" w:sz="4" w:space="0" w:color="auto"/>
              <w:right w:val="single" w:sz="4" w:space="0" w:color="auto"/>
            </w:tcBorders>
          </w:tcPr>
          <w:p w14:paraId="596BB819" w14:textId="77777777" w:rsidR="00CD61CC" w:rsidRPr="00FC207C" w:rsidRDefault="00CD61CC" w:rsidP="00FC207C">
            <w:pPr>
              <w:pStyle w:val="Brezrazmikov"/>
              <w:rPr>
                <w:rFonts w:asciiTheme="minorHAnsi" w:hAnsiTheme="minorHAnsi" w:cstheme="minorHAnsi"/>
                <w:sz w:val="22"/>
                <w:szCs w:val="22"/>
              </w:rPr>
            </w:pPr>
            <w:r w:rsidRPr="00FC207C">
              <w:rPr>
                <w:rFonts w:asciiTheme="minorHAnsi" w:hAnsiTheme="minorHAnsi" w:cstheme="minorHAnsi"/>
                <w:sz w:val="22"/>
                <w:szCs w:val="22"/>
              </w:rPr>
              <w:t>Način (pisni izpit, ustno izpraševanje, naloge, projekt):</w:t>
            </w:r>
          </w:p>
          <w:p w14:paraId="148274F8" w14:textId="77777777" w:rsidR="00CD61CC" w:rsidRPr="00FC207C" w:rsidRDefault="00CD61CC" w:rsidP="00FC207C">
            <w:pPr>
              <w:pStyle w:val="Brezrazmikov"/>
              <w:rPr>
                <w:rFonts w:asciiTheme="minorHAnsi" w:hAnsiTheme="minorHAnsi" w:cstheme="minorHAnsi"/>
                <w:sz w:val="22"/>
                <w:szCs w:val="22"/>
              </w:rPr>
            </w:pPr>
          </w:p>
          <w:p w14:paraId="6BCE186C" w14:textId="77777777" w:rsidR="00CD61CC" w:rsidRPr="00FC207C" w:rsidRDefault="00CD61CC"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 xml:space="preserve">Sprotne oblike:   </w:t>
            </w:r>
          </w:p>
          <w:p w14:paraId="5C8BC844" w14:textId="77777777" w:rsidR="00CD61CC" w:rsidRPr="00FC207C" w:rsidRDefault="00CD61CC"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2 pisna kolokvija*</w:t>
            </w:r>
          </w:p>
          <w:p w14:paraId="798EBB3B" w14:textId="77777777" w:rsidR="00CD61CC" w:rsidRPr="00FC207C" w:rsidRDefault="00CD61CC"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 xml:space="preserve">Laboratorijske vaje in pisno poročilo </w:t>
            </w:r>
          </w:p>
          <w:p w14:paraId="73B1C12A" w14:textId="77777777" w:rsidR="00CD61CC" w:rsidRPr="00FC207C" w:rsidRDefault="00CD61CC"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 xml:space="preserve">Pisni izpit </w:t>
            </w:r>
          </w:p>
          <w:p w14:paraId="054C567B" w14:textId="77777777" w:rsidR="00CD61CC" w:rsidRPr="00FC207C" w:rsidRDefault="00CD61CC" w:rsidP="00FC207C">
            <w:pPr>
              <w:tabs>
                <w:tab w:val="left" w:pos="227"/>
              </w:tabs>
              <w:rPr>
                <w:rFonts w:asciiTheme="minorHAnsi" w:hAnsiTheme="minorHAnsi" w:cstheme="minorHAnsi"/>
                <w:sz w:val="22"/>
                <w:szCs w:val="22"/>
              </w:rPr>
            </w:pPr>
            <w:r w:rsidRPr="00FC207C">
              <w:rPr>
                <w:rFonts w:asciiTheme="minorHAnsi" w:hAnsiTheme="minorHAnsi" w:cstheme="minorHAnsi"/>
                <w:sz w:val="22"/>
                <w:szCs w:val="22"/>
              </w:rPr>
              <w:t>Ustni  izpit</w:t>
            </w:r>
          </w:p>
          <w:p w14:paraId="5C9E67A7" w14:textId="475DEB6F" w:rsidR="00CD61CC" w:rsidRDefault="00CD61CC" w:rsidP="00FC207C">
            <w:pPr>
              <w:tabs>
                <w:tab w:val="left" w:pos="227"/>
              </w:tabs>
              <w:rPr>
                <w:rFonts w:asciiTheme="minorHAnsi" w:hAnsiTheme="minorHAnsi" w:cstheme="minorHAnsi"/>
                <w:sz w:val="22"/>
                <w:szCs w:val="22"/>
              </w:rPr>
            </w:pPr>
          </w:p>
          <w:p w14:paraId="791DCCC6" w14:textId="77777777" w:rsidR="00E81AC3" w:rsidRPr="00FC207C" w:rsidRDefault="00E81AC3" w:rsidP="00FC207C">
            <w:pPr>
              <w:tabs>
                <w:tab w:val="left" w:pos="227"/>
              </w:tabs>
              <w:rPr>
                <w:rFonts w:asciiTheme="minorHAnsi" w:hAnsiTheme="minorHAnsi" w:cstheme="minorHAnsi"/>
                <w:sz w:val="22"/>
                <w:szCs w:val="22"/>
              </w:rPr>
            </w:pPr>
          </w:p>
          <w:p w14:paraId="029F7249" w14:textId="1AA92BE5" w:rsidR="00CD61CC" w:rsidRPr="00FC207C" w:rsidRDefault="00CD61CC" w:rsidP="00E81AC3">
            <w:pPr>
              <w:rPr>
                <w:rFonts w:asciiTheme="minorHAnsi" w:hAnsiTheme="minorHAnsi" w:cstheme="minorHAnsi"/>
                <w:sz w:val="22"/>
                <w:szCs w:val="22"/>
              </w:rPr>
            </w:pPr>
            <w:r w:rsidRPr="00FC207C">
              <w:rPr>
                <w:rFonts w:asciiTheme="minorHAnsi" w:hAnsiTheme="minorHAnsi" w:cstheme="minorHAnsi"/>
                <w:sz w:val="22"/>
                <w:szCs w:val="22"/>
              </w:rPr>
              <w:t>*Povprečna ocena 2 kolokvijev večja, kot je 55 %, nadomesti pisni del izpita.</w:t>
            </w:r>
          </w:p>
        </w:tc>
        <w:tc>
          <w:tcPr>
            <w:tcW w:w="1560" w:type="dxa"/>
            <w:gridSpan w:val="6"/>
            <w:tcBorders>
              <w:top w:val="single" w:sz="4" w:space="0" w:color="auto"/>
              <w:left w:val="single" w:sz="4" w:space="0" w:color="auto"/>
              <w:bottom w:val="single" w:sz="4" w:space="0" w:color="auto"/>
              <w:right w:val="single" w:sz="4" w:space="0" w:color="auto"/>
            </w:tcBorders>
          </w:tcPr>
          <w:p w14:paraId="14E24DA6" w14:textId="77777777" w:rsidR="00CD61CC" w:rsidRPr="00FC207C" w:rsidRDefault="00CD61CC" w:rsidP="00FC207C">
            <w:pPr>
              <w:pStyle w:val="Brezrazmikov"/>
              <w:rPr>
                <w:rFonts w:asciiTheme="minorHAnsi" w:hAnsiTheme="minorHAnsi" w:cstheme="minorHAnsi"/>
                <w:sz w:val="22"/>
                <w:szCs w:val="22"/>
              </w:rPr>
            </w:pPr>
          </w:p>
          <w:p w14:paraId="48C98A88" w14:textId="77777777" w:rsidR="00CD61CC" w:rsidRPr="00FC207C" w:rsidRDefault="00CD61CC" w:rsidP="00FC207C">
            <w:pPr>
              <w:jc w:val="center"/>
              <w:rPr>
                <w:rFonts w:asciiTheme="minorHAnsi" w:hAnsiTheme="minorHAnsi" w:cstheme="minorHAnsi"/>
                <w:b/>
                <w:sz w:val="22"/>
                <w:szCs w:val="22"/>
              </w:rPr>
            </w:pPr>
          </w:p>
          <w:p w14:paraId="76D46A34" w14:textId="77777777" w:rsidR="00CD61CC" w:rsidRPr="00FC207C" w:rsidRDefault="00CD61CC" w:rsidP="00FC207C">
            <w:pPr>
              <w:jc w:val="center"/>
              <w:rPr>
                <w:rFonts w:asciiTheme="minorHAnsi" w:hAnsiTheme="minorHAnsi" w:cstheme="minorHAnsi"/>
                <w:b/>
                <w:sz w:val="22"/>
                <w:szCs w:val="22"/>
              </w:rPr>
            </w:pPr>
          </w:p>
          <w:p w14:paraId="4DFB552F" w14:textId="77777777" w:rsidR="00CD61CC" w:rsidRPr="00FC207C" w:rsidRDefault="00CD61CC" w:rsidP="00FC207C">
            <w:pPr>
              <w:jc w:val="center"/>
              <w:rPr>
                <w:rFonts w:asciiTheme="minorHAnsi" w:hAnsiTheme="minorHAnsi" w:cstheme="minorHAnsi"/>
                <w:b/>
                <w:sz w:val="22"/>
                <w:szCs w:val="22"/>
              </w:rPr>
            </w:pPr>
          </w:p>
          <w:p w14:paraId="3DFFD580" w14:textId="77777777" w:rsidR="00CD61CC" w:rsidRPr="00FC207C" w:rsidRDefault="00CD61CC" w:rsidP="00FC207C">
            <w:pPr>
              <w:jc w:val="center"/>
              <w:rPr>
                <w:rFonts w:asciiTheme="minorHAnsi" w:hAnsiTheme="minorHAnsi" w:cstheme="minorHAnsi"/>
                <w:b/>
                <w:sz w:val="22"/>
                <w:szCs w:val="22"/>
              </w:rPr>
            </w:pPr>
          </w:p>
          <w:p w14:paraId="1AAE58C8" w14:textId="77777777" w:rsidR="00CD61CC" w:rsidRPr="00FC207C" w:rsidRDefault="00CD61C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 xml:space="preserve">20 </w:t>
            </w:r>
          </w:p>
          <w:p w14:paraId="2D90BCDC" w14:textId="77777777" w:rsidR="00CD61CC" w:rsidRPr="00FC207C" w:rsidRDefault="00CD61CC" w:rsidP="00FC207C">
            <w:pPr>
              <w:jc w:val="center"/>
              <w:rPr>
                <w:rFonts w:asciiTheme="minorHAnsi" w:hAnsiTheme="minorHAnsi" w:cstheme="minorHAnsi"/>
                <w:b/>
                <w:sz w:val="22"/>
                <w:szCs w:val="22"/>
              </w:rPr>
            </w:pPr>
            <w:r w:rsidRPr="00FC207C">
              <w:rPr>
                <w:rFonts w:asciiTheme="minorHAnsi" w:hAnsiTheme="minorHAnsi" w:cstheme="minorHAnsi"/>
                <w:b/>
                <w:sz w:val="22"/>
                <w:szCs w:val="22"/>
              </w:rPr>
              <w:t xml:space="preserve">30 </w:t>
            </w:r>
          </w:p>
          <w:p w14:paraId="24AA1359" w14:textId="77777777" w:rsidR="00CD61CC" w:rsidRPr="00FC207C" w:rsidRDefault="00CD61CC" w:rsidP="00FC207C">
            <w:pPr>
              <w:pStyle w:val="Brezrazmikov"/>
              <w:jc w:val="center"/>
              <w:rPr>
                <w:rFonts w:asciiTheme="minorHAnsi" w:hAnsiTheme="minorHAnsi" w:cstheme="minorHAnsi"/>
                <w:sz w:val="22"/>
                <w:szCs w:val="22"/>
              </w:rPr>
            </w:pPr>
            <w:r w:rsidRPr="00FC207C">
              <w:rPr>
                <w:rFonts w:asciiTheme="minorHAnsi" w:hAnsiTheme="minorHAnsi" w:cstheme="minorHAnsi"/>
                <w:b/>
                <w:sz w:val="22"/>
                <w:szCs w:val="22"/>
              </w:rPr>
              <w:t>50</w:t>
            </w:r>
          </w:p>
          <w:p w14:paraId="2BB5057D" w14:textId="77777777" w:rsidR="00CD61CC" w:rsidRPr="00FC207C" w:rsidRDefault="00CD61CC" w:rsidP="00FC207C">
            <w:pPr>
              <w:jc w:val="center"/>
              <w:rPr>
                <w:rFonts w:asciiTheme="minorHAnsi" w:hAnsiTheme="minorHAnsi" w:cstheme="minorHAnsi"/>
                <w:b/>
                <w:sz w:val="22"/>
                <w:szCs w:val="22"/>
              </w:rPr>
            </w:pPr>
          </w:p>
          <w:p w14:paraId="5AA0632D" w14:textId="77777777" w:rsidR="00CD61CC" w:rsidRPr="00FC207C" w:rsidRDefault="00CD61CC" w:rsidP="00FC207C">
            <w:pPr>
              <w:jc w:val="center"/>
              <w:rPr>
                <w:rFonts w:asciiTheme="minorHAnsi" w:hAnsiTheme="minorHAnsi" w:cstheme="minorHAnsi"/>
                <w:b/>
                <w:sz w:val="22"/>
                <w:szCs w:val="22"/>
              </w:rPr>
            </w:pPr>
          </w:p>
          <w:p w14:paraId="56099C39" w14:textId="77777777" w:rsidR="00CD61CC" w:rsidRPr="00FC207C" w:rsidRDefault="00CD61CC" w:rsidP="00FC207C">
            <w:pPr>
              <w:jc w:val="center"/>
              <w:rPr>
                <w:rFonts w:asciiTheme="minorHAnsi" w:hAnsiTheme="minorHAnsi" w:cstheme="minorHAnsi"/>
                <w:b/>
                <w:sz w:val="22"/>
                <w:szCs w:val="22"/>
              </w:rPr>
            </w:pPr>
          </w:p>
          <w:p w14:paraId="560B3F9C" w14:textId="01F943D4" w:rsidR="00CD61CC" w:rsidRPr="00FC207C" w:rsidRDefault="00CD61CC" w:rsidP="00FC207C">
            <w:pPr>
              <w:jc w:val="center"/>
              <w:rPr>
                <w:rFonts w:asciiTheme="minorHAnsi" w:hAnsiTheme="minorHAnsi" w:cstheme="minorHAnsi"/>
                <w:sz w:val="22"/>
                <w:szCs w:val="22"/>
                <w:lang w:val="en-GB"/>
              </w:rPr>
            </w:pPr>
          </w:p>
        </w:tc>
        <w:tc>
          <w:tcPr>
            <w:tcW w:w="4111" w:type="dxa"/>
            <w:gridSpan w:val="8"/>
            <w:tcBorders>
              <w:top w:val="single" w:sz="4" w:space="0" w:color="auto"/>
              <w:left w:val="single" w:sz="4" w:space="0" w:color="auto"/>
              <w:bottom w:val="single" w:sz="4" w:space="0" w:color="auto"/>
              <w:right w:val="single" w:sz="4" w:space="0" w:color="auto"/>
            </w:tcBorders>
          </w:tcPr>
          <w:p w14:paraId="572A7B0E" w14:textId="77777777" w:rsidR="001027F7" w:rsidRPr="00FC207C" w:rsidRDefault="001027F7"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7B46577F" w14:textId="77777777" w:rsidR="00CD61CC" w:rsidRPr="00FC207C" w:rsidRDefault="00CD61CC" w:rsidP="00FC207C">
            <w:pPr>
              <w:pStyle w:val="Brezrazmikov"/>
              <w:rPr>
                <w:rFonts w:asciiTheme="minorHAnsi" w:hAnsiTheme="minorHAnsi" w:cstheme="minorHAnsi"/>
                <w:sz w:val="22"/>
                <w:szCs w:val="22"/>
              </w:rPr>
            </w:pPr>
          </w:p>
          <w:p w14:paraId="54979AA5"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Concurrent activities:</w:t>
            </w:r>
          </w:p>
          <w:p w14:paraId="5714A15A"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2 written tests*</w:t>
            </w:r>
          </w:p>
          <w:p w14:paraId="4D7EEBBC"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 xml:space="preserve">Laboratory practice and written report </w:t>
            </w:r>
          </w:p>
          <w:p w14:paraId="192676AC"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Written exam</w:t>
            </w:r>
          </w:p>
          <w:p w14:paraId="73A3631F"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Oral exam</w:t>
            </w:r>
          </w:p>
          <w:p w14:paraId="5E1E96C5" w14:textId="0745C4C4" w:rsidR="00CD61CC" w:rsidRDefault="00CD61CC" w:rsidP="00FC207C">
            <w:pPr>
              <w:rPr>
                <w:rFonts w:asciiTheme="minorHAnsi" w:hAnsiTheme="minorHAnsi" w:cstheme="minorHAnsi"/>
                <w:sz w:val="22"/>
                <w:szCs w:val="22"/>
              </w:rPr>
            </w:pPr>
          </w:p>
          <w:p w14:paraId="1A9A37FF" w14:textId="77777777" w:rsidR="00E81AC3" w:rsidRPr="00FC207C" w:rsidRDefault="00E81AC3" w:rsidP="00FC207C">
            <w:pPr>
              <w:rPr>
                <w:rFonts w:asciiTheme="minorHAnsi" w:hAnsiTheme="minorHAnsi" w:cstheme="minorHAnsi"/>
                <w:sz w:val="22"/>
                <w:szCs w:val="22"/>
              </w:rPr>
            </w:pPr>
          </w:p>
          <w:p w14:paraId="45652542" w14:textId="77777777" w:rsidR="00CD61CC" w:rsidRDefault="00CD61CC" w:rsidP="00E81AC3">
            <w:pPr>
              <w:pStyle w:val="Brezrazmikov"/>
              <w:rPr>
                <w:rFonts w:asciiTheme="minorHAnsi" w:hAnsiTheme="minorHAnsi" w:cstheme="minorHAnsi"/>
                <w:sz w:val="22"/>
                <w:szCs w:val="22"/>
              </w:rPr>
            </w:pPr>
            <w:r w:rsidRPr="00FC207C">
              <w:rPr>
                <w:rFonts w:asciiTheme="minorHAnsi" w:hAnsiTheme="minorHAnsi" w:cstheme="minorHAnsi"/>
                <w:sz w:val="22"/>
                <w:szCs w:val="22"/>
              </w:rPr>
              <w:t>*Average grade of 2 tests greater than 55% represents a substitute for the written part of the exam.</w:t>
            </w:r>
          </w:p>
          <w:p w14:paraId="4ABC1899" w14:textId="530D6EEC" w:rsidR="00E81AC3" w:rsidRPr="00FC207C" w:rsidRDefault="00E81AC3" w:rsidP="00E81AC3">
            <w:pPr>
              <w:pStyle w:val="Brezrazmikov"/>
              <w:rPr>
                <w:rFonts w:asciiTheme="minorHAnsi" w:hAnsiTheme="minorHAnsi" w:cstheme="minorHAnsi"/>
                <w:sz w:val="22"/>
                <w:szCs w:val="22"/>
                <w:lang w:val="en-GB"/>
              </w:rPr>
            </w:pPr>
          </w:p>
        </w:tc>
      </w:tr>
      <w:tr w:rsidR="00CD61CC" w:rsidRPr="00FC207C" w14:paraId="36F61D8A" w14:textId="77777777" w:rsidTr="00375F1B">
        <w:tc>
          <w:tcPr>
            <w:tcW w:w="9690" w:type="dxa"/>
            <w:gridSpan w:val="22"/>
            <w:tcBorders>
              <w:top w:val="single" w:sz="4" w:space="0" w:color="auto"/>
              <w:left w:val="nil"/>
              <w:bottom w:val="single" w:sz="4" w:space="0" w:color="auto"/>
              <w:right w:val="nil"/>
            </w:tcBorders>
          </w:tcPr>
          <w:p w14:paraId="388BF53D" w14:textId="77777777" w:rsidR="00CD61CC" w:rsidRPr="00FC207C" w:rsidRDefault="00CD61CC" w:rsidP="00FC207C">
            <w:pPr>
              <w:rPr>
                <w:rFonts w:asciiTheme="minorHAnsi" w:hAnsiTheme="minorHAnsi" w:cstheme="minorHAnsi"/>
                <w:b/>
                <w:sz w:val="22"/>
                <w:szCs w:val="22"/>
              </w:rPr>
            </w:pPr>
          </w:p>
          <w:p w14:paraId="6C4BE752" w14:textId="77777777" w:rsidR="00CD61CC" w:rsidRPr="00FC207C" w:rsidRDefault="00CD61CC"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CD61CC" w:rsidRPr="00FC207C" w14:paraId="3C89D542" w14:textId="77777777" w:rsidTr="00375F1B">
        <w:tc>
          <w:tcPr>
            <w:tcW w:w="9690" w:type="dxa"/>
            <w:gridSpan w:val="22"/>
            <w:tcBorders>
              <w:top w:val="single" w:sz="4" w:space="0" w:color="auto"/>
              <w:left w:val="single" w:sz="4" w:space="0" w:color="auto"/>
              <w:bottom w:val="single" w:sz="4" w:space="0" w:color="auto"/>
              <w:right w:val="single" w:sz="4" w:space="0" w:color="auto"/>
            </w:tcBorders>
          </w:tcPr>
          <w:p w14:paraId="1AD80E94" w14:textId="77777777" w:rsidR="00CD61CC" w:rsidRPr="00FC207C" w:rsidRDefault="00CD61CC" w:rsidP="00FC207C">
            <w:pPr>
              <w:rPr>
                <w:rFonts w:asciiTheme="minorHAnsi" w:hAnsiTheme="minorHAnsi" w:cstheme="minorHAnsi"/>
                <w:b/>
                <w:bCs/>
                <w:sz w:val="22"/>
                <w:szCs w:val="22"/>
              </w:rPr>
            </w:pPr>
            <w:bookmarkStart w:id="8" w:name="1"/>
          </w:p>
          <w:p w14:paraId="3F7D90A4" w14:textId="3B4BE62B" w:rsidR="00CD61CC" w:rsidRDefault="00CD61CC" w:rsidP="00FC207C">
            <w:pPr>
              <w:rPr>
                <w:rFonts w:asciiTheme="minorHAnsi" w:hAnsiTheme="minorHAnsi" w:cstheme="minorHAnsi"/>
                <w:color w:val="000000"/>
                <w:sz w:val="22"/>
                <w:szCs w:val="22"/>
              </w:rPr>
            </w:pPr>
            <w:r w:rsidRPr="00FC207C">
              <w:rPr>
                <w:rFonts w:asciiTheme="minorHAnsi" w:hAnsiTheme="minorHAnsi" w:cstheme="minorHAnsi"/>
                <w:sz w:val="22"/>
                <w:szCs w:val="22"/>
              </w:rPr>
              <w:t xml:space="preserve">1.  </w:t>
            </w:r>
            <w:r w:rsidRPr="00FC207C">
              <w:rPr>
                <w:rFonts w:asciiTheme="minorHAnsi" w:hAnsiTheme="minorHAnsi" w:cstheme="minorHAnsi"/>
                <w:color w:val="000000"/>
                <w:sz w:val="22"/>
                <w:szCs w:val="22"/>
              </w:rPr>
              <w:t>CVIKL, Bruno. The interface and bulk polarization effect of the single layer ferroelectric-like organic semiconductors on the current-voltage data. </w:t>
            </w:r>
            <w:r w:rsidRPr="00FC207C">
              <w:rPr>
                <w:rFonts w:asciiTheme="minorHAnsi" w:hAnsiTheme="minorHAnsi" w:cstheme="minorHAnsi"/>
                <w:i/>
                <w:iCs/>
                <w:color w:val="000000"/>
                <w:sz w:val="22"/>
                <w:szCs w:val="22"/>
              </w:rPr>
              <w:t>Synthetic metals</w:t>
            </w:r>
            <w:r w:rsidRPr="00FC207C">
              <w:rPr>
                <w:rFonts w:asciiTheme="minorHAnsi" w:hAnsiTheme="minorHAnsi" w:cstheme="minorHAnsi"/>
                <w:color w:val="000000"/>
                <w:sz w:val="22"/>
                <w:szCs w:val="22"/>
              </w:rPr>
              <w:t>. [Print ed.]. 2022, vol. 284, art. 117005, 12 str. ISSN 0379-6779. DOI: </w:t>
            </w:r>
            <w:hyperlink r:id="rId58" w:tgtFrame="_blank" w:history="1">
              <w:r w:rsidRPr="00FC207C">
                <w:rPr>
                  <w:rFonts w:asciiTheme="minorHAnsi" w:hAnsiTheme="minorHAnsi" w:cstheme="minorHAnsi"/>
                  <w:color w:val="156BFF"/>
                  <w:sz w:val="22"/>
                  <w:szCs w:val="22"/>
                </w:rPr>
                <w:t>10.1016/j.synthmet.2021.117005</w:t>
              </w:r>
            </w:hyperlink>
            <w:r w:rsidRPr="00FC207C">
              <w:rPr>
                <w:rFonts w:asciiTheme="minorHAnsi" w:hAnsiTheme="minorHAnsi" w:cstheme="minorHAnsi"/>
                <w:color w:val="000000"/>
                <w:sz w:val="22"/>
                <w:szCs w:val="22"/>
              </w:rPr>
              <w:t>. [COBISS.SI-ID </w:t>
            </w:r>
            <w:hyperlink r:id="rId59" w:tgtFrame="_blank" w:history="1">
              <w:r w:rsidRPr="00FC207C">
                <w:rPr>
                  <w:rFonts w:asciiTheme="minorHAnsi" w:hAnsiTheme="minorHAnsi" w:cstheme="minorHAnsi"/>
                  <w:color w:val="156BFF"/>
                  <w:sz w:val="22"/>
                  <w:szCs w:val="22"/>
                </w:rPr>
                <w:t>105488643</w:t>
              </w:r>
            </w:hyperlink>
            <w:r w:rsidRPr="00FC207C">
              <w:rPr>
                <w:rFonts w:asciiTheme="minorHAnsi" w:hAnsiTheme="minorHAnsi" w:cstheme="minorHAnsi"/>
                <w:color w:val="000000"/>
                <w:sz w:val="22"/>
                <w:szCs w:val="22"/>
              </w:rPr>
              <w:t>]</w:t>
            </w:r>
          </w:p>
          <w:p w14:paraId="69C9DB68" w14:textId="77777777" w:rsidR="00E81AC3" w:rsidRPr="00FC207C" w:rsidRDefault="00E81AC3" w:rsidP="00FC207C">
            <w:pPr>
              <w:rPr>
                <w:rFonts w:asciiTheme="minorHAnsi" w:hAnsiTheme="minorHAnsi" w:cstheme="minorHAnsi"/>
                <w:color w:val="000000"/>
                <w:sz w:val="22"/>
                <w:szCs w:val="22"/>
              </w:rPr>
            </w:pPr>
          </w:p>
          <w:p w14:paraId="4F22BB05" w14:textId="77777777" w:rsidR="00CD61CC" w:rsidRPr="00FC207C" w:rsidRDefault="00CD61CC" w:rsidP="00FC207C">
            <w:pPr>
              <w:contextualSpacing/>
              <w:rPr>
                <w:rFonts w:asciiTheme="minorHAnsi" w:hAnsiTheme="minorHAnsi" w:cstheme="minorHAnsi"/>
                <w:color w:val="000000"/>
                <w:sz w:val="22"/>
                <w:szCs w:val="22"/>
              </w:rPr>
            </w:pPr>
            <w:r w:rsidRPr="00FC207C">
              <w:rPr>
                <w:rFonts w:asciiTheme="minorHAnsi" w:hAnsiTheme="minorHAnsi" w:cstheme="minorHAnsi"/>
                <w:sz w:val="22"/>
                <w:szCs w:val="22"/>
              </w:rPr>
              <w:t xml:space="preserve">2. </w:t>
            </w:r>
            <w:r w:rsidRPr="00FC207C">
              <w:rPr>
                <w:rFonts w:asciiTheme="minorHAnsi" w:hAnsiTheme="minorHAnsi" w:cstheme="minorHAnsi"/>
                <w:color w:val="000000"/>
                <w:sz w:val="22"/>
                <w:szCs w:val="22"/>
              </w:rPr>
              <w:t xml:space="preserve"> CVIKL, Bruno. The electric field at the hole-injecting metal/organic interface controls the bias dependence of the current-voltage hole mobility. </w:t>
            </w:r>
            <w:r w:rsidRPr="00FC207C">
              <w:rPr>
                <w:rFonts w:asciiTheme="minorHAnsi" w:hAnsiTheme="minorHAnsi" w:cstheme="minorHAnsi"/>
                <w:i/>
                <w:iCs/>
                <w:color w:val="000000"/>
                <w:sz w:val="22"/>
                <w:szCs w:val="22"/>
              </w:rPr>
              <w:t>Journal of physics. Condensed matter</w:t>
            </w:r>
            <w:r w:rsidRPr="00FC207C">
              <w:rPr>
                <w:rFonts w:asciiTheme="minorHAnsi" w:hAnsiTheme="minorHAnsi" w:cstheme="minorHAnsi"/>
                <w:color w:val="000000"/>
                <w:sz w:val="22"/>
                <w:szCs w:val="22"/>
              </w:rPr>
              <w:t>. 2020, vol. 33, no. 3, 11 str. ISSN 0953-8984. DOI: </w:t>
            </w:r>
            <w:hyperlink r:id="rId60" w:tgtFrame="_blank" w:history="1">
              <w:r w:rsidRPr="00FC207C">
                <w:rPr>
                  <w:rStyle w:val="Hiperpovezava"/>
                  <w:rFonts w:asciiTheme="minorHAnsi" w:hAnsiTheme="minorHAnsi" w:cstheme="minorHAnsi"/>
                  <w:color w:val="156BFF"/>
                  <w:sz w:val="22"/>
                  <w:szCs w:val="22"/>
                </w:rPr>
                <w:t>10.1088/1361-648X/abbcf9</w:t>
              </w:r>
            </w:hyperlink>
            <w:r w:rsidRPr="00FC207C">
              <w:rPr>
                <w:rFonts w:asciiTheme="minorHAnsi" w:hAnsiTheme="minorHAnsi" w:cstheme="minorHAnsi"/>
                <w:color w:val="000000"/>
                <w:sz w:val="22"/>
                <w:szCs w:val="22"/>
              </w:rPr>
              <w:t>. [COBISS.SI-ID </w:t>
            </w:r>
            <w:hyperlink r:id="rId61" w:tgtFrame="_blank" w:history="1">
              <w:r w:rsidRPr="00FC207C">
                <w:rPr>
                  <w:rStyle w:val="Hiperpovezava"/>
                  <w:rFonts w:asciiTheme="minorHAnsi" w:hAnsiTheme="minorHAnsi" w:cstheme="minorHAnsi"/>
                  <w:color w:val="156BFF"/>
                  <w:sz w:val="22"/>
                  <w:szCs w:val="22"/>
                </w:rPr>
                <w:t>43917059</w:t>
              </w:r>
            </w:hyperlink>
            <w:r w:rsidRPr="00FC207C">
              <w:rPr>
                <w:rFonts w:asciiTheme="minorHAnsi" w:hAnsiTheme="minorHAnsi" w:cstheme="minorHAnsi"/>
                <w:color w:val="000000"/>
                <w:sz w:val="22"/>
                <w:szCs w:val="22"/>
              </w:rPr>
              <w:t>]</w:t>
            </w:r>
          </w:p>
          <w:p w14:paraId="026D87AF" w14:textId="77777777" w:rsidR="00CD61CC" w:rsidRPr="00FC207C" w:rsidRDefault="00CD61CC" w:rsidP="00FC207C">
            <w:pPr>
              <w:pStyle w:val="Brezrazmikov"/>
              <w:rPr>
                <w:rFonts w:asciiTheme="minorHAnsi" w:hAnsiTheme="minorHAnsi" w:cstheme="minorHAnsi"/>
                <w:sz w:val="22"/>
                <w:szCs w:val="22"/>
              </w:rPr>
            </w:pPr>
            <w:r w:rsidRPr="00FC207C">
              <w:rPr>
                <w:rFonts w:asciiTheme="minorHAnsi" w:hAnsiTheme="minorHAnsi" w:cstheme="minorHAnsi"/>
                <w:sz w:val="22"/>
                <w:szCs w:val="22"/>
              </w:rPr>
              <w:t xml:space="preserve">  </w:t>
            </w:r>
          </w:p>
          <w:p w14:paraId="3EFB0862" w14:textId="77777777" w:rsidR="00CD61CC" w:rsidRPr="00FC207C" w:rsidRDefault="00CD61CC" w:rsidP="00FC207C">
            <w:pPr>
              <w:pStyle w:val="Brezrazmikov"/>
              <w:rPr>
                <w:rFonts w:asciiTheme="minorHAnsi" w:hAnsiTheme="minorHAnsi" w:cstheme="minorHAnsi"/>
                <w:color w:val="000000"/>
                <w:sz w:val="22"/>
                <w:szCs w:val="22"/>
              </w:rPr>
            </w:pPr>
            <w:r w:rsidRPr="00FC207C">
              <w:rPr>
                <w:rFonts w:asciiTheme="minorHAnsi" w:hAnsiTheme="minorHAnsi" w:cstheme="minorHAnsi"/>
                <w:sz w:val="22"/>
                <w:szCs w:val="22"/>
              </w:rPr>
              <w:t xml:space="preserve">3.  </w:t>
            </w:r>
            <w:r w:rsidRPr="00FC207C">
              <w:rPr>
                <w:rFonts w:asciiTheme="minorHAnsi" w:hAnsiTheme="minorHAnsi" w:cstheme="minorHAnsi"/>
                <w:b/>
                <w:bCs/>
                <w:color w:val="000000"/>
                <w:sz w:val="22"/>
                <w:szCs w:val="22"/>
              </w:rPr>
              <w:t> </w:t>
            </w:r>
            <w:r w:rsidRPr="00FC207C">
              <w:rPr>
                <w:rFonts w:asciiTheme="minorHAnsi" w:hAnsiTheme="minorHAnsi" w:cstheme="minorHAnsi"/>
                <w:color w:val="000000"/>
                <w:sz w:val="22"/>
                <w:szCs w:val="22"/>
              </w:rPr>
              <w:t>CVIKL, Bruno. The hole drift current induced electric field at hole injecting electrode/organic interface and its influence on Gaussian disordered states. </w:t>
            </w:r>
            <w:r w:rsidRPr="00FC207C">
              <w:rPr>
                <w:rFonts w:asciiTheme="minorHAnsi" w:hAnsiTheme="minorHAnsi" w:cstheme="minorHAnsi"/>
                <w:i/>
                <w:iCs/>
                <w:color w:val="000000"/>
                <w:sz w:val="22"/>
                <w:szCs w:val="22"/>
              </w:rPr>
              <w:t>Thin solid films</w:t>
            </w:r>
            <w:r w:rsidRPr="00FC207C">
              <w:rPr>
                <w:rFonts w:asciiTheme="minorHAnsi" w:hAnsiTheme="minorHAnsi" w:cstheme="minorHAnsi"/>
                <w:color w:val="000000"/>
                <w:sz w:val="22"/>
                <w:szCs w:val="22"/>
              </w:rPr>
              <w:t>. [Print ed.]. 2020, vol. 698, art. 137863, 15 str. ISSN 0040-6090. DOI: </w:t>
            </w:r>
            <w:hyperlink r:id="rId62" w:tgtFrame="_blank" w:history="1">
              <w:r w:rsidRPr="00FC207C">
                <w:rPr>
                  <w:rStyle w:val="Hiperpovezava"/>
                  <w:rFonts w:asciiTheme="minorHAnsi" w:hAnsiTheme="minorHAnsi" w:cstheme="minorHAnsi"/>
                  <w:color w:val="156BFF"/>
                  <w:sz w:val="22"/>
                  <w:szCs w:val="22"/>
                </w:rPr>
                <w:t>10.1016/j.tsf.2020.137863</w:t>
              </w:r>
            </w:hyperlink>
            <w:r w:rsidRPr="00FC207C">
              <w:rPr>
                <w:rFonts w:asciiTheme="minorHAnsi" w:hAnsiTheme="minorHAnsi" w:cstheme="minorHAnsi"/>
                <w:color w:val="000000"/>
                <w:sz w:val="22"/>
                <w:szCs w:val="22"/>
              </w:rPr>
              <w:t>. [COBISS.SI-ID </w:t>
            </w:r>
            <w:hyperlink r:id="rId63" w:tgtFrame="_blank" w:history="1">
              <w:r w:rsidRPr="00FC207C">
                <w:rPr>
                  <w:rStyle w:val="Hiperpovezava"/>
                  <w:rFonts w:asciiTheme="minorHAnsi" w:hAnsiTheme="minorHAnsi" w:cstheme="minorHAnsi"/>
                  <w:color w:val="156BFF"/>
                  <w:sz w:val="22"/>
                  <w:szCs w:val="22"/>
                </w:rPr>
                <w:t>33265959</w:t>
              </w:r>
            </w:hyperlink>
            <w:r w:rsidRPr="00FC207C">
              <w:rPr>
                <w:rFonts w:asciiTheme="minorHAnsi" w:hAnsiTheme="minorHAnsi" w:cstheme="minorHAnsi"/>
                <w:color w:val="000000"/>
                <w:sz w:val="22"/>
                <w:szCs w:val="22"/>
              </w:rPr>
              <w:t>]</w:t>
            </w:r>
          </w:p>
          <w:p w14:paraId="3F7D8034" w14:textId="77777777" w:rsidR="00CD61CC" w:rsidRPr="00FC207C" w:rsidRDefault="00CD61CC" w:rsidP="00FC207C">
            <w:pPr>
              <w:pStyle w:val="Brezrazmikov"/>
              <w:rPr>
                <w:rFonts w:asciiTheme="minorHAnsi" w:hAnsiTheme="minorHAnsi" w:cstheme="minorHAnsi"/>
                <w:color w:val="000000"/>
                <w:sz w:val="22"/>
                <w:szCs w:val="22"/>
              </w:rPr>
            </w:pPr>
          </w:p>
          <w:p w14:paraId="4CAC2B3F" w14:textId="77777777" w:rsidR="00CD61CC" w:rsidRPr="00FC207C" w:rsidRDefault="00CD61CC" w:rsidP="00FC207C">
            <w:pPr>
              <w:pStyle w:val="Brezrazmikov"/>
              <w:rPr>
                <w:rFonts w:asciiTheme="minorHAnsi" w:hAnsiTheme="minorHAnsi" w:cstheme="minorHAnsi"/>
                <w:color w:val="000000"/>
                <w:sz w:val="22"/>
                <w:szCs w:val="22"/>
              </w:rPr>
            </w:pPr>
            <w:r w:rsidRPr="00FC207C">
              <w:rPr>
                <w:rFonts w:asciiTheme="minorHAnsi" w:hAnsiTheme="minorHAnsi" w:cstheme="minorHAnsi"/>
                <w:sz w:val="22"/>
                <w:szCs w:val="22"/>
              </w:rPr>
              <w:t xml:space="preserve">4.  </w:t>
            </w:r>
            <w:r w:rsidRPr="00FC207C">
              <w:rPr>
                <w:rFonts w:asciiTheme="minorHAnsi" w:hAnsiTheme="minorHAnsi" w:cstheme="minorHAnsi"/>
                <w:color w:val="000000"/>
                <w:sz w:val="22"/>
                <w:szCs w:val="22"/>
              </w:rPr>
              <w:t>JECL, Gregor, CVIKL, Bruno. The density-of-states contributions to the negative field charge drift mobility effect in poly(3-hexylthiophene) organic semiconductor. </w:t>
            </w:r>
            <w:r w:rsidRPr="00FC207C">
              <w:rPr>
                <w:rFonts w:asciiTheme="minorHAnsi" w:hAnsiTheme="minorHAnsi" w:cstheme="minorHAnsi"/>
                <w:i/>
                <w:iCs/>
                <w:color w:val="000000"/>
                <w:sz w:val="22"/>
                <w:szCs w:val="22"/>
              </w:rPr>
              <w:t>Thin solid films</w:t>
            </w:r>
            <w:r w:rsidRPr="00FC207C">
              <w:rPr>
                <w:rFonts w:asciiTheme="minorHAnsi" w:hAnsiTheme="minorHAnsi" w:cstheme="minorHAnsi"/>
                <w:color w:val="000000"/>
                <w:sz w:val="22"/>
                <w:szCs w:val="22"/>
              </w:rPr>
              <w:t>. [Print ed.]. 2018, vol. 646, str. 190-198. ISSN 0040-6090. DOI: </w:t>
            </w:r>
            <w:hyperlink r:id="rId64" w:tgtFrame="_blank" w:history="1">
              <w:r w:rsidRPr="00FC207C">
                <w:rPr>
                  <w:rStyle w:val="Hiperpovezava"/>
                  <w:rFonts w:asciiTheme="minorHAnsi" w:hAnsiTheme="minorHAnsi" w:cstheme="minorHAnsi"/>
                  <w:color w:val="156BFF"/>
                  <w:sz w:val="22"/>
                  <w:szCs w:val="22"/>
                </w:rPr>
                <w:t>10.1016/j.tsf.2017.12.007</w:t>
              </w:r>
            </w:hyperlink>
            <w:r w:rsidRPr="00FC207C">
              <w:rPr>
                <w:rFonts w:asciiTheme="minorHAnsi" w:hAnsiTheme="minorHAnsi" w:cstheme="minorHAnsi"/>
                <w:color w:val="000000"/>
                <w:sz w:val="22"/>
                <w:szCs w:val="22"/>
              </w:rPr>
              <w:t>. [COBISS.SI-ID </w:t>
            </w:r>
            <w:hyperlink r:id="rId65" w:tgtFrame="_blank" w:history="1">
              <w:r w:rsidRPr="00FC207C">
                <w:rPr>
                  <w:rStyle w:val="Hiperpovezava"/>
                  <w:rFonts w:asciiTheme="minorHAnsi" w:hAnsiTheme="minorHAnsi" w:cstheme="minorHAnsi"/>
                  <w:color w:val="156BFF"/>
                  <w:sz w:val="22"/>
                  <w:szCs w:val="22"/>
                </w:rPr>
                <w:t>31121959</w:t>
              </w:r>
            </w:hyperlink>
            <w:r w:rsidRPr="00FC207C">
              <w:rPr>
                <w:rFonts w:asciiTheme="minorHAnsi" w:hAnsiTheme="minorHAnsi" w:cstheme="minorHAnsi"/>
                <w:color w:val="000000"/>
                <w:sz w:val="22"/>
                <w:szCs w:val="22"/>
              </w:rPr>
              <w:t>]</w:t>
            </w:r>
          </w:p>
          <w:bookmarkEnd w:id="8"/>
          <w:p w14:paraId="717BFC45" w14:textId="027BF755" w:rsidR="00CD61CC" w:rsidRPr="00FC207C" w:rsidRDefault="00CD61CC" w:rsidP="00FC207C">
            <w:pPr>
              <w:rPr>
                <w:rFonts w:asciiTheme="minorHAnsi" w:hAnsiTheme="minorHAnsi" w:cstheme="minorHAnsi"/>
                <w:sz w:val="22"/>
                <w:szCs w:val="22"/>
              </w:rPr>
            </w:pPr>
          </w:p>
        </w:tc>
      </w:tr>
    </w:tbl>
    <w:p w14:paraId="0EC717ED"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br w:type="page"/>
      </w:r>
    </w:p>
    <w:tbl>
      <w:tblPr>
        <w:tblW w:w="9690" w:type="dxa"/>
        <w:tblLayout w:type="fixed"/>
        <w:tblCellMar>
          <w:left w:w="56" w:type="dxa"/>
          <w:right w:w="56" w:type="dxa"/>
        </w:tblCellMar>
        <w:tblLook w:val="00A0" w:firstRow="1" w:lastRow="0" w:firstColumn="1" w:lastColumn="0" w:noHBand="0" w:noVBand="0"/>
      </w:tblPr>
      <w:tblGrid>
        <w:gridCol w:w="1409"/>
        <w:gridCol w:w="389"/>
        <w:gridCol w:w="238"/>
        <w:gridCol w:w="783"/>
        <w:gridCol w:w="472"/>
        <w:gridCol w:w="15"/>
        <w:gridCol w:w="458"/>
        <w:gridCol w:w="255"/>
        <w:gridCol w:w="218"/>
        <w:gridCol w:w="480"/>
        <w:gridCol w:w="10"/>
        <w:gridCol w:w="9"/>
        <w:gridCol w:w="133"/>
        <w:gridCol w:w="710"/>
        <w:gridCol w:w="76"/>
        <w:gridCol w:w="62"/>
        <w:gridCol w:w="990"/>
        <w:gridCol w:w="365"/>
        <w:gridCol w:w="1193"/>
        <w:gridCol w:w="224"/>
        <w:gridCol w:w="132"/>
        <w:gridCol w:w="1069"/>
      </w:tblGrid>
      <w:tr w:rsidR="00104A04" w:rsidRPr="00FC207C" w14:paraId="638CFE07" w14:textId="77777777" w:rsidTr="00375F1B">
        <w:tc>
          <w:tcPr>
            <w:tcW w:w="9690" w:type="dxa"/>
            <w:gridSpan w:val="22"/>
            <w:tcBorders>
              <w:top w:val="single" w:sz="4" w:space="0" w:color="auto"/>
              <w:left w:val="single" w:sz="4" w:space="0" w:color="auto"/>
              <w:bottom w:val="single" w:sz="4" w:space="0" w:color="auto"/>
              <w:right w:val="single" w:sz="4" w:space="0" w:color="auto"/>
            </w:tcBorders>
            <w:shd w:val="clear" w:color="auto" w:fill="E6E6E6"/>
          </w:tcPr>
          <w:p w14:paraId="06ED9580"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104A04" w:rsidRPr="00FC207C" w14:paraId="44A2ED1A" w14:textId="77777777" w:rsidTr="00375F1B">
        <w:tc>
          <w:tcPr>
            <w:tcW w:w="1798" w:type="dxa"/>
            <w:gridSpan w:val="2"/>
          </w:tcPr>
          <w:p w14:paraId="32FA4B07"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2" w:type="dxa"/>
            <w:gridSpan w:val="20"/>
            <w:tcBorders>
              <w:top w:val="single" w:sz="4" w:space="0" w:color="auto"/>
              <w:left w:val="single" w:sz="4" w:space="0" w:color="auto"/>
              <w:bottom w:val="single" w:sz="4" w:space="0" w:color="auto"/>
              <w:right w:val="single" w:sz="4" w:space="0" w:color="auto"/>
            </w:tcBorders>
          </w:tcPr>
          <w:p w14:paraId="471D2861"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JEDRSKE REAKTORSKE MERITVE</w:t>
            </w:r>
          </w:p>
        </w:tc>
      </w:tr>
      <w:tr w:rsidR="00104A04" w:rsidRPr="00FC207C" w14:paraId="7F8BE876" w14:textId="77777777" w:rsidTr="00375F1B">
        <w:tc>
          <w:tcPr>
            <w:tcW w:w="1798" w:type="dxa"/>
            <w:gridSpan w:val="2"/>
          </w:tcPr>
          <w:p w14:paraId="396ECC72"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2" w:type="dxa"/>
            <w:gridSpan w:val="20"/>
            <w:tcBorders>
              <w:top w:val="single" w:sz="4" w:space="0" w:color="auto"/>
              <w:left w:val="single" w:sz="4" w:space="0" w:color="auto"/>
              <w:bottom w:val="single" w:sz="4" w:space="0" w:color="auto"/>
              <w:right w:val="single" w:sz="4" w:space="0" w:color="auto"/>
            </w:tcBorders>
          </w:tcPr>
          <w:p w14:paraId="6AA60E9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NUCLEAR INSTRUMENTATION LABORATORY</w:t>
            </w:r>
          </w:p>
        </w:tc>
      </w:tr>
      <w:tr w:rsidR="00104A04" w:rsidRPr="00FC207C" w14:paraId="4D3258F3" w14:textId="77777777" w:rsidTr="00375F1B">
        <w:tc>
          <w:tcPr>
            <w:tcW w:w="3306" w:type="dxa"/>
            <w:gridSpan w:val="6"/>
            <w:vAlign w:val="center"/>
          </w:tcPr>
          <w:p w14:paraId="3561FCFD" w14:textId="77777777" w:rsidR="00104A04" w:rsidRPr="00FC207C" w:rsidRDefault="00104A04" w:rsidP="00FC207C">
            <w:pPr>
              <w:jc w:val="center"/>
              <w:rPr>
                <w:rFonts w:asciiTheme="minorHAnsi" w:hAnsiTheme="minorHAnsi" w:cstheme="minorHAnsi"/>
                <w:b/>
                <w:sz w:val="22"/>
                <w:szCs w:val="22"/>
              </w:rPr>
            </w:pPr>
          </w:p>
        </w:tc>
        <w:tc>
          <w:tcPr>
            <w:tcW w:w="3401" w:type="dxa"/>
            <w:gridSpan w:val="11"/>
            <w:vAlign w:val="center"/>
          </w:tcPr>
          <w:p w14:paraId="0B335526" w14:textId="77777777" w:rsidR="00104A04" w:rsidRPr="00FC207C" w:rsidRDefault="00104A04" w:rsidP="00FC207C">
            <w:pPr>
              <w:jc w:val="center"/>
              <w:rPr>
                <w:rFonts w:asciiTheme="minorHAnsi" w:hAnsiTheme="minorHAnsi" w:cstheme="minorHAnsi"/>
                <w:b/>
                <w:sz w:val="22"/>
                <w:szCs w:val="22"/>
              </w:rPr>
            </w:pPr>
          </w:p>
        </w:tc>
        <w:tc>
          <w:tcPr>
            <w:tcW w:w="1558" w:type="dxa"/>
            <w:gridSpan w:val="2"/>
            <w:vAlign w:val="center"/>
          </w:tcPr>
          <w:p w14:paraId="4B56411C" w14:textId="77777777" w:rsidR="00104A04" w:rsidRPr="00FC207C" w:rsidRDefault="00104A04" w:rsidP="00FC207C">
            <w:pPr>
              <w:jc w:val="center"/>
              <w:rPr>
                <w:rFonts w:asciiTheme="minorHAnsi" w:hAnsiTheme="minorHAnsi" w:cstheme="minorHAnsi"/>
                <w:b/>
                <w:sz w:val="22"/>
                <w:szCs w:val="22"/>
              </w:rPr>
            </w:pPr>
          </w:p>
        </w:tc>
        <w:tc>
          <w:tcPr>
            <w:tcW w:w="1425" w:type="dxa"/>
            <w:gridSpan w:val="3"/>
            <w:vAlign w:val="center"/>
          </w:tcPr>
          <w:p w14:paraId="470CB2C0" w14:textId="77777777" w:rsidR="00104A04" w:rsidRPr="00FC207C" w:rsidRDefault="00104A04" w:rsidP="00FC207C">
            <w:pPr>
              <w:jc w:val="center"/>
              <w:rPr>
                <w:rFonts w:asciiTheme="minorHAnsi" w:hAnsiTheme="minorHAnsi" w:cstheme="minorHAnsi"/>
                <w:b/>
                <w:sz w:val="22"/>
                <w:szCs w:val="22"/>
              </w:rPr>
            </w:pPr>
          </w:p>
        </w:tc>
      </w:tr>
      <w:tr w:rsidR="00104A04" w:rsidRPr="00FC207C" w14:paraId="64B997E3" w14:textId="77777777" w:rsidTr="00375F1B">
        <w:tc>
          <w:tcPr>
            <w:tcW w:w="3306" w:type="dxa"/>
            <w:gridSpan w:val="6"/>
            <w:tcBorders>
              <w:top w:val="nil"/>
              <w:left w:val="nil"/>
              <w:bottom w:val="single" w:sz="4" w:space="0" w:color="auto"/>
              <w:right w:val="nil"/>
            </w:tcBorders>
            <w:vAlign w:val="center"/>
          </w:tcPr>
          <w:p w14:paraId="1F8B3D05"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3BB09B05"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1" w:type="dxa"/>
            <w:gridSpan w:val="11"/>
            <w:tcBorders>
              <w:top w:val="nil"/>
              <w:left w:val="nil"/>
              <w:bottom w:val="single" w:sz="4" w:space="0" w:color="auto"/>
              <w:right w:val="nil"/>
            </w:tcBorders>
            <w:vAlign w:val="center"/>
          </w:tcPr>
          <w:p w14:paraId="0137DD1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572A9A9E"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8" w:type="dxa"/>
            <w:gridSpan w:val="2"/>
            <w:tcBorders>
              <w:top w:val="nil"/>
              <w:left w:val="nil"/>
              <w:bottom w:val="single" w:sz="4" w:space="0" w:color="auto"/>
              <w:right w:val="nil"/>
            </w:tcBorders>
            <w:vAlign w:val="center"/>
          </w:tcPr>
          <w:p w14:paraId="187A8D9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3097D31F"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25" w:type="dxa"/>
            <w:gridSpan w:val="3"/>
            <w:tcBorders>
              <w:top w:val="nil"/>
              <w:left w:val="nil"/>
              <w:bottom w:val="single" w:sz="4" w:space="0" w:color="auto"/>
              <w:right w:val="nil"/>
            </w:tcBorders>
            <w:vAlign w:val="center"/>
          </w:tcPr>
          <w:p w14:paraId="4B8B153E"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31BAC237"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3221E8" w:rsidRPr="00FC207C" w14:paraId="3B5557D7" w14:textId="77777777" w:rsidTr="00375F1B">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3F04CC7C" w14:textId="77777777" w:rsidR="003221E8" w:rsidRPr="00FC207C" w:rsidRDefault="003221E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ENERGETIKA, 1. stopnja</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362595E7"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5AF48520"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71A3FE07"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3221E8" w:rsidRPr="00FC207C" w14:paraId="72BA70D5" w14:textId="77777777" w:rsidTr="00375F1B">
        <w:trPr>
          <w:trHeight w:val="318"/>
        </w:trPr>
        <w:tc>
          <w:tcPr>
            <w:tcW w:w="3306" w:type="dxa"/>
            <w:gridSpan w:val="6"/>
            <w:tcBorders>
              <w:top w:val="single" w:sz="4" w:space="0" w:color="auto"/>
              <w:left w:val="single" w:sz="4" w:space="0" w:color="auto"/>
              <w:bottom w:val="single" w:sz="4" w:space="0" w:color="auto"/>
              <w:right w:val="single" w:sz="4" w:space="0" w:color="auto"/>
            </w:tcBorders>
            <w:vAlign w:val="center"/>
          </w:tcPr>
          <w:p w14:paraId="5417B257"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ENERGY TECHNOLOGY, 1.degree</w:t>
            </w:r>
          </w:p>
        </w:tc>
        <w:tc>
          <w:tcPr>
            <w:tcW w:w="3401" w:type="dxa"/>
            <w:gridSpan w:val="11"/>
            <w:tcBorders>
              <w:top w:val="single" w:sz="4" w:space="0" w:color="auto"/>
              <w:left w:val="single" w:sz="4" w:space="0" w:color="auto"/>
              <w:bottom w:val="single" w:sz="4" w:space="0" w:color="auto"/>
              <w:right w:val="single" w:sz="4" w:space="0" w:color="auto"/>
            </w:tcBorders>
            <w:vAlign w:val="center"/>
          </w:tcPr>
          <w:p w14:paraId="2C218847" w14:textId="77777777" w:rsidR="003221E8" w:rsidRPr="00FC207C" w:rsidRDefault="003221E8" w:rsidP="00FC207C">
            <w:pPr>
              <w:jc w:val="center"/>
              <w:rPr>
                <w:rFonts w:asciiTheme="minorHAnsi" w:hAnsiTheme="minorHAnsi" w:cstheme="minorHAnsi"/>
                <w:b/>
                <w:bCs/>
                <w:sz w:val="22"/>
                <w:szCs w:val="22"/>
              </w:rPr>
            </w:pPr>
          </w:p>
        </w:tc>
        <w:tc>
          <w:tcPr>
            <w:tcW w:w="1558" w:type="dxa"/>
            <w:gridSpan w:val="2"/>
            <w:tcBorders>
              <w:top w:val="single" w:sz="4" w:space="0" w:color="auto"/>
              <w:left w:val="single" w:sz="4" w:space="0" w:color="auto"/>
              <w:bottom w:val="single" w:sz="4" w:space="0" w:color="auto"/>
              <w:right w:val="single" w:sz="4" w:space="0" w:color="auto"/>
            </w:tcBorders>
            <w:vAlign w:val="center"/>
          </w:tcPr>
          <w:p w14:paraId="1D75C903"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25" w:type="dxa"/>
            <w:gridSpan w:val="3"/>
            <w:tcBorders>
              <w:top w:val="single" w:sz="4" w:space="0" w:color="auto"/>
              <w:left w:val="single" w:sz="4" w:space="0" w:color="auto"/>
              <w:bottom w:val="single" w:sz="4" w:space="0" w:color="auto"/>
              <w:right w:val="single" w:sz="4" w:space="0" w:color="auto"/>
            </w:tcBorders>
            <w:vAlign w:val="center"/>
          </w:tcPr>
          <w:p w14:paraId="4AAD3AED" w14:textId="77777777" w:rsidR="003221E8" w:rsidRPr="00FC207C" w:rsidRDefault="003221E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104A04" w:rsidRPr="00FC207C" w14:paraId="6E379726" w14:textId="77777777" w:rsidTr="00375F1B">
        <w:trPr>
          <w:trHeight w:val="103"/>
        </w:trPr>
        <w:tc>
          <w:tcPr>
            <w:tcW w:w="9690" w:type="dxa"/>
            <w:gridSpan w:val="22"/>
          </w:tcPr>
          <w:p w14:paraId="75879A4E" w14:textId="77777777" w:rsidR="00104A04" w:rsidRPr="00FC207C" w:rsidRDefault="00104A04" w:rsidP="00FC207C">
            <w:pPr>
              <w:rPr>
                <w:rFonts w:asciiTheme="minorHAnsi" w:hAnsiTheme="minorHAnsi" w:cstheme="minorHAnsi"/>
                <w:b/>
                <w:bCs/>
                <w:sz w:val="22"/>
                <w:szCs w:val="22"/>
              </w:rPr>
            </w:pPr>
          </w:p>
        </w:tc>
      </w:tr>
      <w:tr w:rsidR="00104A04" w:rsidRPr="00FC207C" w14:paraId="5CF6E33C" w14:textId="77777777" w:rsidTr="00375F1B">
        <w:tc>
          <w:tcPr>
            <w:tcW w:w="5717" w:type="dxa"/>
            <w:gridSpan w:val="16"/>
            <w:tcBorders>
              <w:top w:val="nil"/>
              <w:left w:val="nil"/>
              <w:bottom w:val="nil"/>
              <w:right w:val="single" w:sz="4" w:space="0" w:color="auto"/>
            </w:tcBorders>
          </w:tcPr>
          <w:p w14:paraId="65AE6D89"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3" w:type="dxa"/>
            <w:gridSpan w:val="6"/>
            <w:tcBorders>
              <w:top w:val="single" w:sz="4" w:space="0" w:color="auto"/>
              <w:left w:val="single" w:sz="4" w:space="0" w:color="auto"/>
              <w:bottom w:val="single" w:sz="4" w:space="0" w:color="auto"/>
              <w:right w:val="single" w:sz="4" w:space="0" w:color="auto"/>
            </w:tcBorders>
          </w:tcPr>
          <w:p w14:paraId="6FAD0DCA"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104A04" w:rsidRPr="00FC207C" w14:paraId="2445DE4E" w14:textId="77777777" w:rsidTr="00375F1B">
        <w:tc>
          <w:tcPr>
            <w:tcW w:w="5717" w:type="dxa"/>
            <w:gridSpan w:val="16"/>
          </w:tcPr>
          <w:p w14:paraId="06786186" w14:textId="77777777" w:rsidR="00104A04" w:rsidRPr="00FC207C" w:rsidRDefault="00104A04" w:rsidP="00FC207C">
            <w:pPr>
              <w:rPr>
                <w:rFonts w:asciiTheme="minorHAnsi" w:hAnsiTheme="minorHAnsi" w:cstheme="minorHAnsi"/>
                <w:b/>
                <w:sz w:val="22"/>
                <w:szCs w:val="22"/>
              </w:rPr>
            </w:pPr>
          </w:p>
        </w:tc>
        <w:tc>
          <w:tcPr>
            <w:tcW w:w="3973" w:type="dxa"/>
            <w:gridSpan w:val="6"/>
            <w:tcBorders>
              <w:top w:val="single" w:sz="4" w:space="0" w:color="auto"/>
              <w:left w:val="nil"/>
              <w:bottom w:val="single" w:sz="4" w:space="0" w:color="auto"/>
              <w:right w:val="nil"/>
            </w:tcBorders>
          </w:tcPr>
          <w:p w14:paraId="5341F44C" w14:textId="77777777" w:rsidR="00104A04" w:rsidRPr="00FC207C" w:rsidRDefault="00104A04" w:rsidP="00FC207C">
            <w:pPr>
              <w:rPr>
                <w:rFonts w:asciiTheme="minorHAnsi" w:hAnsiTheme="minorHAnsi" w:cstheme="minorHAnsi"/>
                <w:sz w:val="22"/>
                <w:szCs w:val="22"/>
              </w:rPr>
            </w:pPr>
          </w:p>
        </w:tc>
      </w:tr>
      <w:tr w:rsidR="00104A04" w:rsidRPr="00FC207C" w14:paraId="4EF05254" w14:textId="77777777" w:rsidTr="00375F1B">
        <w:tc>
          <w:tcPr>
            <w:tcW w:w="5717" w:type="dxa"/>
            <w:gridSpan w:val="16"/>
            <w:tcBorders>
              <w:top w:val="nil"/>
              <w:left w:val="nil"/>
              <w:bottom w:val="nil"/>
              <w:right w:val="single" w:sz="4" w:space="0" w:color="auto"/>
            </w:tcBorders>
          </w:tcPr>
          <w:p w14:paraId="276E0FE2"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3" w:type="dxa"/>
            <w:gridSpan w:val="6"/>
            <w:tcBorders>
              <w:top w:val="single" w:sz="4" w:space="0" w:color="auto"/>
              <w:left w:val="single" w:sz="4" w:space="0" w:color="auto"/>
              <w:bottom w:val="single" w:sz="4" w:space="0" w:color="auto"/>
              <w:right w:val="single" w:sz="4" w:space="0" w:color="auto"/>
            </w:tcBorders>
          </w:tcPr>
          <w:p w14:paraId="446417C2" w14:textId="77777777" w:rsidR="00104A04" w:rsidRPr="00FC207C" w:rsidRDefault="00505060"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104A04" w:rsidRPr="00FC207C" w14:paraId="52012666" w14:textId="77777777" w:rsidTr="00375F1B">
        <w:tc>
          <w:tcPr>
            <w:tcW w:w="9690" w:type="dxa"/>
            <w:gridSpan w:val="22"/>
          </w:tcPr>
          <w:p w14:paraId="74934D15" w14:textId="77777777" w:rsidR="00104A04" w:rsidRPr="00FC207C" w:rsidRDefault="00104A04" w:rsidP="00FC207C">
            <w:pPr>
              <w:rPr>
                <w:rFonts w:asciiTheme="minorHAnsi" w:hAnsiTheme="minorHAnsi" w:cstheme="minorHAnsi"/>
                <w:sz w:val="22"/>
                <w:szCs w:val="22"/>
              </w:rPr>
            </w:pPr>
          </w:p>
        </w:tc>
      </w:tr>
      <w:tr w:rsidR="00104A04" w:rsidRPr="00FC207C" w14:paraId="212B090F" w14:textId="77777777" w:rsidTr="00375F1B">
        <w:tc>
          <w:tcPr>
            <w:tcW w:w="1409" w:type="dxa"/>
            <w:tcBorders>
              <w:top w:val="nil"/>
              <w:left w:val="nil"/>
              <w:bottom w:val="single" w:sz="4" w:space="0" w:color="auto"/>
              <w:right w:val="nil"/>
            </w:tcBorders>
            <w:vAlign w:val="center"/>
          </w:tcPr>
          <w:p w14:paraId="112AF5FE"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382BCA12"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10" w:type="dxa"/>
            <w:gridSpan w:val="3"/>
            <w:tcBorders>
              <w:top w:val="nil"/>
              <w:left w:val="nil"/>
              <w:bottom w:val="single" w:sz="4" w:space="0" w:color="auto"/>
              <w:right w:val="nil"/>
            </w:tcBorders>
            <w:vAlign w:val="center"/>
          </w:tcPr>
          <w:p w14:paraId="02F3E23E"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613B25DC"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352851C0"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66D501A6"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6"/>
            <w:tcBorders>
              <w:top w:val="nil"/>
              <w:left w:val="nil"/>
              <w:bottom w:val="single" w:sz="4" w:space="0" w:color="auto"/>
              <w:right w:val="nil"/>
            </w:tcBorders>
            <w:vAlign w:val="center"/>
          </w:tcPr>
          <w:p w14:paraId="14AD2169"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50E78665"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7" w:type="dxa"/>
            <w:gridSpan w:val="3"/>
            <w:tcBorders>
              <w:top w:val="nil"/>
              <w:left w:val="nil"/>
              <w:bottom w:val="single" w:sz="4" w:space="0" w:color="auto"/>
              <w:right w:val="nil"/>
            </w:tcBorders>
            <w:vAlign w:val="center"/>
          </w:tcPr>
          <w:p w14:paraId="5D1BB4F2"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7" w:type="dxa"/>
            <w:gridSpan w:val="2"/>
            <w:tcBorders>
              <w:top w:val="nil"/>
              <w:left w:val="nil"/>
              <w:bottom w:val="single" w:sz="4" w:space="0" w:color="auto"/>
              <w:right w:val="nil"/>
            </w:tcBorders>
            <w:vAlign w:val="center"/>
          </w:tcPr>
          <w:p w14:paraId="0AF9831B"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21275876"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7D795C70" w14:textId="77777777" w:rsidR="00104A04" w:rsidRPr="00FC207C" w:rsidRDefault="00104A04" w:rsidP="00FC207C">
            <w:pPr>
              <w:jc w:val="center"/>
              <w:rPr>
                <w:rFonts w:asciiTheme="minorHAnsi" w:hAnsiTheme="minorHAnsi" w:cstheme="minorHAnsi"/>
                <w:b/>
                <w:bCs/>
                <w:sz w:val="22"/>
                <w:szCs w:val="22"/>
              </w:rPr>
            </w:pPr>
          </w:p>
        </w:tc>
        <w:tc>
          <w:tcPr>
            <w:tcW w:w="1069" w:type="dxa"/>
            <w:tcBorders>
              <w:top w:val="nil"/>
              <w:left w:val="nil"/>
              <w:bottom w:val="single" w:sz="4" w:space="0" w:color="auto"/>
              <w:right w:val="nil"/>
            </w:tcBorders>
            <w:vAlign w:val="center"/>
          </w:tcPr>
          <w:p w14:paraId="33DC3005" w14:textId="77777777" w:rsidR="00104A04" w:rsidRPr="00FC207C"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104A04" w:rsidRPr="00FC207C" w14:paraId="5F3767E7" w14:textId="77777777" w:rsidTr="00375F1B">
        <w:trPr>
          <w:trHeight w:val="318"/>
        </w:trPr>
        <w:tc>
          <w:tcPr>
            <w:tcW w:w="1409" w:type="dxa"/>
            <w:vMerge w:val="restart"/>
            <w:tcBorders>
              <w:top w:val="single" w:sz="4" w:space="0" w:color="auto"/>
              <w:left w:val="single" w:sz="4" w:space="0" w:color="auto"/>
              <w:right w:val="single" w:sz="4" w:space="0" w:color="auto"/>
            </w:tcBorders>
            <w:vAlign w:val="center"/>
          </w:tcPr>
          <w:p w14:paraId="0B0744BE"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10" w:type="dxa"/>
            <w:gridSpan w:val="3"/>
            <w:vMerge w:val="restart"/>
            <w:tcBorders>
              <w:top w:val="single" w:sz="4" w:space="0" w:color="auto"/>
              <w:left w:val="single" w:sz="4" w:space="0" w:color="auto"/>
              <w:right w:val="single" w:sz="4" w:space="0" w:color="auto"/>
            </w:tcBorders>
            <w:vAlign w:val="center"/>
          </w:tcPr>
          <w:p w14:paraId="30E4DAA8" w14:textId="77777777" w:rsidR="00104A04" w:rsidRPr="00FC207C" w:rsidRDefault="00104A04"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56A52A42"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6"/>
            <w:vMerge w:val="restart"/>
            <w:tcBorders>
              <w:top w:val="single" w:sz="4" w:space="0" w:color="auto"/>
              <w:left w:val="single" w:sz="4" w:space="0" w:color="auto"/>
              <w:right w:val="single" w:sz="4" w:space="0" w:color="auto"/>
            </w:tcBorders>
            <w:vAlign w:val="center"/>
          </w:tcPr>
          <w:p w14:paraId="19530DE8"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val="restart"/>
            <w:tcBorders>
              <w:top w:val="single" w:sz="4" w:space="0" w:color="auto"/>
              <w:left w:val="single" w:sz="4" w:space="0" w:color="auto"/>
              <w:right w:val="single" w:sz="4" w:space="0" w:color="auto"/>
            </w:tcBorders>
            <w:vAlign w:val="center"/>
          </w:tcPr>
          <w:p w14:paraId="22492E49"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val="restart"/>
            <w:tcBorders>
              <w:top w:val="single" w:sz="4" w:space="0" w:color="auto"/>
              <w:left w:val="single" w:sz="4" w:space="0" w:color="auto"/>
              <w:right w:val="single" w:sz="4" w:space="0" w:color="auto"/>
            </w:tcBorders>
            <w:vAlign w:val="center"/>
          </w:tcPr>
          <w:p w14:paraId="6C81786A"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3DF568CD" w14:textId="77777777" w:rsidR="00104A04" w:rsidRPr="00FC207C" w:rsidRDefault="00104A04" w:rsidP="00FC207C">
            <w:pPr>
              <w:jc w:val="center"/>
              <w:rPr>
                <w:rFonts w:asciiTheme="minorHAnsi" w:hAnsiTheme="minorHAnsi" w:cstheme="minorHAnsi"/>
                <w:b/>
                <w:bCs/>
                <w:sz w:val="22"/>
                <w:szCs w:val="22"/>
              </w:rPr>
            </w:pPr>
          </w:p>
        </w:tc>
        <w:tc>
          <w:tcPr>
            <w:tcW w:w="1069" w:type="dxa"/>
            <w:vMerge w:val="restart"/>
            <w:tcBorders>
              <w:top w:val="single" w:sz="4" w:space="0" w:color="auto"/>
              <w:left w:val="single" w:sz="4" w:space="0" w:color="auto"/>
              <w:right w:val="single" w:sz="4" w:space="0" w:color="auto"/>
            </w:tcBorders>
            <w:vAlign w:val="center"/>
          </w:tcPr>
          <w:p w14:paraId="0AC268B4"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104A04" w:rsidRPr="00FC207C" w14:paraId="60CA6DD3" w14:textId="77777777" w:rsidTr="00375F1B">
        <w:trPr>
          <w:trHeight w:val="318"/>
        </w:trPr>
        <w:tc>
          <w:tcPr>
            <w:tcW w:w="1409" w:type="dxa"/>
            <w:vMerge/>
            <w:tcBorders>
              <w:left w:val="single" w:sz="4" w:space="0" w:color="auto"/>
              <w:right w:val="single" w:sz="4" w:space="0" w:color="auto"/>
            </w:tcBorders>
            <w:vAlign w:val="center"/>
          </w:tcPr>
          <w:p w14:paraId="6B99F0B1" w14:textId="77777777" w:rsidR="00104A04" w:rsidRPr="00FC207C" w:rsidRDefault="00104A04" w:rsidP="00FC207C">
            <w:pPr>
              <w:jc w:val="center"/>
              <w:rPr>
                <w:rFonts w:asciiTheme="minorHAnsi" w:hAnsiTheme="minorHAnsi" w:cstheme="minorHAnsi"/>
                <w:b/>
                <w:bCs/>
                <w:sz w:val="22"/>
                <w:szCs w:val="22"/>
              </w:rPr>
            </w:pPr>
          </w:p>
        </w:tc>
        <w:tc>
          <w:tcPr>
            <w:tcW w:w="1410" w:type="dxa"/>
            <w:gridSpan w:val="3"/>
            <w:vMerge/>
            <w:tcBorders>
              <w:left w:val="single" w:sz="4" w:space="0" w:color="auto"/>
              <w:right w:val="single" w:sz="4" w:space="0" w:color="auto"/>
            </w:tcBorders>
            <w:vAlign w:val="center"/>
          </w:tcPr>
          <w:p w14:paraId="0BB3A619"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05F7C0DD"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0CAE7F1B"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1D4EF7B7"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6"/>
            <w:vMerge/>
            <w:tcBorders>
              <w:left w:val="single" w:sz="4" w:space="0" w:color="auto"/>
              <w:right w:val="single" w:sz="4" w:space="0" w:color="auto"/>
            </w:tcBorders>
            <w:vAlign w:val="center"/>
          </w:tcPr>
          <w:p w14:paraId="7981F733"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tcBorders>
              <w:left w:val="single" w:sz="4" w:space="0" w:color="auto"/>
              <w:right w:val="single" w:sz="4" w:space="0" w:color="auto"/>
            </w:tcBorders>
            <w:vAlign w:val="center"/>
          </w:tcPr>
          <w:p w14:paraId="09F569EC"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tcBorders>
              <w:left w:val="single" w:sz="4" w:space="0" w:color="auto"/>
              <w:right w:val="single" w:sz="4" w:space="0" w:color="auto"/>
            </w:tcBorders>
            <w:vAlign w:val="center"/>
          </w:tcPr>
          <w:p w14:paraId="26ED4918"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7819E6B2" w14:textId="77777777" w:rsidR="00104A04" w:rsidRPr="00FC207C" w:rsidRDefault="00104A04" w:rsidP="00FC207C">
            <w:pPr>
              <w:jc w:val="center"/>
              <w:rPr>
                <w:rFonts w:asciiTheme="minorHAnsi" w:hAnsiTheme="minorHAnsi" w:cstheme="minorHAnsi"/>
                <w:b/>
                <w:bCs/>
                <w:sz w:val="22"/>
                <w:szCs w:val="22"/>
              </w:rPr>
            </w:pPr>
          </w:p>
        </w:tc>
        <w:tc>
          <w:tcPr>
            <w:tcW w:w="1069" w:type="dxa"/>
            <w:vMerge/>
            <w:tcBorders>
              <w:left w:val="single" w:sz="4" w:space="0" w:color="auto"/>
              <w:right w:val="single" w:sz="4" w:space="0" w:color="auto"/>
            </w:tcBorders>
            <w:vAlign w:val="center"/>
          </w:tcPr>
          <w:p w14:paraId="14B437B9"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6C9968A8" w14:textId="77777777" w:rsidTr="00375F1B">
        <w:trPr>
          <w:trHeight w:val="318"/>
        </w:trPr>
        <w:tc>
          <w:tcPr>
            <w:tcW w:w="1409" w:type="dxa"/>
            <w:vMerge/>
            <w:tcBorders>
              <w:left w:val="single" w:sz="4" w:space="0" w:color="auto"/>
              <w:bottom w:val="single" w:sz="4" w:space="0" w:color="auto"/>
              <w:right w:val="single" w:sz="4" w:space="0" w:color="auto"/>
            </w:tcBorders>
            <w:vAlign w:val="center"/>
          </w:tcPr>
          <w:p w14:paraId="50E42BA4" w14:textId="77777777" w:rsidR="00104A04" w:rsidRPr="00FC207C" w:rsidRDefault="00104A04" w:rsidP="00FC207C">
            <w:pPr>
              <w:jc w:val="center"/>
              <w:rPr>
                <w:rFonts w:asciiTheme="minorHAnsi" w:hAnsiTheme="minorHAnsi" w:cstheme="minorHAnsi"/>
                <w:b/>
                <w:bCs/>
                <w:sz w:val="22"/>
                <w:szCs w:val="22"/>
              </w:rPr>
            </w:pPr>
          </w:p>
        </w:tc>
        <w:tc>
          <w:tcPr>
            <w:tcW w:w="1410" w:type="dxa"/>
            <w:gridSpan w:val="3"/>
            <w:vMerge/>
            <w:tcBorders>
              <w:left w:val="single" w:sz="4" w:space="0" w:color="auto"/>
              <w:bottom w:val="single" w:sz="4" w:space="0" w:color="auto"/>
              <w:right w:val="single" w:sz="4" w:space="0" w:color="auto"/>
            </w:tcBorders>
            <w:vAlign w:val="center"/>
          </w:tcPr>
          <w:p w14:paraId="5C6B134F" w14:textId="77777777" w:rsidR="00104A04" w:rsidRPr="00FC207C" w:rsidRDefault="00104A04"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12D0AAA6" w14:textId="77777777" w:rsidR="00104A04" w:rsidRPr="00FC207C" w:rsidRDefault="00104A04"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6A2F59D3" w14:textId="77777777" w:rsidR="00104A04" w:rsidRPr="00FC207C" w:rsidRDefault="00104A04"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595E458" w14:textId="77777777" w:rsidR="00104A04" w:rsidRPr="00FC207C" w:rsidRDefault="00104A04" w:rsidP="00FC207C">
            <w:pPr>
              <w:jc w:val="center"/>
              <w:rPr>
                <w:rFonts w:asciiTheme="minorHAnsi" w:hAnsiTheme="minorHAnsi" w:cstheme="minorHAnsi"/>
                <w:b/>
                <w:bCs/>
                <w:sz w:val="22"/>
                <w:szCs w:val="22"/>
              </w:rPr>
            </w:pPr>
          </w:p>
        </w:tc>
        <w:tc>
          <w:tcPr>
            <w:tcW w:w="1418" w:type="dxa"/>
            <w:gridSpan w:val="6"/>
            <w:vMerge/>
            <w:tcBorders>
              <w:left w:val="single" w:sz="4" w:space="0" w:color="auto"/>
              <w:bottom w:val="single" w:sz="4" w:space="0" w:color="auto"/>
              <w:right w:val="single" w:sz="4" w:space="0" w:color="auto"/>
            </w:tcBorders>
            <w:vAlign w:val="center"/>
          </w:tcPr>
          <w:p w14:paraId="5265E500" w14:textId="77777777" w:rsidR="00104A04" w:rsidRPr="00FC207C" w:rsidRDefault="00104A04" w:rsidP="00FC207C">
            <w:pPr>
              <w:jc w:val="center"/>
              <w:rPr>
                <w:rFonts w:asciiTheme="minorHAnsi" w:hAnsiTheme="minorHAnsi" w:cstheme="minorHAnsi"/>
                <w:b/>
                <w:bCs/>
                <w:sz w:val="22"/>
                <w:szCs w:val="22"/>
              </w:rPr>
            </w:pPr>
          </w:p>
        </w:tc>
        <w:tc>
          <w:tcPr>
            <w:tcW w:w="1417" w:type="dxa"/>
            <w:gridSpan w:val="3"/>
            <w:vMerge/>
            <w:tcBorders>
              <w:left w:val="single" w:sz="4" w:space="0" w:color="auto"/>
              <w:bottom w:val="single" w:sz="4" w:space="0" w:color="auto"/>
              <w:right w:val="single" w:sz="4" w:space="0" w:color="auto"/>
            </w:tcBorders>
            <w:vAlign w:val="center"/>
          </w:tcPr>
          <w:p w14:paraId="2A0F1375" w14:textId="77777777" w:rsidR="00104A04" w:rsidRPr="00FC207C" w:rsidRDefault="00104A04" w:rsidP="00FC207C">
            <w:pPr>
              <w:jc w:val="center"/>
              <w:rPr>
                <w:rFonts w:asciiTheme="minorHAnsi" w:hAnsiTheme="minorHAnsi" w:cstheme="minorHAnsi"/>
                <w:b/>
                <w:bCs/>
                <w:sz w:val="22"/>
                <w:szCs w:val="22"/>
              </w:rPr>
            </w:pPr>
          </w:p>
        </w:tc>
        <w:tc>
          <w:tcPr>
            <w:tcW w:w="1417" w:type="dxa"/>
            <w:gridSpan w:val="2"/>
            <w:vMerge/>
            <w:tcBorders>
              <w:left w:val="single" w:sz="4" w:space="0" w:color="auto"/>
              <w:bottom w:val="single" w:sz="4" w:space="0" w:color="auto"/>
              <w:right w:val="single" w:sz="4" w:space="0" w:color="auto"/>
            </w:tcBorders>
            <w:vAlign w:val="center"/>
          </w:tcPr>
          <w:p w14:paraId="1F6A3CE8" w14:textId="77777777" w:rsidR="00104A04" w:rsidRPr="00FC207C" w:rsidRDefault="00104A04"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49AF5C1C" w14:textId="77777777" w:rsidR="00104A04" w:rsidRPr="00FC207C" w:rsidRDefault="00104A04" w:rsidP="00FC207C">
            <w:pPr>
              <w:jc w:val="center"/>
              <w:rPr>
                <w:rFonts w:asciiTheme="minorHAnsi" w:hAnsiTheme="minorHAnsi" w:cstheme="minorHAnsi"/>
                <w:b/>
                <w:bCs/>
                <w:sz w:val="22"/>
                <w:szCs w:val="22"/>
              </w:rPr>
            </w:pPr>
          </w:p>
        </w:tc>
        <w:tc>
          <w:tcPr>
            <w:tcW w:w="1069" w:type="dxa"/>
            <w:vMerge/>
            <w:tcBorders>
              <w:left w:val="single" w:sz="4" w:space="0" w:color="auto"/>
              <w:bottom w:val="single" w:sz="4" w:space="0" w:color="auto"/>
              <w:right w:val="single" w:sz="4" w:space="0" w:color="auto"/>
            </w:tcBorders>
            <w:vAlign w:val="center"/>
          </w:tcPr>
          <w:p w14:paraId="676D711E" w14:textId="77777777" w:rsidR="00104A04" w:rsidRPr="00FC207C" w:rsidRDefault="00104A04" w:rsidP="00FC207C">
            <w:pPr>
              <w:jc w:val="center"/>
              <w:rPr>
                <w:rFonts w:asciiTheme="minorHAnsi" w:hAnsiTheme="minorHAnsi" w:cstheme="minorHAnsi"/>
                <w:b/>
                <w:bCs/>
                <w:sz w:val="22"/>
                <w:szCs w:val="22"/>
              </w:rPr>
            </w:pPr>
          </w:p>
        </w:tc>
      </w:tr>
      <w:tr w:rsidR="00104A04" w:rsidRPr="00FC207C" w14:paraId="401F1914" w14:textId="77777777" w:rsidTr="00375F1B">
        <w:tc>
          <w:tcPr>
            <w:tcW w:w="9690" w:type="dxa"/>
            <w:gridSpan w:val="22"/>
          </w:tcPr>
          <w:p w14:paraId="5450F04A" w14:textId="77777777" w:rsidR="00104A04" w:rsidRPr="00FC207C" w:rsidRDefault="00104A04" w:rsidP="00FC207C">
            <w:pPr>
              <w:rPr>
                <w:rFonts w:asciiTheme="minorHAnsi" w:hAnsiTheme="minorHAnsi" w:cstheme="minorHAnsi"/>
                <w:b/>
                <w:bCs/>
                <w:sz w:val="22"/>
                <w:szCs w:val="22"/>
              </w:rPr>
            </w:pPr>
          </w:p>
        </w:tc>
      </w:tr>
      <w:tr w:rsidR="00104A04" w:rsidRPr="00FC207C" w14:paraId="3C6C7288" w14:textId="77777777" w:rsidTr="00375F1B">
        <w:tc>
          <w:tcPr>
            <w:tcW w:w="3306" w:type="dxa"/>
            <w:gridSpan w:val="6"/>
          </w:tcPr>
          <w:p w14:paraId="0411F813"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84" w:type="dxa"/>
            <w:gridSpan w:val="16"/>
            <w:tcBorders>
              <w:top w:val="single" w:sz="4" w:space="0" w:color="auto"/>
              <w:left w:val="single" w:sz="4" w:space="0" w:color="auto"/>
              <w:bottom w:val="single" w:sz="4" w:space="0" w:color="auto"/>
              <w:right w:val="single" w:sz="4" w:space="0" w:color="auto"/>
            </w:tcBorders>
          </w:tcPr>
          <w:p w14:paraId="4066A248"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b/>
                <w:sz w:val="22"/>
                <w:szCs w:val="22"/>
              </w:rPr>
              <w:t>MARJAN KROMAR, ANDREJ TRKOV</w:t>
            </w:r>
          </w:p>
        </w:tc>
      </w:tr>
      <w:tr w:rsidR="00104A04" w:rsidRPr="00FC207C" w14:paraId="743473D0" w14:textId="77777777" w:rsidTr="00375F1B">
        <w:tc>
          <w:tcPr>
            <w:tcW w:w="9690" w:type="dxa"/>
            <w:gridSpan w:val="22"/>
          </w:tcPr>
          <w:p w14:paraId="2772A519" w14:textId="77777777" w:rsidR="00104A04" w:rsidRPr="00FC207C" w:rsidRDefault="00104A04" w:rsidP="00FC207C">
            <w:pPr>
              <w:jc w:val="both"/>
              <w:rPr>
                <w:rFonts w:asciiTheme="minorHAnsi" w:hAnsiTheme="minorHAnsi" w:cstheme="minorHAnsi"/>
                <w:sz w:val="22"/>
                <w:szCs w:val="22"/>
              </w:rPr>
            </w:pPr>
          </w:p>
        </w:tc>
      </w:tr>
      <w:tr w:rsidR="00104A04" w:rsidRPr="00FC207C" w14:paraId="41251868" w14:textId="77777777" w:rsidTr="00375F1B">
        <w:tc>
          <w:tcPr>
            <w:tcW w:w="2036" w:type="dxa"/>
            <w:gridSpan w:val="3"/>
            <w:vMerge w:val="restart"/>
          </w:tcPr>
          <w:p w14:paraId="1B4BFA8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Jeziki / Languages:</w:t>
            </w:r>
          </w:p>
        </w:tc>
        <w:tc>
          <w:tcPr>
            <w:tcW w:w="2700" w:type="dxa"/>
            <w:gridSpan w:val="9"/>
          </w:tcPr>
          <w:p w14:paraId="4CD80D80"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4954" w:type="dxa"/>
            <w:gridSpan w:val="10"/>
            <w:tcBorders>
              <w:top w:val="single" w:sz="4" w:space="0" w:color="auto"/>
              <w:left w:val="single" w:sz="4" w:space="0" w:color="auto"/>
              <w:bottom w:val="single" w:sz="4" w:space="0" w:color="auto"/>
              <w:right w:val="single" w:sz="4" w:space="0" w:color="auto"/>
            </w:tcBorders>
          </w:tcPr>
          <w:p w14:paraId="178AC144" w14:textId="77777777" w:rsidR="00104A04" w:rsidRPr="00FC207C" w:rsidRDefault="00104A04"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104A04" w:rsidRPr="00FC207C" w14:paraId="468893A4" w14:textId="77777777" w:rsidTr="00375F1B">
        <w:trPr>
          <w:trHeight w:val="215"/>
        </w:trPr>
        <w:tc>
          <w:tcPr>
            <w:tcW w:w="2036" w:type="dxa"/>
            <w:gridSpan w:val="3"/>
            <w:vMerge/>
            <w:vAlign w:val="center"/>
          </w:tcPr>
          <w:p w14:paraId="47262B4B" w14:textId="77777777" w:rsidR="00104A04" w:rsidRPr="00FC207C" w:rsidRDefault="00104A04" w:rsidP="00FC207C">
            <w:pPr>
              <w:rPr>
                <w:rFonts w:asciiTheme="minorHAnsi" w:hAnsiTheme="minorHAnsi" w:cstheme="minorHAnsi"/>
                <w:b/>
                <w:bCs/>
                <w:sz w:val="22"/>
                <w:szCs w:val="22"/>
              </w:rPr>
            </w:pPr>
          </w:p>
        </w:tc>
        <w:tc>
          <w:tcPr>
            <w:tcW w:w="2700" w:type="dxa"/>
            <w:gridSpan w:val="9"/>
          </w:tcPr>
          <w:p w14:paraId="1E57AA19" w14:textId="77777777" w:rsidR="00104A04" w:rsidRPr="00FC207C" w:rsidRDefault="00104A04"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4954" w:type="dxa"/>
            <w:gridSpan w:val="10"/>
            <w:tcBorders>
              <w:top w:val="single" w:sz="4" w:space="0" w:color="auto"/>
              <w:left w:val="single" w:sz="4" w:space="0" w:color="auto"/>
              <w:bottom w:val="single" w:sz="4" w:space="0" w:color="auto"/>
              <w:right w:val="single" w:sz="4" w:space="0" w:color="auto"/>
            </w:tcBorders>
          </w:tcPr>
          <w:p w14:paraId="2425505C" w14:textId="77777777" w:rsidR="00104A04" w:rsidRPr="00FC207C" w:rsidRDefault="00104A04"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104A04" w:rsidRPr="00FC207C" w14:paraId="484A4428" w14:textId="77777777" w:rsidTr="00375F1B">
        <w:tc>
          <w:tcPr>
            <w:tcW w:w="4727" w:type="dxa"/>
            <w:gridSpan w:val="11"/>
            <w:tcBorders>
              <w:top w:val="nil"/>
              <w:left w:val="nil"/>
              <w:bottom w:val="single" w:sz="4" w:space="0" w:color="auto"/>
              <w:right w:val="nil"/>
            </w:tcBorders>
          </w:tcPr>
          <w:p w14:paraId="0094D997" w14:textId="77777777" w:rsidR="00104A04" w:rsidRPr="00FC207C" w:rsidRDefault="00104A04" w:rsidP="00FC207C">
            <w:pPr>
              <w:rPr>
                <w:rFonts w:asciiTheme="minorHAnsi" w:hAnsiTheme="minorHAnsi" w:cstheme="minorHAnsi"/>
                <w:b/>
                <w:bCs/>
                <w:sz w:val="22"/>
                <w:szCs w:val="22"/>
              </w:rPr>
            </w:pPr>
          </w:p>
          <w:p w14:paraId="696C359E"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gridSpan w:val="2"/>
          </w:tcPr>
          <w:p w14:paraId="7751DE57" w14:textId="77777777" w:rsidR="00104A04" w:rsidRPr="00FC207C" w:rsidRDefault="00104A04" w:rsidP="00FC207C">
            <w:pPr>
              <w:rPr>
                <w:rFonts w:asciiTheme="minorHAnsi" w:hAnsiTheme="minorHAnsi" w:cstheme="minorHAnsi"/>
                <w:b/>
                <w:sz w:val="22"/>
                <w:szCs w:val="22"/>
              </w:rPr>
            </w:pPr>
          </w:p>
          <w:p w14:paraId="1ACBA326"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113E9FE1" w14:textId="77777777" w:rsidR="00104A04" w:rsidRPr="00FC207C" w:rsidRDefault="00104A04" w:rsidP="00FC207C">
            <w:pPr>
              <w:rPr>
                <w:rFonts w:asciiTheme="minorHAnsi" w:hAnsiTheme="minorHAnsi" w:cstheme="minorHAnsi"/>
                <w:b/>
                <w:sz w:val="22"/>
                <w:szCs w:val="22"/>
              </w:rPr>
            </w:pPr>
          </w:p>
          <w:p w14:paraId="2A88419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104A04" w:rsidRPr="00FC207C" w14:paraId="5F36D2B0" w14:textId="77777777" w:rsidTr="00375F1B">
        <w:trPr>
          <w:trHeight w:val="523"/>
        </w:trPr>
        <w:tc>
          <w:tcPr>
            <w:tcW w:w="4727" w:type="dxa"/>
            <w:gridSpan w:val="11"/>
            <w:tcBorders>
              <w:top w:val="single" w:sz="4" w:space="0" w:color="auto"/>
              <w:left w:val="single" w:sz="4" w:space="0" w:color="auto"/>
              <w:bottom w:val="single" w:sz="4" w:space="0" w:color="auto"/>
              <w:right w:val="single" w:sz="4" w:space="0" w:color="auto"/>
            </w:tcBorders>
          </w:tcPr>
          <w:p w14:paraId="642592BD"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Ni pogojev.</w:t>
            </w:r>
          </w:p>
        </w:tc>
        <w:tc>
          <w:tcPr>
            <w:tcW w:w="142" w:type="dxa"/>
            <w:gridSpan w:val="2"/>
            <w:tcBorders>
              <w:top w:val="nil"/>
              <w:left w:val="single" w:sz="4" w:space="0" w:color="auto"/>
              <w:bottom w:val="nil"/>
              <w:right w:val="single" w:sz="4" w:space="0" w:color="auto"/>
            </w:tcBorders>
          </w:tcPr>
          <w:p w14:paraId="107B3F32"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63340F2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None.</w:t>
            </w:r>
          </w:p>
        </w:tc>
      </w:tr>
      <w:tr w:rsidR="00104A04" w:rsidRPr="00FC207C" w14:paraId="3E1F0B6B" w14:textId="77777777" w:rsidTr="00375F1B">
        <w:trPr>
          <w:trHeight w:val="137"/>
        </w:trPr>
        <w:tc>
          <w:tcPr>
            <w:tcW w:w="4717" w:type="dxa"/>
            <w:gridSpan w:val="10"/>
            <w:tcBorders>
              <w:top w:val="nil"/>
              <w:left w:val="nil"/>
              <w:bottom w:val="single" w:sz="4" w:space="0" w:color="auto"/>
              <w:right w:val="nil"/>
            </w:tcBorders>
          </w:tcPr>
          <w:p w14:paraId="553DA39F" w14:textId="77777777" w:rsidR="00104A04" w:rsidRPr="00FC207C" w:rsidRDefault="00104A04" w:rsidP="00FC207C">
            <w:pPr>
              <w:rPr>
                <w:rFonts w:asciiTheme="minorHAnsi" w:hAnsiTheme="minorHAnsi" w:cstheme="minorHAnsi"/>
                <w:b/>
                <w:sz w:val="22"/>
                <w:szCs w:val="22"/>
              </w:rPr>
            </w:pPr>
          </w:p>
          <w:p w14:paraId="38BAE401"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3"/>
          </w:tcPr>
          <w:p w14:paraId="74C9BAA6"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7A0A6CA9" w14:textId="77777777" w:rsidR="00104A04" w:rsidRPr="00FC207C" w:rsidRDefault="00104A04" w:rsidP="00FC207C">
            <w:pPr>
              <w:rPr>
                <w:rFonts w:asciiTheme="minorHAnsi" w:hAnsiTheme="minorHAnsi" w:cstheme="minorHAnsi"/>
                <w:b/>
                <w:sz w:val="22"/>
                <w:szCs w:val="22"/>
              </w:rPr>
            </w:pPr>
          </w:p>
          <w:p w14:paraId="7CF7810F"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104A04" w:rsidRPr="00FC207C" w14:paraId="16CBBCB7" w14:textId="77777777" w:rsidTr="00375F1B">
        <w:trPr>
          <w:trHeight w:val="2466"/>
        </w:trPr>
        <w:tc>
          <w:tcPr>
            <w:tcW w:w="4717" w:type="dxa"/>
            <w:gridSpan w:val="10"/>
            <w:tcBorders>
              <w:top w:val="single" w:sz="4" w:space="0" w:color="auto"/>
              <w:left w:val="single" w:sz="4" w:space="0" w:color="auto"/>
              <w:bottom w:val="single" w:sz="4" w:space="0" w:color="auto"/>
              <w:right w:val="single" w:sz="4" w:space="0" w:color="auto"/>
            </w:tcBorders>
          </w:tcPr>
          <w:p w14:paraId="4805E229" w14:textId="77777777" w:rsidR="00104A04" w:rsidRPr="00FC207C" w:rsidRDefault="00104A04" w:rsidP="00FC207C">
            <w:pPr>
              <w:numPr>
                <w:ilvl w:val="0"/>
                <w:numId w:val="45"/>
              </w:numPr>
              <w:rPr>
                <w:rFonts w:asciiTheme="minorHAnsi" w:hAnsiTheme="minorHAnsi" w:cstheme="minorHAnsi"/>
                <w:sz w:val="22"/>
                <w:szCs w:val="22"/>
              </w:rPr>
            </w:pPr>
            <w:r w:rsidRPr="00FC207C">
              <w:rPr>
                <w:rFonts w:asciiTheme="minorHAnsi" w:hAnsiTheme="minorHAnsi" w:cstheme="minorHAnsi"/>
                <w:sz w:val="22"/>
                <w:szCs w:val="22"/>
              </w:rPr>
              <w:t>Definicije (nevtronski fluks, spekter, reakcijska hitrost, moc).</w:t>
            </w:r>
          </w:p>
          <w:p w14:paraId="24C21404" w14:textId="77777777" w:rsidR="00104A04" w:rsidRPr="00FC207C" w:rsidRDefault="00104A04" w:rsidP="00FC207C">
            <w:pPr>
              <w:numPr>
                <w:ilvl w:val="0"/>
                <w:numId w:val="45"/>
              </w:numPr>
              <w:rPr>
                <w:rFonts w:asciiTheme="minorHAnsi" w:hAnsiTheme="minorHAnsi" w:cstheme="minorHAnsi"/>
                <w:sz w:val="22"/>
                <w:szCs w:val="22"/>
              </w:rPr>
            </w:pPr>
            <w:r w:rsidRPr="00FC207C">
              <w:rPr>
                <w:rFonts w:asciiTheme="minorHAnsi" w:hAnsiTheme="minorHAnsi" w:cstheme="minorHAnsi"/>
                <w:sz w:val="22"/>
                <w:szCs w:val="22"/>
              </w:rPr>
              <w:t>Jedrske lastnosti nevtronskih detektorjev (ionizacijske celice, aktivacijske metode).</w:t>
            </w:r>
          </w:p>
          <w:p w14:paraId="44869E1E" w14:textId="77777777" w:rsidR="00104A04" w:rsidRPr="00FC207C" w:rsidRDefault="00104A04" w:rsidP="00FC207C">
            <w:pPr>
              <w:numPr>
                <w:ilvl w:val="0"/>
                <w:numId w:val="45"/>
              </w:numPr>
              <w:rPr>
                <w:rFonts w:asciiTheme="minorHAnsi" w:hAnsiTheme="minorHAnsi" w:cstheme="minorHAnsi"/>
                <w:sz w:val="22"/>
                <w:szCs w:val="22"/>
              </w:rPr>
            </w:pPr>
            <w:r w:rsidRPr="00FC207C">
              <w:rPr>
                <w:rFonts w:asciiTheme="minorHAnsi" w:hAnsiTheme="minorHAnsi" w:cstheme="minorHAnsi"/>
                <w:sz w:val="22"/>
                <w:szCs w:val="22"/>
              </w:rPr>
              <w:t>Reaktorska kinetika in reaktivnost.</w:t>
            </w:r>
          </w:p>
          <w:p w14:paraId="7B6CB55E" w14:textId="77777777" w:rsidR="00104A04" w:rsidRPr="00FC207C" w:rsidRDefault="00104A04" w:rsidP="00FC207C">
            <w:pPr>
              <w:numPr>
                <w:ilvl w:val="0"/>
                <w:numId w:val="45"/>
              </w:numPr>
              <w:rPr>
                <w:rFonts w:asciiTheme="minorHAnsi" w:hAnsiTheme="minorHAnsi" w:cstheme="minorHAnsi"/>
                <w:sz w:val="22"/>
                <w:szCs w:val="22"/>
              </w:rPr>
            </w:pPr>
            <w:r w:rsidRPr="00FC207C">
              <w:rPr>
                <w:rFonts w:asciiTheme="minorHAnsi" w:hAnsiTheme="minorHAnsi" w:cstheme="minorHAnsi"/>
                <w:sz w:val="22"/>
                <w:szCs w:val="22"/>
              </w:rPr>
              <w:t>Meritve porazdelitve fluksa in spektra nevtronov v reaktorju.</w:t>
            </w:r>
          </w:p>
          <w:p w14:paraId="1476DA80" w14:textId="77777777" w:rsidR="00104A04" w:rsidRPr="00FC207C" w:rsidRDefault="00104A04" w:rsidP="00FC207C">
            <w:pPr>
              <w:numPr>
                <w:ilvl w:val="0"/>
                <w:numId w:val="45"/>
              </w:numPr>
              <w:rPr>
                <w:rFonts w:asciiTheme="minorHAnsi" w:hAnsiTheme="minorHAnsi" w:cstheme="minorHAnsi"/>
                <w:sz w:val="22"/>
                <w:szCs w:val="22"/>
              </w:rPr>
            </w:pPr>
            <w:r w:rsidRPr="00FC207C">
              <w:rPr>
                <w:rFonts w:asciiTheme="minorHAnsi" w:hAnsiTheme="minorHAnsi" w:cstheme="minorHAnsi"/>
                <w:sz w:val="22"/>
                <w:szCs w:val="22"/>
              </w:rPr>
              <w:t>Meritve reaktivnosti.</w:t>
            </w:r>
          </w:p>
        </w:tc>
        <w:tc>
          <w:tcPr>
            <w:tcW w:w="152" w:type="dxa"/>
            <w:gridSpan w:val="3"/>
            <w:tcBorders>
              <w:top w:val="nil"/>
              <w:left w:val="single" w:sz="4" w:space="0" w:color="auto"/>
              <w:bottom w:val="nil"/>
              <w:right w:val="single" w:sz="4" w:space="0" w:color="auto"/>
            </w:tcBorders>
          </w:tcPr>
          <w:p w14:paraId="2EA92403"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29D753D1" w14:textId="77777777" w:rsidR="00104A04" w:rsidRPr="00FC207C" w:rsidRDefault="00104A04" w:rsidP="00FC207C">
            <w:pPr>
              <w:numPr>
                <w:ilvl w:val="0"/>
                <w:numId w:val="45"/>
              </w:numPr>
              <w:rPr>
                <w:rFonts w:asciiTheme="minorHAnsi" w:hAnsiTheme="minorHAnsi" w:cstheme="minorHAnsi"/>
                <w:sz w:val="22"/>
                <w:szCs w:val="22"/>
              </w:rPr>
            </w:pPr>
            <w:r w:rsidRPr="00FC207C">
              <w:rPr>
                <w:rFonts w:asciiTheme="minorHAnsi" w:hAnsiTheme="minorHAnsi" w:cstheme="minorHAnsi"/>
                <w:sz w:val="22"/>
                <w:szCs w:val="22"/>
              </w:rPr>
              <w:t>Definitions (neutron flux, spectrum, reaction rate, power).</w:t>
            </w:r>
          </w:p>
          <w:p w14:paraId="44B752C4" w14:textId="77777777" w:rsidR="00104A04" w:rsidRPr="00FC207C" w:rsidRDefault="00104A04" w:rsidP="00FC207C">
            <w:pPr>
              <w:numPr>
                <w:ilvl w:val="0"/>
                <w:numId w:val="45"/>
              </w:numPr>
              <w:rPr>
                <w:rFonts w:asciiTheme="minorHAnsi" w:hAnsiTheme="minorHAnsi" w:cstheme="minorHAnsi"/>
                <w:sz w:val="22"/>
                <w:szCs w:val="22"/>
              </w:rPr>
            </w:pPr>
            <w:r w:rsidRPr="00FC207C">
              <w:rPr>
                <w:rFonts w:asciiTheme="minorHAnsi" w:hAnsiTheme="minorHAnsi" w:cstheme="minorHAnsi"/>
                <w:sz w:val="22"/>
                <w:szCs w:val="22"/>
              </w:rPr>
              <w:t>Nuclear properties of neutron detectors (ionisation chambers, activation methods).</w:t>
            </w:r>
          </w:p>
          <w:p w14:paraId="47EEFAE0" w14:textId="77777777" w:rsidR="00104A04" w:rsidRPr="00FC207C" w:rsidRDefault="00104A04" w:rsidP="00FC207C">
            <w:pPr>
              <w:numPr>
                <w:ilvl w:val="0"/>
                <w:numId w:val="45"/>
              </w:numPr>
              <w:rPr>
                <w:rFonts w:asciiTheme="minorHAnsi" w:hAnsiTheme="minorHAnsi" w:cstheme="minorHAnsi"/>
                <w:sz w:val="22"/>
                <w:szCs w:val="22"/>
              </w:rPr>
            </w:pPr>
            <w:r w:rsidRPr="00FC207C">
              <w:rPr>
                <w:rFonts w:asciiTheme="minorHAnsi" w:hAnsiTheme="minorHAnsi" w:cstheme="minorHAnsi"/>
                <w:sz w:val="22"/>
                <w:szCs w:val="22"/>
              </w:rPr>
              <w:t>Reactor kinetics and reactivity.</w:t>
            </w:r>
          </w:p>
          <w:p w14:paraId="361B3CC4" w14:textId="77777777" w:rsidR="00104A04" w:rsidRPr="00FC207C" w:rsidRDefault="00104A04" w:rsidP="00FC207C">
            <w:pPr>
              <w:numPr>
                <w:ilvl w:val="0"/>
                <w:numId w:val="45"/>
              </w:numPr>
              <w:rPr>
                <w:rFonts w:asciiTheme="minorHAnsi" w:hAnsiTheme="minorHAnsi" w:cstheme="minorHAnsi"/>
                <w:sz w:val="22"/>
                <w:szCs w:val="22"/>
              </w:rPr>
            </w:pPr>
            <w:r w:rsidRPr="00FC207C">
              <w:rPr>
                <w:rFonts w:asciiTheme="minorHAnsi" w:hAnsiTheme="minorHAnsi" w:cstheme="minorHAnsi"/>
                <w:sz w:val="22"/>
                <w:szCs w:val="22"/>
              </w:rPr>
              <w:t>Measurements of neutron flux distribution, and neutron spectrum in a reactor.</w:t>
            </w:r>
          </w:p>
          <w:p w14:paraId="4DF6F96E" w14:textId="77777777" w:rsidR="00104A04" w:rsidRPr="00FC207C" w:rsidRDefault="00104A04" w:rsidP="00FC207C">
            <w:pPr>
              <w:numPr>
                <w:ilvl w:val="0"/>
                <w:numId w:val="45"/>
              </w:numPr>
              <w:rPr>
                <w:rFonts w:asciiTheme="minorHAnsi" w:hAnsiTheme="minorHAnsi" w:cstheme="minorHAnsi"/>
                <w:sz w:val="22"/>
                <w:szCs w:val="22"/>
              </w:rPr>
            </w:pPr>
            <w:r w:rsidRPr="00FC207C">
              <w:rPr>
                <w:rFonts w:asciiTheme="minorHAnsi" w:hAnsiTheme="minorHAnsi" w:cstheme="minorHAnsi"/>
                <w:sz w:val="22"/>
                <w:szCs w:val="22"/>
              </w:rPr>
              <w:t>Reactivity measurements.</w:t>
            </w:r>
          </w:p>
        </w:tc>
      </w:tr>
      <w:tr w:rsidR="00104A04" w:rsidRPr="00FC207C" w14:paraId="5584737C" w14:textId="77777777" w:rsidTr="00375F1B">
        <w:tc>
          <w:tcPr>
            <w:tcW w:w="9690" w:type="dxa"/>
            <w:gridSpan w:val="22"/>
          </w:tcPr>
          <w:p w14:paraId="21138476" w14:textId="77777777" w:rsidR="00104A04" w:rsidRPr="00FC207C" w:rsidRDefault="00104A04" w:rsidP="00FC207C">
            <w:pPr>
              <w:jc w:val="both"/>
              <w:rPr>
                <w:rFonts w:asciiTheme="minorHAnsi" w:hAnsiTheme="minorHAnsi" w:cstheme="minorHAnsi"/>
                <w:sz w:val="22"/>
                <w:szCs w:val="22"/>
              </w:rPr>
            </w:pPr>
          </w:p>
          <w:p w14:paraId="04CD5D64" w14:textId="77777777" w:rsidR="00104A04" w:rsidRPr="00FC207C" w:rsidRDefault="00104A04"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104A04" w:rsidRPr="00FC207C" w14:paraId="702EE965" w14:textId="77777777" w:rsidTr="00375F1B">
        <w:trPr>
          <w:trHeight w:val="289"/>
        </w:trPr>
        <w:tc>
          <w:tcPr>
            <w:tcW w:w="9690" w:type="dxa"/>
            <w:gridSpan w:val="22"/>
            <w:tcBorders>
              <w:top w:val="single" w:sz="4" w:space="0" w:color="auto"/>
              <w:left w:val="single" w:sz="4" w:space="0" w:color="auto"/>
              <w:bottom w:val="single" w:sz="4" w:space="0" w:color="auto"/>
              <w:right w:val="single" w:sz="4" w:space="0" w:color="auto"/>
            </w:tcBorders>
          </w:tcPr>
          <w:p w14:paraId="59F3B075" w14:textId="77777777" w:rsidR="00CD61CC" w:rsidRPr="00FC207C" w:rsidRDefault="00CD61CC" w:rsidP="00FC207C">
            <w:pPr>
              <w:rPr>
                <w:rFonts w:asciiTheme="minorHAnsi" w:hAnsiTheme="minorHAnsi" w:cstheme="minorHAnsi"/>
                <w:sz w:val="22"/>
                <w:szCs w:val="22"/>
              </w:rPr>
            </w:pPr>
            <w:r w:rsidRPr="00FC207C">
              <w:rPr>
                <w:rFonts w:asciiTheme="minorHAnsi" w:hAnsiTheme="minorHAnsi" w:cstheme="minorHAnsi"/>
                <w:sz w:val="22"/>
                <w:szCs w:val="22"/>
              </w:rPr>
              <w:t xml:space="preserve">B. Cvikl, Jedrske in sevalne naprave, Fakulteta za energetiko,  UM , 2014, študijsko gradivo, 134 strani. </w:t>
            </w:r>
          </w:p>
          <w:p w14:paraId="554F31B0" w14:textId="74C558A2" w:rsidR="00104A04" w:rsidRPr="00FC207C" w:rsidRDefault="00CD61CC" w:rsidP="00E81AC3">
            <w:pPr>
              <w:rPr>
                <w:rFonts w:asciiTheme="minorHAnsi" w:hAnsiTheme="minorHAnsi" w:cstheme="minorHAnsi"/>
                <w:sz w:val="22"/>
                <w:szCs w:val="22"/>
              </w:rPr>
            </w:pPr>
            <w:r w:rsidRPr="00FC207C">
              <w:rPr>
                <w:rFonts w:asciiTheme="minorHAnsi" w:hAnsiTheme="minorHAnsi" w:cstheme="minorHAnsi"/>
                <w:sz w:val="22"/>
                <w:szCs w:val="22"/>
              </w:rPr>
              <w:t>B.  Cvikl, Jedrski energetski sistemi (z uvodom v fiziko stacionarnih reaktorjev), zbrano gradivo, Univerza v Mariboru in Inštitut “Jožef Stefan” Ljubljana, 2015</w:t>
            </w:r>
            <w:r w:rsidR="00104A04" w:rsidRPr="00FC207C">
              <w:rPr>
                <w:rFonts w:asciiTheme="minorHAnsi" w:hAnsiTheme="minorHAnsi" w:cstheme="minorHAnsi"/>
                <w:sz w:val="22"/>
                <w:szCs w:val="22"/>
              </w:rPr>
              <w:t>A. F. Henry, »Nuclear Reactor Analysis«, MIT Press, 1975.</w:t>
            </w:r>
          </w:p>
          <w:p w14:paraId="5A321E61" w14:textId="77777777" w:rsidR="00104A04" w:rsidRPr="00FC207C" w:rsidRDefault="00104A04" w:rsidP="00E81AC3">
            <w:pPr>
              <w:rPr>
                <w:rFonts w:asciiTheme="minorHAnsi" w:hAnsiTheme="minorHAnsi" w:cstheme="minorHAnsi"/>
                <w:sz w:val="22"/>
                <w:szCs w:val="22"/>
              </w:rPr>
            </w:pPr>
            <w:r w:rsidRPr="00FC207C">
              <w:rPr>
                <w:rFonts w:asciiTheme="minorHAnsi" w:hAnsiTheme="minorHAnsi" w:cstheme="minorHAnsi"/>
                <w:sz w:val="22"/>
                <w:szCs w:val="22"/>
              </w:rPr>
              <w:t>J. Shaw, Reactor operation, Pergamon press, 1969.</w:t>
            </w:r>
          </w:p>
          <w:p w14:paraId="383A15AE" w14:textId="77777777" w:rsidR="00505060" w:rsidRPr="00FC207C" w:rsidRDefault="00104A04" w:rsidP="00E81AC3">
            <w:pPr>
              <w:rPr>
                <w:rFonts w:asciiTheme="minorHAnsi" w:hAnsiTheme="minorHAnsi" w:cstheme="minorHAnsi"/>
                <w:sz w:val="22"/>
                <w:szCs w:val="22"/>
              </w:rPr>
            </w:pPr>
            <w:r w:rsidRPr="00FC207C">
              <w:rPr>
                <w:rFonts w:asciiTheme="minorHAnsi" w:hAnsiTheme="minorHAnsi" w:cstheme="minorHAnsi"/>
                <w:sz w:val="22"/>
                <w:szCs w:val="22"/>
              </w:rPr>
              <w:t>J. K. Shultis, R. E. Faw, Fundamentals of Nuclear Science and Engineering, Taylor&amp;Francis, ZDA, 2008.</w:t>
            </w:r>
          </w:p>
          <w:p w14:paraId="275E855C" w14:textId="77777777" w:rsidR="00505060" w:rsidRPr="00FC207C" w:rsidRDefault="00505060" w:rsidP="00FC207C">
            <w:pPr>
              <w:ind w:left="360"/>
              <w:rPr>
                <w:rFonts w:asciiTheme="minorHAnsi" w:hAnsiTheme="minorHAnsi" w:cstheme="minorHAnsi"/>
                <w:sz w:val="22"/>
                <w:szCs w:val="22"/>
              </w:rPr>
            </w:pPr>
          </w:p>
        </w:tc>
      </w:tr>
      <w:tr w:rsidR="00104A04" w:rsidRPr="00FC207C" w14:paraId="618E53C2" w14:textId="77777777" w:rsidTr="00375F1B">
        <w:trPr>
          <w:trHeight w:val="73"/>
        </w:trPr>
        <w:tc>
          <w:tcPr>
            <w:tcW w:w="4717" w:type="dxa"/>
            <w:gridSpan w:val="10"/>
            <w:tcBorders>
              <w:top w:val="nil"/>
              <w:left w:val="nil"/>
              <w:bottom w:val="single" w:sz="4" w:space="0" w:color="auto"/>
              <w:right w:val="nil"/>
            </w:tcBorders>
          </w:tcPr>
          <w:p w14:paraId="52BCB2C3" w14:textId="77777777" w:rsidR="00104A04" w:rsidRPr="00FC207C" w:rsidRDefault="00104A04" w:rsidP="00FC207C">
            <w:pPr>
              <w:rPr>
                <w:rFonts w:asciiTheme="minorHAnsi" w:hAnsiTheme="minorHAnsi" w:cstheme="minorHAnsi"/>
                <w:b/>
                <w:bCs/>
                <w:sz w:val="22"/>
                <w:szCs w:val="22"/>
              </w:rPr>
            </w:pPr>
          </w:p>
          <w:p w14:paraId="2C22D269"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3"/>
          </w:tcPr>
          <w:p w14:paraId="4EEECB61"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39FD1BC9" w14:textId="77777777" w:rsidR="00104A04" w:rsidRPr="00FC207C" w:rsidRDefault="00104A04" w:rsidP="00FC207C">
            <w:pPr>
              <w:rPr>
                <w:rFonts w:asciiTheme="minorHAnsi" w:hAnsiTheme="minorHAnsi" w:cstheme="minorHAnsi"/>
                <w:b/>
                <w:sz w:val="22"/>
                <w:szCs w:val="22"/>
              </w:rPr>
            </w:pPr>
          </w:p>
          <w:p w14:paraId="3E1FB5C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104A04" w:rsidRPr="00FC207C" w14:paraId="42D08F39" w14:textId="77777777" w:rsidTr="00375F1B">
        <w:trPr>
          <w:trHeight w:val="883"/>
        </w:trPr>
        <w:tc>
          <w:tcPr>
            <w:tcW w:w="4717" w:type="dxa"/>
            <w:gridSpan w:val="10"/>
            <w:tcBorders>
              <w:top w:val="single" w:sz="4" w:space="0" w:color="auto"/>
              <w:left w:val="single" w:sz="4" w:space="0" w:color="auto"/>
              <w:bottom w:val="single" w:sz="4" w:space="0" w:color="auto"/>
              <w:right w:val="single" w:sz="4" w:space="0" w:color="auto"/>
            </w:tcBorders>
          </w:tcPr>
          <w:p w14:paraId="2C3034F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Spoznavanje merljivih količin in merskih metod za določanje fizikalnih lastnosti sredice jedrskih reaktorjev.</w:t>
            </w:r>
          </w:p>
        </w:tc>
        <w:tc>
          <w:tcPr>
            <w:tcW w:w="152" w:type="dxa"/>
            <w:gridSpan w:val="3"/>
            <w:tcBorders>
              <w:top w:val="nil"/>
              <w:left w:val="single" w:sz="4" w:space="0" w:color="auto"/>
              <w:bottom w:val="nil"/>
              <w:right w:val="single" w:sz="4" w:space="0" w:color="auto"/>
            </w:tcBorders>
          </w:tcPr>
          <w:p w14:paraId="506C8208"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6DC53D60"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Measurables and measuring techniques for the determination of physical properties of nuclear reactor cores.</w:t>
            </w:r>
          </w:p>
        </w:tc>
      </w:tr>
      <w:tr w:rsidR="00104A04" w:rsidRPr="00FC207C" w14:paraId="1679C9C1" w14:textId="77777777" w:rsidTr="00375F1B">
        <w:trPr>
          <w:trHeight w:val="117"/>
        </w:trPr>
        <w:tc>
          <w:tcPr>
            <w:tcW w:w="4727" w:type="dxa"/>
            <w:gridSpan w:val="11"/>
            <w:tcBorders>
              <w:top w:val="nil"/>
              <w:left w:val="nil"/>
              <w:bottom w:val="single" w:sz="4" w:space="0" w:color="auto"/>
              <w:right w:val="nil"/>
            </w:tcBorders>
          </w:tcPr>
          <w:p w14:paraId="56136794" w14:textId="77777777" w:rsidR="00104A04" w:rsidRPr="00FC207C" w:rsidRDefault="00104A04" w:rsidP="00FC207C">
            <w:pPr>
              <w:rPr>
                <w:rFonts w:asciiTheme="minorHAnsi" w:hAnsiTheme="minorHAnsi" w:cstheme="minorHAnsi"/>
                <w:b/>
                <w:sz w:val="22"/>
                <w:szCs w:val="22"/>
              </w:rPr>
            </w:pPr>
          </w:p>
          <w:p w14:paraId="41798BDB"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gridSpan w:val="2"/>
          </w:tcPr>
          <w:p w14:paraId="6EF72A65" w14:textId="77777777" w:rsidR="00104A04" w:rsidRPr="00FC207C" w:rsidRDefault="00104A04" w:rsidP="00FC207C">
            <w:pPr>
              <w:rPr>
                <w:rFonts w:asciiTheme="minorHAnsi" w:hAnsiTheme="minorHAnsi" w:cstheme="minorHAnsi"/>
                <w:b/>
                <w:sz w:val="22"/>
                <w:szCs w:val="22"/>
              </w:rPr>
            </w:pPr>
          </w:p>
          <w:p w14:paraId="1B225CBB"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104C251D" w14:textId="77777777" w:rsidR="00104A04" w:rsidRPr="00FC207C" w:rsidRDefault="00104A04" w:rsidP="00FC207C">
            <w:pPr>
              <w:rPr>
                <w:rFonts w:asciiTheme="minorHAnsi" w:hAnsiTheme="minorHAnsi" w:cstheme="minorHAnsi"/>
                <w:b/>
                <w:sz w:val="22"/>
                <w:szCs w:val="22"/>
              </w:rPr>
            </w:pPr>
          </w:p>
          <w:p w14:paraId="54387F55"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104A04" w:rsidRPr="00FC207C" w14:paraId="24783142" w14:textId="77777777" w:rsidTr="00375F1B">
        <w:trPr>
          <w:trHeight w:val="1387"/>
        </w:trPr>
        <w:tc>
          <w:tcPr>
            <w:tcW w:w="4727" w:type="dxa"/>
            <w:gridSpan w:val="11"/>
            <w:tcBorders>
              <w:top w:val="single" w:sz="4" w:space="0" w:color="auto"/>
              <w:left w:val="single" w:sz="4" w:space="0" w:color="auto"/>
              <w:bottom w:val="nil"/>
              <w:right w:val="single" w:sz="4" w:space="0" w:color="auto"/>
            </w:tcBorders>
          </w:tcPr>
          <w:p w14:paraId="593DBDD7"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Znanje in razumevanje:</w:t>
            </w:r>
          </w:p>
          <w:p w14:paraId="30A8BAF2"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Spoznavanje merskih postopkov za določanje fizikalnih lastnosti sredice jedrskih reaktorjev.</w:t>
            </w:r>
          </w:p>
        </w:tc>
        <w:tc>
          <w:tcPr>
            <w:tcW w:w="142" w:type="dxa"/>
            <w:gridSpan w:val="2"/>
            <w:tcBorders>
              <w:top w:val="nil"/>
              <w:left w:val="single" w:sz="4" w:space="0" w:color="auto"/>
              <w:bottom w:val="nil"/>
              <w:right w:val="single" w:sz="4" w:space="0" w:color="auto"/>
            </w:tcBorders>
          </w:tcPr>
          <w:p w14:paraId="5418A796" w14:textId="77777777" w:rsidR="00104A04" w:rsidRPr="00FC207C" w:rsidRDefault="00104A04" w:rsidP="00FC207C">
            <w:pPr>
              <w:rPr>
                <w:rFonts w:asciiTheme="minorHAnsi" w:hAnsiTheme="minorHAnsi" w:cstheme="minorHAnsi"/>
                <w:sz w:val="22"/>
                <w:szCs w:val="22"/>
              </w:rPr>
            </w:pPr>
          </w:p>
          <w:p w14:paraId="50E1FEE2" w14:textId="77777777" w:rsidR="00104A04" w:rsidRPr="00FC207C" w:rsidRDefault="00104A04" w:rsidP="00FC207C">
            <w:pPr>
              <w:rPr>
                <w:rFonts w:asciiTheme="minorHAnsi" w:hAnsiTheme="minorHAnsi" w:cstheme="minorHAnsi"/>
                <w:sz w:val="22"/>
                <w:szCs w:val="22"/>
              </w:rPr>
            </w:pPr>
          </w:p>
          <w:p w14:paraId="08FBF255"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nil"/>
              <w:right w:val="single" w:sz="4" w:space="0" w:color="auto"/>
            </w:tcBorders>
          </w:tcPr>
          <w:p w14:paraId="448C4C45"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Knowledge and understanding:</w:t>
            </w:r>
          </w:p>
          <w:p w14:paraId="5556BF0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Measurables and measuring techniques for the determination of physical properties of nuclear reactor cores.</w:t>
            </w:r>
          </w:p>
          <w:p w14:paraId="7BEBE9E0" w14:textId="77777777" w:rsidR="00104A04" w:rsidRPr="00FC207C" w:rsidRDefault="00104A04" w:rsidP="00FC207C">
            <w:pPr>
              <w:rPr>
                <w:rFonts w:asciiTheme="minorHAnsi" w:hAnsiTheme="minorHAnsi" w:cstheme="minorHAnsi"/>
                <w:sz w:val="22"/>
                <w:szCs w:val="22"/>
              </w:rPr>
            </w:pPr>
          </w:p>
        </w:tc>
      </w:tr>
      <w:tr w:rsidR="00104A04" w:rsidRPr="00FC207C" w14:paraId="100B51BC" w14:textId="77777777" w:rsidTr="00375F1B">
        <w:trPr>
          <w:trHeight w:val="1177"/>
        </w:trPr>
        <w:tc>
          <w:tcPr>
            <w:tcW w:w="4727" w:type="dxa"/>
            <w:gridSpan w:val="11"/>
            <w:tcBorders>
              <w:top w:val="nil"/>
              <w:left w:val="single" w:sz="4" w:space="0" w:color="auto"/>
              <w:bottom w:val="single" w:sz="4" w:space="0" w:color="auto"/>
              <w:right w:val="single" w:sz="4" w:space="0" w:color="auto"/>
            </w:tcBorders>
          </w:tcPr>
          <w:p w14:paraId="3206869F"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Prenesljive/ključne spretnosti in drugi atributi:</w:t>
            </w:r>
          </w:p>
          <w:p w14:paraId="3F674CD7"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Spoznavanje merskih postopkov za določanje fizikalnih lastnosti sredice jedrskih reaktorjev.</w:t>
            </w:r>
          </w:p>
        </w:tc>
        <w:tc>
          <w:tcPr>
            <w:tcW w:w="142" w:type="dxa"/>
            <w:gridSpan w:val="2"/>
            <w:tcBorders>
              <w:top w:val="nil"/>
              <w:left w:val="single" w:sz="4" w:space="0" w:color="auto"/>
              <w:bottom w:val="nil"/>
              <w:right w:val="single" w:sz="4" w:space="0" w:color="auto"/>
            </w:tcBorders>
          </w:tcPr>
          <w:p w14:paraId="78FBAE17" w14:textId="77777777" w:rsidR="00104A04" w:rsidRPr="00FC207C" w:rsidRDefault="00104A04" w:rsidP="00FC207C">
            <w:pPr>
              <w:rPr>
                <w:rFonts w:asciiTheme="minorHAnsi" w:hAnsiTheme="minorHAnsi" w:cstheme="minorHAnsi"/>
                <w:sz w:val="22"/>
                <w:szCs w:val="22"/>
              </w:rPr>
            </w:pPr>
          </w:p>
        </w:tc>
        <w:tc>
          <w:tcPr>
            <w:tcW w:w="4821" w:type="dxa"/>
            <w:gridSpan w:val="9"/>
            <w:tcBorders>
              <w:top w:val="nil"/>
              <w:left w:val="single" w:sz="4" w:space="0" w:color="auto"/>
              <w:bottom w:val="single" w:sz="4" w:space="0" w:color="auto"/>
              <w:right w:val="single" w:sz="4" w:space="0" w:color="auto"/>
            </w:tcBorders>
          </w:tcPr>
          <w:p w14:paraId="6A52AE53"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Transferable/Key Skills and other attributes:</w:t>
            </w:r>
          </w:p>
          <w:p w14:paraId="00F69DAB"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Measurables and measuring techniques for the determination of physical properties of nuclear reactor cores.</w:t>
            </w:r>
          </w:p>
        </w:tc>
      </w:tr>
      <w:tr w:rsidR="00104A04" w:rsidRPr="00FC207C" w14:paraId="2454A18D" w14:textId="77777777" w:rsidTr="00375F1B">
        <w:tc>
          <w:tcPr>
            <w:tcW w:w="4727" w:type="dxa"/>
            <w:gridSpan w:val="11"/>
            <w:tcBorders>
              <w:top w:val="nil"/>
              <w:left w:val="nil"/>
              <w:bottom w:val="single" w:sz="4" w:space="0" w:color="auto"/>
              <w:right w:val="nil"/>
            </w:tcBorders>
          </w:tcPr>
          <w:p w14:paraId="1D4B5E02" w14:textId="77777777" w:rsidR="00104A04" w:rsidRPr="00FC207C" w:rsidRDefault="00104A04" w:rsidP="00FC207C">
            <w:pPr>
              <w:rPr>
                <w:rFonts w:asciiTheme="minorHAnsi" w:hAnsiTheme="minorHAnsi" w:cstheme="minorHAnsi"/>
                <w:b/>
                <w:sz w:val="22"/>
                <w:szCs w:val="22"/>
              </w:rPr>
            </w:pPr>
          </w:p>
          <w:p w14:paraId="6F62475B"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gridSpan w:val="2"/>
          </w:tcPr>
          <w:p w14:paraId="28586156" w14:textId="77777777" w:rsidR="00104A04" w:rsidRPr="00FC207C" w:rsidRDefault="00104A04" w:rsidP="00FC207C">
            <w:pPr>
              <w:rPr>
                <w:rFonts w:asciiTheme="minorHAnsi" w:hAnsiTheme="minorHAnsi" w:cstheme="minorHAnsi"/>
                <w:b/>
                <w:sz w:val="22"/>
                <w:szCs w:val="22"/>
              </w:rPr>
            </w:pPr>
          </w:p>
          <w:p w14:paraId="619AF86E" w14:textId="77777777" w:rsidR="00104A04" w:rsidRPr="00FC207C" w:rsidRDefault="00104A04" w:rsidP="00FC207C">
            <w:pPr>
              <w:rPr>
                <w:rFonts w:asciiTheme="minorHAnsi" w:hAnsiTheme="minorHAnsi" w:cstheme="minorHAnsi"/>
                <w:b/>
                <w:sz w:val="22"/>
                <w:szCs w:val="22"/>
              </w:rPr>
            </w:pPr>
          </w:p>
        </w:tc>
        <w:tc>
          <w:tcPr>
            <w:tcW w:w="4821" w:type="dxa"/>
            <w:gridSpan w:val="9"/>
            <w:tcBorders>
              <w:top w:val="nil"/>
              <w:left w:val="nil"/>
              <w:bottom w:val="single" w:sz="4" w:space="0" w:color="auto"/>
              <w:right w:val="nil"/>
            </w:tcBorders>
          </w:tcPr>
          <w:p w14:paraId="11398C26" w14:textId="77777777" w:rsidR="00104A04" w:rsidRPr="00FC207C" w:rsidRDefault="00104A04" w:rsidP="00FC207C">
            <w:pPr>
              <w:rPr>
                <w:rFonts w:asciiTheme="minorHAnsi" w:hAnsiTheme="minorHAnsi" w:cstheme="minorHAnsi"/>
                <w:b/>
                <w:sz w:val="22"/>
                <w:szCs w:val="22"/>
              </w:rPr>
            </w:pPr>
          </w:p>
          <w:p w14:paraId="67C24EC4"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104A04" w:rsidRPr="00FC207C" w14:paraId="252C47DE" w14:textId="77777777" w:rsidTr="00375F1B">
        <w:trPr>
          <w:trHeight w:val="724"/>
        </w:trPr>
        <w:tc>
          <w:tcPr>
            <w:tcW w:w="4727" w:type="dxa"/>
            <w:gridSpan w:val="11"/>
            <w:tcBorders>
              <w:top w:val="single" w:sz="4" w:space="0" w:color="auto"/>
              <w:left w:val="single" w:sz="4" w:space="0" w:color="auto"/>
              <w:bottom w:val="single" w:sz="4" w:space="0" w:color="auto"/>
              <w:right w:val="single" w:sz="4" w:space="0" w:color="auto"/>
            </w:tcBorders>
          </w:tcPr>
          <w:p w14:paraId="5DC66AB9" w14:textId="77777777" w:rsidR="00104A04" w:rsidRPr="00FC207C" w:rsidRDefault="00104A04" w:rsidP="00FC207C">
            <w:pPr>
              <w:numPr>
                <w:ilvl w:val="0"/>
                <w:numId w:val="46"/>
              </w:numPr>
              <w:rPr>
                <w:rFonts w:asciiTheme="minorHAnsi" w:hAnsiTheme="minorHAnsi" w:cstheme="minorHAnsi"/>
                <w:sz w:val="22"/>
                <w:szCs w:val="22"/>
              </w:rPr>
            </w:pPr>
            <w:r w:rsidRPr="00FC207C">
              <w:rPr>
                <w:rFonts w:asciiTheme="minorHAnsi" w:hAnsiTheme="minorHAnsi" w:cstheme="minorHAnsi"/>
                <w:sz w:val="22"/>
                <w:szCs w:val="22"/>
              </w:rPr>
              <w:t>Predavanja</w:t>
            </w:r>
          </w:p>
          <w:p w14:paraId="1FF92682" w14:textId="7B3AD8A5" w:rsidR="00104A04" w:rsidRPr="00FC207C" w:rsidRDefault="00CD61CC" w:rsidP="00FC207C">
            <w:pPr>
              <w:numPr>
                <w:ilvl w:val="0"/>
                <w:numId w:val="46"/>
              </w:numPr>
              <w:rPr>
                <w:rFonts w:asciiTheme="minorHAnsi" w:hAnsiTheme="minorHAnsi" w:cstheme="minorHAnsi"/>
                <w:sz w:val="22"/>
                <w:szCs w:val="22"/>
              </w:rPr>
            </w:pPr>
            <w:r w:rsidRPr="00FC207C">
              <w:rPr>
                <w:rFonts w:asciiTheme="minorHAnsi" w:hAnsiTheme="minorHAnsi" w:cstheme="minorHAnsi"/>
                <w:sz w:val="22"/>
                <w:szCs w:val="22"/>
              </w:rPr>
              <w:t>Avditorne v</w:t>
            </w:r>
            <w:r w:rsidR="00104A04" w:rsidRPr="00FC207C">
              <w:rPr>
                <w:rFonts w:asciiTheme="minorHAnsi" w:hAnsiTheme="minorHAnsi" w:cstheme="minorHAnsi"/>
                <w:sz w:val="22"/>
                <w:szCs w:val="22"/>
              </w:rPr>
              <w:t xml:space="preserve">aje </w:t>
            </w:r>
          </w:p>
          <w:p w14:paraId="344700E6" w14:textId="77777777" w:rsidR="00104A04" w:rsidRPr="00FC207C" w:rsidRDefault="00104A04" w:rsidP="00FC207C">
            <w:pPr>
              <w:numPr>
                <w:ilvl w:val="0"/>
                <w:numId w:val="46"/>
              </w:numPr>
              <w:rPr>
                <w:rFonts w:asciiTheme="minorHAnsi" w:hAnsiTheme="minorHAnsi" w:cstheme="minorHAnsi"/>
                <w:sz w:val="22"/>
                <w:szCs w:val="22"/>
              </w:rPr>
            </w:pPr>
            <w:r w:rsidRPr="00FC207C">
              <w:rPr>
                <w:rFonts w:asciiTheme="minorHAnsi" w:hAnsiTheme="minorHAnsi" w:cstheme="minorHAnsi"/>
                <w:sz w:val="22"/>
                <w:szCs w:val="22"/>
              </w:rPr>
              <w:t>Dialog</w:t>
            </w:r>
          </w:p>
          <w:p w14:paraId="22FA4FD3" w14:textId="77777777" w:rsidR="00104A04" w:rsidRPr="00FC207C" w:rsidRDefault="00104A04" w:rsidP="00FC207C">
            <w:pPr>
              <w:numPr>
                <w:ilvl w:val="0"/>
                <w:numId w:val="46"/>
              </w:numPr>
              <w:rPr>
                <w:rFonts w:asciiTheme="minorHAnsi" w:hAnsiTheme="minorHAnsi" w:cstheme="minorHAnsi"/>
                <w:sz w:val="22"/>
                <w:szCs w:val="22"/>
              </w:rPr>
            </w:pPr>
            <w:r w:rsidRPr="00FC207C">
              <w:rPr>
                <w:rFonts w:asciiTheme="minorHAnsi" w:hAnsiTheme="minorHAnsi" w:cstheme="minorHAnsi"/>
                <w:sz w:val="22"/>
                <w:szCs w:val="22"/>
              </w:rPr>
              <w:t>Ponavljanje in utrjevanje pridobljenega znanja</w:t>
            </w:r>
          </w:p>
        </w:tc>
        <w:tc>
          <w:tcPr>
            <w:tcW w:w="142" w:type="dxa"/>
            <w:gridSpan w:val="2"/>
            <w:tcBorders>
              <w:top w:val="nil"/>
              <w:left w:val="single" w:sz="4" w:space="0" w:color="auto"/>
              <w:bottom w:val="nil"/>
              <w:right w:val="single" w:sz="4" w:space="0" w:color="auto"/>
            </w:tcBorders>
          </w:tcPr>
          <w:p w14:paraId="77D50413" w14:textId="77777777" w:rsidR="00104A04" w:rsidRPr="00FC207C" w:rsidRDefault="00104A04" w:rsidP="00FC207C">
            <w:pPr>
              <w:rPr>
                <w:rFonts w:asciiTheme="minorHAnsi" w:hAnsiTheme="minorHAnsi" w:cstheme="minorHAnsi"/>
                <w:sz w:val="22"/>
                <w:szCs w:val="22"/>
              </w:rPr>
            </w:pPr>
          </w:p>
        </w:tc>
        <w:tc>
          <w:tcPr>
            <w:tcW w:w="4821" w:type="dxa"/>
            <w:gridSpan w:val="9"/>
            <w:tcBorders>
              <w:top w:val="single" w:sz="4" w:space="0" w:color="auto"/>
              <w:left w:val="single" w:sz="4" w:space="0" w:color="auto"/>
              <w:bottom w:val="single" w:sz="4" w:space="0" w:color="auto"/>
              <w:right w:val="single" w:sz="4" w:space="0" w:color="auto"/>
            </w:tcBorders>
          </w:tcPr>
          <w:p w14:paraId="420A5679" w14:textId="77777777" w:rsidR="00104A04" w:rsidRPr="00FC207C" w:rsidRDefault="00104A04" w:rsidP="00FC207C">
            <w:pPr>
              <w:numPr>
                <w:ilvl w:val="0"/>
                <w:numId w:val="40"/>
              </w:numPr>
              <w:rPr>
                <w:rFonts w:asciiTheme="minorHAnsi" w:hAnsiTheme="minorHAnsi" w:cstheme="minorHAnsi"/>
                <w:sz w:val="22"/>
                <w:szCs w:val="22"/>
              </w:rPr>
            </w:pPr>
            <w:r w:rsidRPr="00FC207C">
              <w:rPr>
                <w:rFonts w:asciiTheme="minorHAnsi" w:hAnsiTheme="minorHAnsi" w:cstheme="minorHAnsi"/>
                <w:sz w:val="22"/>
                <w:szCs w:val="22"/>
              </w:rPr>
              <w:t>Lectures</w:t>
            </w:r>
          </w:p>
          <w:p w14:paraId="21A42651" w14:textId="619D2DBD" w:rsidR="00104A04" w:rsidRPr="00FC207C" w:rsidRDefault="00CD61CC" w:rsidP="00FC207C">
            <w:pPr>
              <w:numPr>
                <w:ilvl w:val="0"/>
                <w:numId w:val="40"/>
              </w:numPr>
              <w:rPr>
                <w:rFonts w:asciiTheme="minorHAnsi" w:hAnsiTheme="minorHAnsi" w:cstheme="minorHAnsi"/>
                <w:sz w:val="22"/>
                <w:szCs w:val="22"/>
              </w:rPr>
            </w:pPr>
            <w:r w:rsidRPr="00FC207C">
              <w:rPr>
                <w:rFonts w:asciiTheme="minorHAnsi" w:hAnsiTheme="minorHAnsi" w:cstheme="minorHAnsi"/>
                <w:sz w:val="22"/>
                <w:szCs w:val="22"/>
              </w:rPr>
              <w:t xml:space="preserve">Auditorium </w:t>
            </w:r>
            <w:r w:rsidR="00104A04" w:rsidRPr="00FC207C">
              <w:rPr>
                <w:rFonts w:asciiTheme="minorHAnsi" w:hAnsiTheme="minorHAnsi" w:cstheme="minorHAnsi"/>
                <w:sz w:val="22"/>
                <w:szCs w:val="22"/>
              </w:rPr>
              <w:t>Exercises</w:t>
            </w:r>
          </w:p>
          <w:p w14:paraId="315EBA68" w14:textId="77777777" w:rsidR="00104A04" w:rsidRPr="00FC207C" w:rsidRDefault="00104A04" w:rsidP="00FC207C">
            <w:pPr>
              <w:numPr>
                <w:ilvl w:val="0"/>
                <w:numId w:val="40"/>
              </w:numPr>
              <w:rPr>
                <w:rFonts w:asciiTheme="minorHAnsi" w:hAnsiTheme="minorHAnsi" w:cstheme="minorHAnsi"/>
                <w:sz w:val="22"/>
                <w:szCs w:val="22"/>
              </w:rPr>
            </w:pPr>
            <w:r w:rsidRPr="00FC207C">
              <w:rPr>
                <w:rFonts w:asciiTheme="minorHAnsi" w:hAnsiTheme="minorHAnsi" w:cstheme="minorHAnsi"/>
                <w:sz w:val="22"/>
                <w:szCs w:val="22"/>
              </w:rPr>
              <w:t>Dialogue</w:t>
            </w:r>
          </w:p>
          <w:p w14:paraId="1A21FE7A" w14:textId="77777777" w:rsidR="00104A04" w:rsidRPr="00FC207C" w:rsidRDefault="00104A04" w:rsidP="00FC207C">
            <w:pPr>
              <w:numPr>
                <w:ilvl w:val="0"/>
                <w:numId w:val="40"/>
              </w:numPr>
              <w:rPr>
                <w:rFonts w:asciiTheme="minorHAnsi" w:hAnsiTheme="minorHAnsi" w:cstheme="minorHAnsi"/>
                <w:sz w:val="22"/>
                <w:szCs w:val="22"/>
              </w:rPr>
            </w:pPr>
            <w:r w:rsidRPr="00FC207C">
              <w:rPr>
                <w:rFonts w:asciiTheme="minorHAnsi" w:hAnsiTheme="minorHAnsi" w:cstheme="minorHAnsi"/>
                <w:sz w:val="22"/>
                <w:szCs w:val="22"/>
              </w:rPr>
              <w:t>Repetition (revision) and consolidation of acquired knowledge</w:t>
            </w:r>
          </w:p>
        </w:tc>
      </w:tr>
      <w:tr w:rsidR="00104A04" w:rsidRPr="00FC207C" w14:paraId="60D53DE9" w14:textId="77777777" w:rsidTr="00375F1B">
        <w:tc>
          <w:tcPr>
            <w:tcW w:w="4019" w:type="dxa"/>
            <w:gridSpan w:val="8"/>
            <w:tcBorders>
              <w:top w:val="nil"/>
              <w:left w:val="nil"/>
              <w:bottom w:val="single" w:sz="4" w:space="0" w:color="auto"/>
              <w:right w:val="nil"/>
            </w:tcBorders>
          </w:tcPr>
          <w:p w14:paraId="2ECDD64F" w14:textId="77777777" w:rsidR="00104A04" w:rsidRPr="00FC207C" w:rsidRDefault="00104A04" w:rsidP="00FC207C">
            <w:pPr>
              <w:rPr>
                <w:rFonts w:asciiTheme="minorHAnsi" w:hAnsiTheme="minorHAnsi" w:cstheme="minorHAnsi"/>
                <w:b/>
                <w:sz w:val="22"/>
                <w:szCs w:val="22"/>
              </w:rPr>
            </w:pPr>
          </w:p>
          <w:p w14:paraId="29A35331"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6"/>
            <w:tcBorders>
              <w:top w:val="nil"/>
              <w:left w:val="nil"/>
              <w:bottom w:val="single" w:sz="4" w:space="0" w:color="auto"/>
              <w:right w:val="nil"/>
            </w:tcBorders>
          </w:tcPr>
          <w:p w14:paraId="79BB4501"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20533F23"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1" w:type="dxa"/>
            <w:gridSpan w:val="8"/>
            <w:tcBorders>
              <w:top w:val="nil"/>
              <w:left w:val="nil"/>
              <w:bottom w:val="single" w:sz="4" w:space="0" w:color="auto"/>
              <w:right w:val="nil"/>
            </w:tcBorders>
          </w:tcPr>
          <w:p w14:paraId="34A9DA49" w14:textId="77777777" w:rsidR="00104A04" w:rsidRPr="00FC207C" w:rsidRDefault="00104A04" w:rsidP="00FC207C">
            <w:pPr>
              <w:rPr>
                <w:rFonts w:asciiTheme="minorHAnsi" w:hAnsiTheme="minorHAnsi" w:cstheme="minorHAnsi"/>
                <w:b/>
                <w:sz w:val="22"/>
                <w:szCs w:val="22"/>
              </w:rPr>
            </w:pPr>
          </w:p>
          <w:p w14:paraId="732801AD"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104A04" w:rsidRPr="00FC207C" w14:paraId="0C36F1B6" w14:textId="77777777" w:rsidTr="00375F1B">
        <w:trPr>
          <w:trHeight w:val="1104"/>
        </w:trPr>
        <w:tc>
          <w:tcPr>
            <w:tcW w:w="4019" w:type="dxa"/>
            <w:gridSpan w:val="8"/>
            <w:tcBorders>
              <w:top w:val="single" w:sz="4" w:space="0" w:color="auto"/>
              <w:left w:val="single" w:sz="4" w:space="0" w:color="auto"/>
              <w:bottom w:val="single" w:sz="4" w:space="0" w:color="auto"/>
              <w:right w:val="single" w:sz="4" w:space="0" w:color="auto"/>
            </w:tcBorders>
          </w:tcPr>
          <w:p w14:paraId="6FB4FB6B" w14:textId="77777777" w:rsidR="00104A04" w:rsidRPr="00FC207C" w:rsidRDefault="00104A04" w:rsidP="00FC207C">
            <w:pPr>
              <w:rPr>
                <w:rFonts w:asciiTheme="minorHAnsi" w:hAnsiTheme="minorHAnsi" w:cstheme="minorHAnsi"/>
                <w:sz w:val="22"/>
                <w:szCs w:val="22"/>
                <w:lang w:val="de-DE"/>
              </w:rPr>
            </w:pPr>
            <w:r w:rsidRPr="00FC207C">
              <w:rPr>
                <w:rFonts w:asciiTheme="minorHAnsi" w:hAnsiTheme="minorHAnsi" w:cstheme="minorHAnsi"/>
                <w:sz w:val="22"/>
                <w:szCs w:val="22"/>
              </w:rPr>
              <w:t>Način (pisni izpit, ustno izpraševanje, naloge, projekt)</w:t>
            </w:r>
          </w:p>
          <w:p w14:paraId="0D1E27AB" w14:textId="5453206E" w:rsidR="00104A04" w:rsidRDefault="00104A04" w:rsidP="00FC207C">
            <w:pPr>
              <w:numPr>
                <w:ilvl w:val="0"/>
                <w:numId w:val="32"/>
              </w:numPr>
              <w:rPr>
                <w:rFonts w:asciiTheme="minorHAnsi" w:hAnsiTheme="minorHAnsi" w:cstheme="minorHAnsi"/>
                <w:sz w:val="22"/>
                <w:szCs w:val="22"/>
                <w:lang w:val="de-DE"/>
              </w:rPr>
            </w:pPr>
            <w:r w:rsidRPr="00FC207C">
              <w:rPr>
                <w:rFonts w:asciiTheme="minorHAnsi" w:hAnsiTheme="minorHAnsi" w:cstheme="minorHAnsi"/>
                <w:sz w:val="22"/>
                <w:szCs w:val="22"/>
                <w:lang w:val="de-DE"/>
              </w:rPr>
              <w:t>pisni izpit</w:t>
            </w:r>
            <w:r w:rsidR="00CD61CC" w:rsidRPr="00FC207C">
              <w:rPr>
                <w:rFonts w:asciiTheme="minorHAnsi" w:hAnsiTheme="minorHAnsi" w:cstheme="minorHAnsi"/>
                <w:sz w:val="22"/>
                <w:szCs w:val="22"/>
                <w:lang w:val="de-DE"/>
              </w:rPr>
              <w:t xml:space="preserve"> (obvezna pozitivna ocena)</w:t>
            </w:r>
          </w:p>
          <w:p w14:paraId="140FF26E" w14:textId="77777777" w:rsidR="00E81AC3" w:rsidRPr="00FC207C" w:rsidRDefault="00E81AC3" w:rsidP="00E81AC3">
            <w:pPr>
              <w:ind w:left="360"/>
              <w:rPr>
                <w:rFonts w:asciiTheme="minorHAnsi" w:hAnsiTheme="minorHAnsi" w:cstheme="minorHAnsi"/>
                <w:sz w:val="22"/>
                <w:szCs w:val="22"/>
                <w:lang w:val="de-DE"/>
              </w:rPr>
            </w:pPr>
          </w:p>
          <w:p w14:paraId="58E47EE5" w14:textId="77777777" w:rsidR="00104A04" w:rsidRPr="00FC207C" w:rsidRDefault="00104A04" w:rsidP="00FC207C">
            <w:pPr>
              <w:numPr>
                <w:ilvl w:val="0"/>
                <w:numId w:val="32"/>
              </w:numPr>
              <w:rPr>
                <w:rFonts w:asciiTheme="minorHAnsi" w:hAnsiTheme="minorHAnsi" w:cstheme="minorHAnsi"/>
                <w:sz w:val="22"/>
                <w:szCs w:val="22"/>
              </w:rPr>
            </w:pPr>
            <w:r w:rsidRPr="00FC207C">
              <w:rPr>
                <w:rFonts w:asciiTheme="minorHAnsi" w:hAnsiTheme="minorHAnsi" w:cstheme="minorHAnsi"/>
                <w:sz w:val="22"/>
                <w:szCs w:val="22"/>
              </w:rPr>
              <w:t xml:space="preserve">domače naloge                                   </w:t>
            </w:r>
          </w:p>
        </w:tc>
        <w:tc>
          <w:tcPr>
            <w:tcW w:w="1560" w:type="dxa"/>
            <w:gridSpan w:val="6"/>
            <w:tcBorders>
              <w:top w:val="single" w:sz="4" w:space="0" w:color="auto"/>
              <w:left w:val="single" w:sz="4" w:space="0" w:color="auto"/>
              <w:bottom w:val="single" w:sz="4" w:space="0" w:color="auto"/>
              <w:right w:val="single" w:sz="4" w:space="0" w:color="auto"/>
            </w:tcBorders>
          </w:tcPr>
          <w:p w14:paraId="50E504BC" w14:textId="77777777" w:rsidR="00104A04" w:rsidRPr="00FC207C" w:rsidRDefault="00104A04" w:rsidP="00FC207C">
            <w:pPr>
              <w:jc w:val="center"/>
              <w:rPr>
                <w:rFonts w:asciiTheme="minorHAnsi" w:hAnsiTheme="minorHAnsi" w:cstheme="minorHAnsi"/>
                <w:sz w:val="22"/>
                <w:szCs w:val="22"/>
              </w:rPr>
            </w:pPr>
          </w:p>
          <w:p w14:paraId="7CF38F90" w14:textId="77777777" w:rsidR="00104A04" w:rsidRPr="00FC207C" w:rsidRDefault="00104A04" w:rsidP="00FC207C">
            <w:pPr>
              <w:jc w:val="center"/>
              <w:rPr>
                <w:rFonts w:asciiTheme="minorHAnsi" w:hAnsiTheme="minorHAnsi" w:cstheme="minorHAnsi"/>
                <w:sz w:val="22"/>
                <w:szCs w:val="22"/>
              </w:rPr>
            </w:pPr>
          </w:p>
          <w:p w14:paraId="26D77D67" w14:textId="42D430F7" w:rsidR="00104A04" w:rsidRDefault="00104A04" w:rsidP="00FC207C">
            <w:pPr>
              <w:jc w:val="center"/>
              <w:rPr>
                <w:rFonts w:asciiTheme="minorHAnsi" w:hAnsiTheme="minorHAnsi" w:cstheme="minorHAnsi"/>
                <w:b/>
                <w:sz w:val="22"/>
                <w:szCs w:val="22"/>
              </w:rPr>
            </w:pPr>
            <w:r w:rsidRPr="00FC207C">
              <w:rPr>
                <w:rFonts w:asciiTheme="minorHAnsi" w:hAnsiTheme="minorHAnsi" w:cstheme="minorHAnsi"/>
                <w:b/>
                <w:sz w:val="22"/>
                <w:szCs w:val="22"/>
              </w:rPr>
              <w:t>70</w:t>
            </w:r>
          </w:p>
          <w:p w14:paraId="616746C0" w14:textId="77777777" w:rsidR="00E81AC3" w:rsidRPr="00FC207C" w:rsidRDefault="00E81AC3" w:rsidP="00FC207C">
            <w:pPr>
              <w:jc w:val="center"/>
              <w:rPr>
                <w:rFonts w:asciiTheme="minorHAnsi" w:hAnsiTheme="minorHAnsi" w:cstheme="minorHAnsi"/>
                <w:b/>
                <w:sz w:val="22"/>
                <w:szCs w:val="22"/>
              </w:rPr>
            </w:pPr>
          </w:p>
          <w:p w14:paraId="33F29616" w14:textId="77777777" w:rsidR="00104A04" w:rsidRPr="00FC207C" w:rsidRDefault="00104A04" w:rsidP="00FC207C">
            <w:pPr>
              <w:jc w:val="center"/>
              <w:rPr>
                <w:rFonts w:asciiTheme="minorHAnsi" w:hAnsiTheme="minorHAnsi" w:cstheme="minorHAnsi"/>
                <w:sz w:val="22"/>
                <w:szCs w:val="22"/>
              </w:rPr>
            </w:pPr>
            <w:r w:rsidRPr="00FC207C">
              <w:rPr>
                <w:rFonts w:asciiTheme="minorHAnsi" w:hAnsiTheme="minorHAnsi" w:cstheme="minorHAnsi"/>
                <w:b/>
                <w:sz w:val="22"/>
                <w:szCs w:val="22"/>
              </w:rPr>
              <w:t>30</w:t>
            </w:r>
          </w:p>
        </w:tc>
        <w:tc>
          <w:tcPr>
            <w:tcW w:w="4111" w:type="dxa"/>
            <w:gridSpan w:val="8"/>
            <w:tcBorders>
              <w:top w:val="single" w:sz="4" w:space="0" w:color="auto"/>
              <w:left w:val="single" w:sz="4" w:space="0" w:color="auto"/>
              <w:bottom w:val="single" w:sz="4" w:space="0" w:color="auto"/>
              <w:right w:val="single" w:sz="4" w:space="0" w:color="auto"/>
            </w:tcBorders>
          </w:tcPr>
          <w:p w14:paraId="7C749046" w14:textId="77777777" w:rsidR="00104A04" w:rsidRPr="00FC207C" w:rsidRDefault="00104A04"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3071B2C7" w14:textId="77777777" w:rsidR="00CD61CC" w:rsidRPr="00FC207C" w:rsidRDefault="00104A04" w:rsidP="00FC207C">
            <w:pPr>
              <w:numPr>
                <w:ilvl w:val="0"/>
                <w:numId w:val="31"/>
              </w:numPr>
              <w:rPr>
                <w:rFonts w:asciiTheme="minorHAnsi" w:hAnsiTheme="minorHAnsi" w:cstheme="minorHAnsi"/>
                <w:sz w:val="22"/>
                <w:szCs w:val="22"/>
              </w:rPr>
            </w:pPr>
            <w:r w:rsidRPr="00FC207C">
              <w:rPr>
                <w:rFonts w:asciiTheme="minorHAnsi" w:hAnsiTheme="minorHAnsi" w:cstheme="minorHAnsi"/>
                <w:sz w:val="22"/>
                <w:szCs w:val="22"/>
                <w:lang w:val="en-GB"/>
              </w:rPr>
              <w:t>written examination</w:t>
            </w:r>
            <w:r w:rsidR="00CD61CC" w:rsidRPr="00FC207C">
              <w:rPr>
                <w:rFonts w:asciiTheme="minorHAnsi" w:hAnsiTheme="minorHAnsi" w:cstheme="minorHAnsi"/>
                <w:sz w:val="22"/>
                <w:szCs w:val="22"/>
                <w:lang w:val="en-GB"/>
              </w:rPr>
              <w:t xml:space="preserve"> (obligatory positive grade to pass)</w:t>
            </w:r>
          </w:p>
          <w:p w14:paraId="217E7ABA" w14:textId="77777777" w:rsidR="00104A04" w:rsidRPr="00FC207C" w:rsidRDefault="00104A04" w:rsidP="00FC207C">
            <w:pPr>
              <w:numPr>
                <w:ilvl w:val="0"/>
                <w:numId w:val="31"/>
              </w:numPr>
              <w:rPr>
                <w:rFonts w:asciiTheme="minorHAnsi" w:hAnsiTheme="minorHAnsi" w:cstheme="minorHAnsi"/>
                <w:sz w:val="22"/>
                <w:szCs w:val="22"/>
              </w:rPr>
            </w:pPr>
            <w:r w:rsidRPr="00FC207C">
              <w:rPr>
                <w:rFonts w:asciiTheme="minorHAnsi" w:hAnsiTheme="minorHAnsi" w:cstheme="minorHAnsi"/>
                <w:sz w:val="22"/>
                <w:szCs w:val="22"/>
              </w:rPr>
              <w:t>coursework</w:t>
            </w:r>
          </w:p>
        </w:tc>
      </w:tr>
      <w:tr w:rsidR="00104A04" w:rsidRPr="00FC207C" w14:paraId="7C760719" w14:textId="77777777" w:rsidTr="00375F1B">
        <w:tc>
          <w:tcPr>
            <w:tcW w:w="9690" w:type="dxa"/>
            <w:gridSpan w:val="22"/>
            <w:tcBorders>
              <w:top w:val="single" w:sz="4" w:space="0" w:color="auto"/>
              <w:left w:val="nil"/>
              <w:bottom w:val="single" w:sz="4" w:space="0" w:color="auto"/>
              <w:right w:val="nil"/>
            </w:tcBorders>
          </w:tcPr>
          <w:p w14:paraId="32E3992D" w14:textId="77777777" w:rsidR="00104A04" w:rsidRPr="00FC207C" w:rsidRDefault="00104A04" w:rsidP="00FC207C">
            <w:pPr>
              <w:rPr>
                <w:rFonts w:asciiTheme="minorHAnsi" w:hAnsiTheme="minorHAnsi" w:cstheme="minorHAnsi"/>
                <w:b/>
                <w:sz w:val="22"/>
                <w:szCs w:val="22"/>
              </w:rPr>
            </w:pPr>
          </w:p>
          <w:p w14:paraId="607826D1" w14:textId="77777777" w:rsidR="00104A04" w:rsidRPr="00FC207C" w:rsidRDefault="00104A04"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Reference nosilca / Lecturer's references: </w:t>
            </w:r>
          </w:p>
        </w:tc>
      </w:tr>
      <w:tr w:rsidR="00104A04" w:rsidRPr="00FC207C" w14:paraId="6852F8E0" w14:textId="77777777" w:rsidTr="00375F1B">
        <w:tc>
          <w:tcPr>
            <w:tcW w:w="9690" w:type="dxa"/>
            <w:gridSpan w:val="22"/>
            <w:tcBorders>
              <w:top w:val="single" w:sz="4" w:space="0" w:color="auto"/>
              <w:left w:val="single" w:sz="4" w:space="0" w:color="auto"/>
              <w:bottom w:val="single" w:sz="4" w:space="0" w:color="auto"/>
              <w:right w:val="single" w:sz="4" w:space="0" w:color="auto"/>
            </w:tcBorders>
          </w:tcPr>
          <w:p w14:paraId="3E3B3603" w14:textId="77777777" w:rsidR="00CD61CC" w:rsidRPr="00FC207C" w:rsidRDefault="00CD61CC" w:rsidP="00FC207C">
            <w:pPr>
              <w:pStyle w:val="Odstavekseznama"/>
              <w:numPr>
                <w:ilvl w:val="0"/>
                <w:numId w:val="75"/>
              </w:numPr>
              <w:rPr>
                <w:rFonts w:asciiTheme="minorHAnsi" w:hAnsiTheme="minorHAnsi" w:cstheme="minorHAnsi"/>
                <w:sz w:val="22"/>
                <w:szCs w:val="22"/>
              </w:rPr>
            </w:pPr>
            <w:r w:rsidRPr="00FC207C">
              <w:rPr>
                <w:rFonts w:asciiTheme="minorHAnsi" w:hAnsiTheme="minorHAnsi" w:cstheme="minorHAnsi"/>
                <w:sz w:val="22"/>
                <w:szCs w:val="22"/>
              </w:rPr>
              <w:t>ĆALIĆ, Dušan, KROMAR, Marjan. Spent fuel characterization analysis using various nuclear data libraries. Nuclear Engineering and Technology. [in press] 2022. ISSN 1738-5733. DOI: 10.1016/j.net.2022.04.009. [COBISS.SI-ID 105496067]</w:t>
            </w:r>
          </w:p>
          <w:p w14:paraId="0093F426" w14:textId="77777777" w:rsidR="00CD61CC" w:rsidRPr="00FC207C" w:rsidRDefault="00CD61CC" w:rsidP="00FC207C">
            <w:pPr>
              <w:pStyle w:val="Odstavekseznama"/>
              <w:numPr>
                <w:ilvl w:val="0"/>
                <w:numId w:val="75"/>
              </w:numPr>
              <w:rPr>
                <w:rFonts w:asciiTheme="minorHAnsi" w:hAnsiTheme="minorHAnsi" w:cstheme="minorHAnsi"/>
                <w:sz w:val="22"/>
                <w:szCs w:val="22"/>
              </w:rPr>
            </w:pPr>
            <w:r w:rsidRPr="00FC207C">
              <w:rPr>
                <w:rFonts w:asciiTheme="minorHAnsi" w:hAnsiTheme="minorHAnsi" w:cstheme="minorHAnsi"/>
                <w:sz w:val="22"/>
                <w:szCs w:val="22"/>
              </w:rPr>
              <w:t>JANSSON, P., BENGTSSON, Martin, BÄCKSTRÖM, Ulrika, ALVAREZ-VELARDE, F., ĆALIĆ, Dušan, CARUSO, Stefano, DAGAN, Ron, FIORITO, L., GIOT, L., GOVERS, Kevin, SOLIS, Augusto Hernandez, HANNSTEIN, V., KROMAR, Marjan, ŽEROVNIK, Gašper, et al. Blind benchmark exercise for spent nuclear fuel decay heat. Nuclear science and engineering. [in press] 2022, 11 str. ISSN 0029-5639. DOI: 10.1080/00295639.2022.2053489. [COBISS.SI-ID 106614275]</w:t>
            </w:r>
          </w:p>
          <w:p w14:paraId="470A0E3A" w14:textId="77777777" w:rsidR="00CD61CC" w:rsidRPr="00FC207C" w:rsidRDefault="00CD61CC" w:rsidP="00FC207C">
            <w:pPr>
              <w:pStyle w:val="Odstavekseznama"/>
              <w:numPr>
                <w:ilvl w:val="0"/>
                <w:numId w:val="75"/>
              </w:numPr>
              <w:rPr>
                <w:rFonts w:asciiTheme="minorHAnsi" w:hAnsiTheme="minorHAnsi" w:cstheme="minorHAnsi"/>
                <w:sz w:val="22"/>
                <w:szCs w:val="22"/>
              </w:rPr>
            </w:pPr>
            <w:r w:rsidRPr="00FC207C">
              <w:rPr>
                <w:rFonts w:asciiTheme="minorHAnsi" w:hAnsiTheme="minorHAnsi" w:cstheme="minorHAnsi"/>
                <w:sz w:val="22"/>
                <w:szCs w:val="22"/>
              </w:rPr>
              <w:t>KROMAR, Marjan, KURINČIČ, Bojan. Comparison of the ENDF/B-VII.0, ENDF/B-VII.1, ENDF/B-VIII.0 and JEFF-3.3 Libraries for the Nuclear Design Calculations of the NPP Krško with the CORD-2 System. Journal of nuclear engineering and radiation science. 2021, 15 str. ISSN 2332-8975. DOI: /10.1115/1.4050991. [COBISS.SI-ID 82363139]</w:t>
            </w:r>
          </w:p>
          <w:p w14:paraId="67D0984B" w14:textId="77777777" w:rsidR="00CD61CC" w:rsidRPr="00FC207C" w:rsidRDefault="00CD61CC" w:rsidP="00FC207C">
            <w:pPr>
              <w:pStyle w:val="Odstavekseznama"/>
              <w:numPr>
                <w:ilvl w:val="0"/>
                <w:numId w:val="75"/>
              </w:numPr>
              <w:rPr>
                <w:rFonts w:asciiTheme="minorHAnsi" w:hAnsiTheme="minorHAnsi" w:cstheme="minorHAnsi"/>
                <w:sz w:val="22"/>
                <w:szCs w:val="22"/>
              </w:rPr>
            </w:pPr>
            <w:r w:rsidRPr="00FC207C">
              <w:rPr>
                <w:rFonts w:asciiTheme="minorHAnsi" w:hAnsiTheme="minorHAnsi" w:cstheme="minorHAnsi"/>
                <w:sz w:val="22"/>
                <w:szCs w:val="22"/>
              </w:rPr>
              <w:t xml:space="preserve">GORIČANEC, Tanja, ŠTANCAR, Žiga, KOTNIK, Domen, SNOJ, Luka, KROMAR, Marjan. Applicability of the Krško nuclear power plant core Monte Carlo model for the determination of the neutron source term. </w:t>
            </w:r>
            <w:r w:rsidRPr="00FC207C">
              <w:rPr>
                <w:rFonts w:asciiTheme="minorHAnsi" w:hAnsiTheme="minorHAnsi" w:cstheme="minorHAnsi"/>
                <w:sz w:val="22"/>
                <w:szCs w:val="22"/>
              </w:rPr>
              <w:lastRenderedPageBreak/>
              <w:t>Nuclear Engineering and Technology. 2021, vol. 53, iss. 11, str. 3528-3542. ISSN 1738-5733. DOI: 10.1016/j.net.2021.05.022. [COBISS.SIID 76991491]</w:t>
            </w:r>
          </w:p>
          <w:p w14:paraId="486F56A7" w14:textId="77777777" w:rsidR="00CD61CC" w:rsidRPr="00FC207C" w:rsidRDefault="00CD61CC" w:rsidP="00FC207C">
            <w:pPr>
              <w:pStyle w:val="Odstavekseznama"/>
              <w:numPr>
                <w:ilvl w:val="0"/>
                <w:numId w:val="75"/>
              </w:numPr>
              <w:rPr>
                <w:rFonts w:asciiTheme="minorHAnsi" w:hAnsiTheme="minorHAnsi" w:cstheme="minorHAnsi"/>
                <w:sz w:val="22"/>
                <w:szCs w:val="22"/>
              </w:rPr>
            </w:pPr>
            <w:r w:rsidRPr="00FC207C">
              <w:rPr>
                <w:rFonts w:asciiTheme="minorHAnsi" w:hAnsiTheme="minorHAnsi" w:cstheme="minorHAnsi"/>
                <w:sz w:val="22"/>
                <w:szCs w:val="22"/>
              </w:rPr>
              <w:t>MERLJAK, Vid, KROMAR, Marjan, TRKOV, Andrej. Rod insertion method analysis - a methodology update and comparison to boron dilution method. Annals of Nuclear Energy. [Print ed.]. 2018, vol. 113, str. 96-104. ISSN 0306-4549. DOI: 10.1016/j.anucene.2017.11.020. [COBISS.SI-ID 30971175]</w:t>
            </w:r>
          </w:p>
          <w:p w14:paraId="357F1B9C" w14:textId="35187C5B" w:rsidR="00104A04" w:rsidRPr="00FC207C" w:rsidRDefault="00104A04" w:rsidP="00FC207C">
            <w:pPr>
              <w:rPr>
                <w:rFonts w:asciiTheme="minorHAnsi" w:hAnsiTheme="minorHAnsi" w:cstheme="minorHAnsi"/>
                <w:sz w:val="22"/>
                <w:szCs w:val="22"/>
              </w:rPr>
            </w:pPr>
          </w:p>
        </w:tc>
      </w:tr>
    </w:tbl>
    <w:p w14:paraId="522294F9" w14:textId="77777777" w:rsidR="00104A04" w:rsidRPr="00FC207C" w:rsidRDefault="00104A04" w:rsidP="00FC207C">
      <w:pPr>
        <w:rPr>
          <w:rFonts w:asciiTheme="minorHAnsi" w:hAnsiTheme="minorHAnsi" w:cstheme="minorHAnsi"/>
          <w:sz w:val="22"/>
          <w:szCs w:val="22"/>
        </w:rPr>
      </w:pPr>
    </w:p>
    <w:p w14:paraId="13B9E801" w14:textId="77777777" w:rsidR="00E07C16" w:rsidRPr="00FC207C" w:rsidRDefault="00E07C16" w:rsidP="00FC207C">
      <w:pPr>
        <w:rPr>
          <w:rFonts w:asciiTheme="minorHAnsi" w:hAnsiTheme="minorHAnsi" w:cstheme="minorHAnsi"/>
          <w:sz w:val="22"/>
          <w:szCs w:val="22"/>
        </w:rPr>
      </w:pPr>
    </w:p>
    <w:p w14:paraId="5E063625" w14:textId="77777777" w:rsidR="00E07C16" w:rsidRPr="00FC207C" w:rsidRDefault="00E07C16" w:rsidP="00FC207C">
      <w:pPr>
        <w:rPr>
          <w:rFonts w:asciiTheme="minorHAnsi" w:hAnsiTheme="minorHAnsi" w:cstheme="minorHAnsi"/>
          <w:sz w:val="22"/>
          <w:szCs w:val="22"/>
        </w:rPr>
      </w:pPr>
    </w:p>
    <w:p w14:paraId="2F5803BB" w14:textId="77777777" w:rsidR="00E07C16" w:rsidRPr="00FC207C" w:rsidRDefault="00E07C16" w:rsidP="00FC207C">
      <w:pPr>
        <w:rPr>
          <w:rFonts w:asciiTheme="minorHAnsi" w:hAnsiTheme="minorHAnsi" w:cstheme="minorHAnsi"/>
          <w:sz w:val="22"/>
          <w:szCs w:val="22"/>
        </w:rPr>
      </w:pPr>
    </w:p>
    <w:p w14:paraId="5E93F20D" w14:textId="77777777" w:rsidR="00E07C16" w:rsidRPr="00FC207C" w:rsidRDefault="00E07C16" w:rsidP="00FC207C">
      <w:pPr>
        <w:rPr>
          <w:rFonts w:asciiTheme="minorHAnsi" w:hAnsiTheme="minorHAnsi" w:cstheme="minorHAnsi"/>
          <w:sz w:val="22"/>
          <w:szCs w:val="22"/>
        </w:rPr>
        <w:sectPr w:rsidR="00E07C16" w:rsidRPr="00FC207C" w:rsidSect="006A7AE5">
          <w:pgSz w:w="11906" w:h="16838"/>
          <w:pgMar w:top="1418" w:right="1418" w:bottom="1985" w:left="1418" w:header="708" w:footer="708" w:gutter="0"/>
          <w:cols w:space="708"/>
          <w:docGrid w:linePitch="360"/>
        </w:sectPr>
      </w:pPr>
    </w:p>
    <w:tbl>
      <w:tblPr>
        <w:tblW w:w="9695" w:type="dxa"/>
        <w:tblLayout w:type="fixed"/>
        <w:tblCellMar>
          <w:left w:w="56" w:type="dxa"/>
          <w:right w:w="56" w:type="dxa"/>
        </w:tblCellMar>
        <w:tblLook w:val="00A0" w:firstRow="1" w:lastRow="0" w:firstColumn="1" w:lastColumn="0" w:noHBand="0" w:noVBand="0"/>
      </w:tblPr>
      <w:tblGrid>
        <w:gridCol w:w="1409"/>
        <w:gridCol w:w="231"/>
        <w:gridCol w:w="158"/>
        <w:gridCol w:w="1020"/>
        <w:gridCol w:w="472"/>
        <w:gridCol w:w="15"/>
        <w:gridCol w:w="458"/>
        <w:gridCol w:w="260"/>
        <w:gridCol w:w="213"/>
        <w:gridCol w:w="481"/>
        <w:gridCol w:w="10"/>
        <w:gridCol w:w="142"/>
        <w:gridCol w:w="714"/>
        <w:gridCol w:w="71"/>
        <w:gridCol w:w="62"/>
        <w:gridCol w:w="989"/>
        <w:gridCol w:w="365"/>
        <w:gridCol w:w="1192"/>
        <w:gridCol w:w="224"/>
        <w:gridCol w:w="132"/>
        <w:gridCol w:w="1077"/>
      </w:tblGrid>
      <w:tr w:rsidR="00E07C16" w:rsidRPr="00FC207C" w14:paraId="2D976D39" w14:textId="77777777" w:rsidTr="00E07C16">
        <w:tc>
          <w:tcPr>
            <w:tcW w:w="9695" w:type="dxa"/>
            <w:gridSpan w:val="21"/>
            <w:tcBorders>
              <w:top w:val="single" w:sz="4" w:space="0" w:color="auto"/>
              <w:left w:val="single" w:sz="4" w:space="0" w:color="auto"/>
              <w:bottom w:val="single" w:sz="4" w:space="0" w:color="auto"/>
              <w:right w:val="single" w:sz="4" w:space="0" w:color="auto"/>
            </w:tcBorders>
            <w:shd w:val="clear" w:color="auto" w:fill="E6E6E6"/>
          </w:tcPr>
          <w:p w14:paraId="6CB9C3BF"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lastRenderedPageBreak/>
              <w:t>UČNI NAČRT PREDMETA / COURSE SYLLABUS</w:t>
            </w:r>
          </w:p>
        </w:tc>
      </w:tr>
      <w:tr w:rsidR="00E07C16" w:rsidRPr="00FC207C" w14:paraId="21872EFD" w14:textId="77777777" w:rsidTr="00E07C16">
        <w:tc>
          <w:tcPr>
            <w:tcW w:w="1798" w:type="dxa"/>
            <w:gridSpan w:val="3"/>
          </w:tcPr>
          <w:p w14:paraId="254600D8"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Predmet:</w:t>
            </w:r>
          </w:p>
        </w:tc>
        <w:tc>
          <w:tcPr>
            <w:tcW w:w="7897" w:type="dxa"/>
            <w:gridSpan w:val="18"/>
            <w:tcBorders>
              <w:top w:val="single" w:sz="4" w:space="0" w:color="auto"/>
              <w:left w:val="single" w:sz="4" w:space="0" w:color="auto"/>
              <w:bottom w:val="single" w:sz="4" w:space="0" w:color="auto"/>
              <w:right w:val="single" w:sz="4" w:space="0" w:color="auto"/>
            </w:tcBorders>
          </w:tcPr>
          <w:p w14:paraId="099B2FD8"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RAVNANJE Z RADIOAKTIVNIMI ODPADKI IN IZRABLJENIM JEDRSKIM GORIVOM</w:t>
            </w:r>
          </w:p>
        </w:tc>
      </w:tr>
      <w:tr w:rsidR="00E07C16" w:rsidRPr="00FC207C" w14:paraId="1815FF80" w14:textId="77777777" w:rsidTr="00E07C16">
        <w:tc>
          <w:tcPr>
            <w:tcW w:w="1798" w:type="dxa"/>
            <w:gridSpan w:val="3"/>
          </w:tcPr>
          <w:p w14:paraId="5A225841"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Course title:</w:t>
            </w:r>
          </w:p>
        </w:tc>
        <w:tc>
          <w:tcPr>
            <w:tcW w:w="7897" w:type="dxa"/>
            <w:gridSpan w:val="18"/>
            <w:tcBorders>
              <w:top w:val="single" w:sz="4" w:space="0" w:color="auto"/>
              <w:left w:val="single" w:sz="4" w:space="0" w:color="auto"/>
              <w:bottom w:val="single" w:sz="4" w:space="0" w:color="auto"/>
              <w:right w:val="single" w:sz="4" w:space="0" w:color="auto"/>
            </w:tcBorders>
          </w:tcPr>
          <w:p w14:paraId="72A0A63A"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RADIOACTIVE WASTE AND SPENT FUEL MANAGMENT</w:t>
            </w:r>
          </w:p>
        </w:tc>
      </w:tr>
      <w:tr w:rsidR="00E07C16" w:rsidRPr="00FC207C" w14:paraId="7F392843" w14:textId="77777777" w:rsidTr="00E07C16">
        <w:tc>
          <w:tcPr>
            <w:tcW w:w="3305" w:type="dxa"/>
            <w:gridSpan w:val="6"/>
            <w:vAlign w:val="center"/>
          </w:tcPr>
          <w:p w14:paraId="1EF791DE" w14:textId="77777777" w:rsidR="00E07C16" w:rsidRPr="00FC207C" w:rsidRDefault="00E07C16" w:rsidP="00FC207C">
            <w:pPr>
              <w:jc w:val="center"/>
              <w:rPr>
                <w:rFonts w:asciiTheme="minorHAnsi" w:hAnsiTheme="minorHAnsi" w:cstheme="minorHAnsi"/>
                <w:b/>
                <w:sz w:val="22"/>
                <w:szCs w:val="22"/>
              </w:rPr>
            </w:pPr>
          </w:p>
        </w:tc>
        <w:tc>
          <w:tcPr>
            <w:tcW w:w="3400" w:type="dxa"/>
            <w:gridSpan w:val="10"/>
            <w:vAlign w:val="center"/>
          </w:tcPr>
          <w:p w14:paraId="1AA3A640" w14:textId="77777777" w:rsidR="00E07C16" w:rsidRPr="00FC207C" w:rsidRDefault="00E07C16" w:rsidP="00FC207C">
            <w:pPr>
              <w:jc w:val="center"/>
              <w:rPr>
                <w:rFonts w:asciiTheme="minorHAnsi" w:hAnsiTheme="minorHAnsi" w:cstheme="minorHAnsi"/>
                <w:b/>
                <w:sz w:val="22"/>
                <w:szCs w:val="22"/>
              </w:rPr>
            </w:pPr>
          </w:p>
        </w:tc>
        <w:tc>
          <w:tcPr>
            <w:tcW w:w="1557" w:type="dxa"/>
            <w:gridSpan w:val="2"/>
            <w:vAlign w:val="center"/>
          </w:tcPr>
          <w:p w14:paraId="132DAC5C" w14:textId="77777777" w:rsidR="00E07C16" w:rsidRPr="00FC207C" w:rsidRDefault="00E07C16" w:rsidP="00FC207C">
            <w:pPr>
              <w:jc w:val="center"/>
              <w:rPr>
                <w:rFonts w:asciiTheme="minorHAnsi" w:hAnsiTheme="minorHAnsi" w:cstheme="minorHAnsi"/>
                <w:b/>
                <w:sz w:val="22"/>
                <w:szCs w:val="22"/>
              </w:rPr>
            </w:pPr>
          </w:p>
        </w:tc>
        <w:tc>
          <w:tcPr>
            <w:tcW w:w="1433" w:type="dxa"/>
            <w:gridSpan w:val="3"/>
            <w:vAlign w:val="center"/>
          </w:tcPr>
          <w:p w14:paraId="5A3A075C" w14:textId="77777777" w:rsidR="00E07C16" w:rsidRPr="00FC207C" w:rsidRDefault="00E07C16" w:rsidP="00FC207C">
            <w:pPr>
              <w:jc w:val="center"/>
              <w:rPr>
                <w:rFonts w:asciiTheme="minorHAnsi" w:hAnsiTheme="minorHAnsi" w:cstheme="minorHAnsi"/>
                <w:b/>
                <w:sz w:val="22"/>
                <w:szCs w:val="22"/>
              </w:rPr>
            </w:pPr>
          </w:p>
        </w:tc>
      </w:tr>
      <w:tr w:rsidR="00E07C16" w:rsidRPr="00FC207C" w14:paraId="2A589119" w14:textId="77777777" w:rsidTr="00E07C16">
        <w:tc>
          <w:tcPr>
            <w:tcW w:w="3305" w:type="dxa"/>
            <w:gridSpan w:val="6"/>
            <w:tcBorders>
              <w:top w:val="nil"/>
              <w:left w:val="nil"/>
              <w:bottom w:val="single" w:sz="4" w:space="0" w:color="auto"/>
              <w:right w:val="nil"/>
            </w:tcBorders>
            <w:vAlign w:val="center"/>
          </w:tcPr>
          <w:p w14:paraId="4ECA9C5B"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Študijski program in stopnja</w:t>
            </w:r>
          </w:p>
          <w:p w14:paraId="4DDD3F60" w14:textId="77777777" w:rsidR="00E07C16" w:rsidRPr="00FC207C" w:rsidRDefault="00E07C16" w:rsidP="00FC207C">
            <w:pPr>
              <w:jc w:val="center"/>
              <w:rPr>
                <w:rFonts w:asciiTheme="minorHAnsi" w:hAnsiTheme="minorHAnsi" w:cstheme="minorHAnsi"/>
                <w:sz w:val="22"/>
                <w:szCs w:val="22"/>
              </w:rPr>
            </w:pPr>
            <w:r w:rsidRPr="00FC207C">
              <w:rPr>
                <w:rFonts w:asciiTheme="minorHAnsi" w:hAnsiTheme="minorHAnsi" w:cstheme="minorHAnsi"/>
                <w:b/>
                <w:sz w:val="22"/>
                <w:szCs w:val="22"/>
              </w:rPr>
              <w:t>Study programme and level</w:t>
            </w:r>
          </w:p>
        </w:tc>
        <w:tc>
          <w:tcPr>
            <w:tcW w:w="3400" w:type="dxa"/>
            <w:gridSpan w:val="10"/>
            <w:tcBorders>
              <w:top w:val="nil"/>
              <w:left w:val="nil"/>
              <w:bottom w:val="single" w:sz="4" w:space="0" w:color="auto"/>
              <w:right w:val="nil"/>
            </w:tcBorders>
            <w:vAlign w:val="center"/>
          </w:tcPr>
          <w:p w14:paraId="3BD52A6E"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Študijska smer</w:t>
            </w:r>
          </w:p>
          <w:p w14:paraId="7BC98EA8"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Study field</w:t>
            </w:r>
          </w:p>
        </w:tc>
        <w:tc>
          <w:tcPr>
            <w:tcW w:w="1557" w:type="dxa"/>
            <w:gridSpan w:val="2"/>
            <w:tcBorders>
              <w:top w:val="nil"/>
              <w:left w:val="nil"/>
              <w:bottom w:val="single" w:sz="4" w:space="0" w:color="auto"/>
              <w:right w:val="nil"/>
            </w:tcBorders>
            <w:vAlign w:val="center"/>
          </w:tcPr>
          <w:p w14:paraId="7E72B4EB"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Letnik</w:t>
            </w:r>
          </w:p>
          <w:p w14:paraId="11939F2C"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Academic year</w:t>
            </w:r>
          </w:p>
        </w:tc>
        <w:tc>
          <w:tcPr>
            <w:tcW w:w="1433" w:type="dxa"/>
            <w:gridSpan w:val="3"/>
            <w:tcBorders>
              <w:top w:val="nil"/>
              <w:left w:val="nil"/>
              <w:bottom w:val="single" w:sz="4" w:space="0" w:color="auto"/>
              <w:right w:val="nil"/>
            </w:tcBorders>
            <w:vAlign w:val="center"/>
          </w:tcPr>
          <w:p w14:paraId="674E21F0"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p w14:paraId="3B78F4EA"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Semester</w:t>
            </w:r>
          </w:p>
        </w:tc>
      </w:tr>
      <w:tr w:rsidR="00552DB8" w:rsidRPr="00FC207C" w14:paraId="46B96718" w14:textId="77777777" w:rsidTr="00E07C16">
        <w:trPr>
          <w:trHeight w:val="318"/>
        </w:trPr>
        <w:tc>
          <w:tcPr>
            <w:tcW w:w="3305" w:type="dxa"/>
            <w:gridSpan w:val="6"/>
            <w:tcBorders>
              <w:top w:val="single" w:sz="4" w:space="0" w:color="auto"/>
              <w:left w:val="single" w:sz="4" w:space="0" w:color="auto"/>
              <w:bottom w:val="single" w:sz="4" w:space="0" w:color="auto"/>
              <w:right w:val="single" w:sz="4" w:space="0" w:color="auto"/>
            </w:tcBorders>
            <w:vAlign w:val="center"/>
          </w:tcPr>
          <w:p w14:paraId="22C328A0" w14:textId="77777777" w:rsidR="00552DB8" w:rsidRPr="00FC207C" w:rsidRDefault="00552DB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 xml:space="preserve">ENERGETIKA, 1. stopnja </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33FA52F9" w14:textId="77777777" w:rsidR="00552DB8" w:rsidRPr="00FC207C" w:rsidRDefault="00552DB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254DF3EC"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3A9379EE"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552DB8" w:rsidRPr="00FC207C" w14:paraId="526A4B06" w14:textId="77777777" w:rsidTr="00E07C16">
        <w:trPr>
          <w:trHeight w:val="318"/>
        </w:trPr>
        <w:tc>
          <w:tcPr>
            <w:tcW w:w="3305" w:type="dxa"/>
            <w:gridSpan w:val="6"/>
            <w:tcBorders>
              <w:top w:val="single" w:sz="4" w:space="0" w:color="auto"/>
              <w:left w:val="single" w:sz="4" w:space="0" w:color="auto"/>
              <w:bottom w:val="single" w:sz="4" w:space="0" w:color="auto"/>
              <w:right w:val="single" w:sz="4" w:space="0" w:color="auto"/>
            </w:tcBorders>
            <w:vAlign w:val="center"/>
          </w:tcPr>
          <w:p w14:paraId="51B4D012" w14:textId="77777777" w:rsidR="00552DB8" w:rsidRPr="00FC207C" w:rsidRDefault="00552DB8" w:rsidP="00FC207C">
            <w:pPr>
              <w:jc w:val="center"/>
              <w:rPr>
                <w:rFonts w:asciiTheme="minorHAnsi" w:hAnsiTheme="minorHAnsi" w:cstheme="minorHAnsi"/>
                <w:b/>
                <w:bCs/>
                <w:sz w:val="22"/>
                <w:szCs w:val="22"/>
              </w:rPr>
            </w:pPr>
            <w:r w:rsidRPr="00FC207C">
              <w:rPr>
                <w:rFonts w:asciiTheme="minorHAnsi" w:hAnsiTheme="minorHAnsi" w:cstheme="minorHAnsi"/>
                <w:sz w:val="22"/>
                <w:szCs w:val="22"/>
              </w:rPr>
              <w:t>ENERGY TECHNOLOGY, 1.degree</w:t>
            </w:r>
          </w:p>
        </w:tc>
        <w:tc>
          <w:tcPr>
            <w:tcW w:w="3400" w:type="dxa"/>
            <w:gridSpan w:val="10"/>
            <w:tcBorders>
              <w:top w:val="single" w:sz="4" w:space="0" w:color="auto"/>
              <w:left w:val="single" w:sz="4" w:space="0" w:color="auto"/>
              <w:bottom w:val="single" w:sz="4" w:space="0" w:color="auto"/>
              <w:right w:val="single" w:sz="4" w:space="0" w:color="auto"/>
            </w:tcBorders>
            <w:vAlign w:val="center"/>
          </w:tcPr>
          <w:p w14:paraId="209F1FE7" w14:textId="77777777" w:rsidR="00552DB8" w:rsidRPr="00FC207C" w:rsidRDefault="00552DB8" w:rsidP="00FC207C">
            <w:pPr>
              <w:jc w:val="center"/>
              <w:rPr>
                <w:rFonts w:asciiTheme="minorHAnsi" w:hAnsiTheme="minorHAnsi" w:cstheme="minorHAnsi"/>
                <w:b/>
                <w:bCs/>
                <w:sz w:val="22"/>
                <w:szCs w:val="22"/>
              </w:rPr>
            </w:pPr>
          </w:p>
        </w:tc>
        <w:tc>
          <w:tcPr>
            <w:tcW w:w="1557" w:type="dxa"/>
            <w:gridSpan w:val="2"/>
            <w:tcBorders>
              <w:top w:val="single" w:sz="4" w:space="0" w:color="auto"/>
              <w:left w:val="single" w:sz="4" w:space="0" w:color="auto"/>
              <w:bottom w:val="single" w:sz="4" w:space="0" w:color="auto"/>
              <w:right w:val="single" w:sz="4" w:space="0" w:color="auto"/>
            </w:tcBorders>
            <w:vAlign w:val="center"/>
          </w:tcPr>
          <w:p w14:paraId="1397A0D6"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3</w:t>
            </w:r>
          </w:p>
        </w:tc>
        <w:tc>
          <w:tcPr>
            <w:tcW w:w="1433" w:type="dxa"/>
            <w:gridSpan w:val="3"/>
            <w:tcBorders>
              <w:top w:val="single" w:sz="4" w:space="0" w:color="auto"/>
              <w:left w:val="single" w:sz="4" w:space="0" w:color="auto"/>
              <w:bottom w:val="single" w:sz="4" w:space="0" w:color="auto"/>
              <w:right w:val="single" w:sz="4" w:space="0" w:color="auto"/>
            </w:tcBorders>
            <w:vAlign w:val="center"/>
          </w:tcPr>
          <w:p w14:paraId="3B01E2E5" w14:textId="77777777" w:rsidR="00552DB8" w:rsidRPr="00FC207C" w:rsidRDefault="00552DB8" w:rsidP="00FC207C">
            <w:pPr>
              <w:jc w:val="center"/>
              <w:rPr>
                <w:rFonts w:asciiTheme="minorHAnsi" w:hAnsiTheme="minorHAnsi" w:cstheme="minorHAnsi"/>
                <w:bCs/>
                <w:sz w:val="22"/>
                <w:szCs w:val="22"/>
              </w:rPr>
            </w:pPr>
            <w:r w:rsidRPr="00FC207C">
              <w:rPr>
                <w:rFonts w:asciiTheme="minorHAnsi" w:hAnsiTheme="minorHAnsi" w:cstheme="minorHAnsi"/>
                <w:bCs/>
                <w:sz w:val="22"/>
                <w:szCs w:val="22"/>
              </w:rPr>
              <w:t>1</w:t>
            </w:r>
          </w:p>
        </w:tc>
      </w:tr>
      <w:tr w:rsidR="00E07C16" w:rsidRPr="00FC207C" w14:paraId="1F34BF69" w14:textId="77777777" w:rsidTr="00E07C16">
        <w:trPr>
          <w:trHeight w:val="103"/>
        </w:trPr>
        <w:tc>
          <w:tcPr>
            <w:tcW w:w="9695" w:type="dxa"/>
            <w:gridSpan w:val="21"/>
          </w:tcPr>
          <w:p w14:paraId="52CD0B3B" w14:textId="77777777" w:rsidR="00E07C16" w:rsidRPr="00FC207C" w:rsidRDefault="00E07C16" w:rsidP="00FC207C">
            <w:pPr>
              <w:rPr>
                <w:rFonts w:asciiTheme="minorHAnsi" w:hAnsiTheme="minorHAnsi" w:cstheme="minorHAnsi"/>
                <w:b/>
                <w:bCs/>
                <w:sz w:val="22"/>
                <w:szCs w:val="22"/>
              </w:rPr>
            </w:pPr>
          </w:p>
        </w:tc>
      </w:tr>
      <w:tr w:rsidR="00E07C16" w:rsidRPr="00FC207C" w14:paraId="47D4A5ED" w14:textId="77777777" w:rsidTr="00E07C16">
        <w:tc>
          <w:tcPr>
            <w:tcW w:w="5716" w:type="dxa"/>
            <w:gridSpan w:val="15"/>
            <w:tcBorders>
              <w:top w:val="nil"/>
              <w:left w:val="nil"/>
              <w:bottom w:val="nil"/>
              <w:right w:val="single" w:sz="4" w:space="0" w:color="auto"/>
            </w:tcBorders>
          </w:tcPr>
          <w:p w14:paraId="459FE4FA"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Vrsta predmeta / Course type</w:t>
            </w:r>
          </w:p>
        </w:tc>
        <w:tc>
          <w:tcPr>
            <w:tcW w:w="3979" w:type="dxa"/>
            <w:gridSpan w:val="6"/>
            <w:tcBorders>
              <w:top w:val="single" w:sz="4" w:space="0" w:color="auto"/>
              <w:left w:val="single" w:sz="4" w:space="0" w:color="auto"/>
              <w:bottom w:val="single" w:sz="4" w:space="0" w:color="auto"/>
              <w:right w:val="single" w:sz="4" w:space="0" w:color="auto"/>
            </w:tcBorders>
          </w:tcPr>
          <w:p w14:paraId="22202FC0"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Izbirni/Elective</w:t>
            </w:r>
          </w:p>
        </w:tc>
      </w:tr>
      <w:tr w:rsidR="00E07C16" w:rsidRPr="00FC207C" w14:paraId="01EEBE49" w14:textId="77777777" w:rsidTr="00E07C16">
        <w:tc>
          <w:tcPr>
            <w:tcW w:w="5716" w:type="dxa"/>
            <w:gridSpan w:val="15"/>
          </w:tcPr>
          <w:p w14:paraId="43EE5262" w14:textId="77777777" w:rsidR="00E07C16" w:rsidRPr="00FC207C" w:rsidRDefault="00E07C16" w:rsidP="00FC207C">
            <w:pPr>
              <w:rPr>
                <w:rFonts w:asciiTheme="minorHAnsi" w:hAnsiTheme="minorHAnsi" w:cstheme="minorHAnsi"/>
                <w:b/>
                <w:sz w:val="22"/>
                <w:szCs w:val="22"/>
              </w:rPr>
            </w:pPr>
          </w:p>
        </w:tc>
        <w:tc>
          <w:tcPr>
            <w:tcW w:w="3979" w:type="dxa"/>
            <w:gridSpan w:val="6"/>
            <w:tcBorders>
              <w:top w:val="single" w:sz="4" w:space="0" w:color="auto"/>
              <w:left w:val="nil"/>
              <w:bottom w:val="single" w:sz="4" w:space="0" w:color="auto"/>
              <w:right w:val="nil"/>
            </w:tcBorders>
          </w:tcPr>
          <w:p w14:paraId="28DB58E9" w14:textId="77777777" w:rsidR="00E07C16" w:rsidRPr="00FC207C" w:rsidRDefault="00E07C16" w:rsidP="00FC207C">
            <w:pPr>
              <w:rPr>
                <w:rFonts w:asciiTheme="minorHAnsi" w:hAnsiTheme="minorHAnsi" w:cstheme="minorHAnsi"/>
                <w:sz w:val="22"/>
                <w:szCs w:val="22"/>
              </w:rPr>
            </w:pPr>
          </w:p>
        </w:tc>
      </w:tr>
      <w:tr w:rsidR="00E07C16" w:rsidRPr="00FC207C" w14:paraId="5C7365E4" w14:textId="77777777" w:rsidTr="00E07C16">
        <w:tc>
          <w:tcPr>
            <w:tcW w:w="5716" w:type="dxa"/>
            <w:gridSpan w:val="15"/>
            <w:tcBorders>
              <w:top w:val="nil"/>
              <w:left w:val="nil"/>
              <w:bottom w:val="nil"/>
              <w:right w:val="single" w:sz="4" w:space="0" w:color="auto"/>
            </w:tcBorders>
          </w:tcPr>
          <w:p w14:paraId="3F06AF9E"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Univerzitetna koda predmeta / University course code:</w:t>
            </w:r>
          </w:p>
        </w:tc>
        <w:tc>
          <w:tcPr>
            <w:tcW w:w="3979" w:type="dxa"/>
            <w:gridSpan w:val="6"/>
            <w:tcBorders>
              <w:top w:val="single" w:sz="4" w:space="0" w:color="auto"/>
              <w:left w:val="single" w:sz="4" w:space="0" w:color="auto"/>
              <w:bottom w:val="single" w:sz="4" w:space="0" w:color="auto"/>
              <w:right w:val="single" w:sz="4" w:space="0" w:color="auto"/>
            </w:tcBorders>
          </w:tcPr>
          <w:p w14:paraId="7E8C039C"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V</w:t>
            </w:r>
          </w:p>
        </w:tc>
      </w:tr>
      <w:tr w:rsidR="00E07C16" w:rsidRPr="00FC207C" w14:paraId="1A1DA5DD" w14:textId="77777777" w:rsidTr="00E07C16">
        <w:tc>
          <w:tcPr>
            <w:tcW w:w="9695" w:type="dxa"/>
            <w:gridSpan w:val="21"/>
          </w:tcPr>
          <w:p w14:paraId="5218BD29" w14:textId="77777777" w:rsidR="00E07C16" w:rsidRPr="00FC207C" w:rsidRDefault="00E07C16" w:rsidP="00FC207C">
            <w:pPr>
              <w:rPr>
                <w:rFonts w:asciiTheme="minorHAnsi" w:hAnsiTheme="minorHAnsi" w:cstheme="minorHAnsi"/>
                <w:sz w:val="22"/>
                <w:szCs w:val="22"/>
              </w:rPr>
            </w:pPr>
          </w:p>
        </w:tc>
      </w:tr>
      <w:tr w:rsidR="00E07C16" w:rsidRPr="00FC207C" w14:paraId="41CBE04F" w14:textId="77777777" w:rsidTr="00E07C16">
        <w:tc>
          <w:tcPr>
            <w:tcW w:w="1409" w:type="dxa"/>
            <w:tcBorders>
              <w:top w:val="nil"/>
              <w:left w:val="nil"/>
              <w:bottom w:val="single" w:sz="4" w:space="0" w:color="auto"/>
              <w:right w:val="nil"/>
            </w:tcBorders>
            <w:vAlign w:val="center"/>
          </w:tcPr>
          <w:p w14:paraId="7E70CC33"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Predavanja</w:t>
            </w:r>
          </w:p>
          <w:p w14:paraId="4856B437" w14:textId="77777777" w:rsidR="00E07C16" w:rsidRPr="00FC207C" w:rsidRDefault="00E07C16" w:rsidP="00FC207C">
            <w:pPr>
              <w:jc w:val="center"/>
              <w:rPr>
                <w:rFonts w:asciiTheme="minorHAnsi" w:hAnsiTheme="minorHAnsi" w:cstheme="minorHAnsi"/>
                <w:sz w:val="22"/>
                <w:szCs w:val="22"/>
              </w:rPr>
            </w:pPr>
            <w:r w:rsidRPr="00FC207C">
              <w:rPr>
                <w:rFonts w:asciiTheme="minorHAnsi" w:hAnsiTheme="minorHAnsi" w:cstheme="minorHAnsi"/>
                <w:b/>
                <w:sz w:val="22"/>
                <w:szCs w:val="22"/>
              </w:rPr>
              <w:t>Lectures</w:t>
            </w:r>
          </w:p>
        </w:tc>
        <w:tc>
          <w:tcPr>
            <w:tcW w:w="1409" w:type="dxa"/>
            <w:gridSpan w:val="3"/>
            <w:tcBorders>
              <w:top w:val="nil"/>
              <w:left w:val="nil"/>
              <w:bottom w:val="single" w:sz="4" w:space="0" w:color="auto"/>
              <w:right w:val="nil"/>
            </w:tcBorders>
            <w:vAlign w:val="center"/>
          </w:tcPr>
          <w:p w14:paraId="414C8D34"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p w14:paraId="30D1DAF5"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Seminar</w:t>
            </w:r>
          </w:p>
        </w:tc>
        <w:tc>
          <w:tcPr>
            <w:tcW w:w="1418" w:type="dxa"/>
            <w:gridSpan w:val="5"/>
            <w:tcBorders>
              <w:top w:val="nil"/>
              <w:left w:val="nil"/>
              <w:bottom w:val="single" w:sz="4" w:space="0" w:color="auto"/>
              <w:right w:val="nil"/>
            </w:tcBorders>
            <w:vAlign w:val="center"/>
          </w:tcPr>
          <w:p w14:paraId="7DC9C563"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Vaje</w:t>
            </w:r>
          </w:p>
          <w:p w14:paraId="40A665BE"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Tutorial</w:t>
            </w:r>
          </w:p>
        </w:tc>
        <w:tc>
          <w:tcPr>
            <w:tcW w:w="1418" w:type="dxa"/>
            <w:gridSpan w:val="5"/>
            <w:tcBorders>
              <w:top w:val="nil"/>
              <w:left w:val="nil"/>
              <w:bottom w:val="single" w:sz="4" w:space="0" w:color="auto"/>
              <w:right w:val="nil"/>
            </w:tcBorders>
            <w:vAlign w:val="center"/>
          </w:tcPr>
          <w:p w14:paraId="4A9A10C0"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Klinične vaje</w:t>
            </w:r>
          </w:p>
          <w:p w14:paraId="138170B7"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work</w:t>
            </w:r>
          </w:p>
        </w:tc>
        <w:tc>
          <w:tcPr>
            <w:tcW w:w="1416" w:type="dxa"/>
            <w:gridSpan w:val="3"/>
            <w:tcBorders>
              <w:top w:val="nil"/>
              <w:left w:val="nil"/>
              <w:bottom w:val="single" w:sz="4" w:space="0" w:color="auto"/>
              <w:right w:val="nil"/>
            </w:tcBorders>
            <w:vAlign w:val="center"/>
          </w:tcPr>
          <w:p w14:paraId="67CDE396"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Druge oblike študija</w:t>
            </w:r>
          </w:p>
        </w:tc>
        <w:tc>
          <w:tcPr>
            <w:tcW w:w="1416" w:type="dxa"/>
            <w:gridSpan w:val="2"/>
            <w:tcBorders>
              <w:top w:val="nil"/>
              <w:left w:val="nil"/>
              <w:bottom w:val="single" w:sz="4" w:space="0" w:color="auto"/>
              <w:right w:val="nil"/>
            </w:tcBorders>
            <w:vAlign w:val="center"/>
          </w:tcPr>
          <w:p w14:paraId="60A0D9CA"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Samost. delo</w:t>
            </w:r>
          </w:p>
          <w:p w14:paraId="15D01498"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Individ. work</w:t>
            </w:r>
          </w:p>
        </w:tc>
        <w:tc>
          <w:tcPr>
            <w:tcW w:w="132" w:type="dxa"/>
            <w:vAlign w:val="center"/>
          </w:tcPr>
          <w:p w14:paraId="6AB2C882" w14:textId="77777777" w:rsidR="00E07C16" w:rsidRPr="00FC207C" w:rsidRDefault="00E07C16" w:rsidP="00FC207C">
            <w:pPr>
              <w:jc w:val="center"/>
              <w:rPr>
                <w:rFonts w:asciiTheme="minorHAnsi" w:hAnsiTheme="minorHAnsi" w:cstheme="minorHAnsi"/>
                <w:b/>
                <w:bCs/>
                <w:sz w:val="22"/>
                <w:szCs w:val="22"/>
              </w:rPr>
            </w:pPr>
          </w:p>
        </w:tc>
        <w:tc>
          <w:tcPr>
            <w:tcW w:w="1077" w:type="dxa"/>
            <w:tcBorders>
              <w:top w:val="nil"/>
              <w:left w:val="nil"/>
              <w:bottom w:val="single" w:sz="4" w:space="0" w:color="auto"/>
              <w:right w:val="nil"/>
            </w:tcBorders>
            <w:vAlign w:val="center"/>
          </w:tcPr>
          <w:p w14:paraId="67C31364" w14:textId="77777777" w:rsidR="00E07C16" w:rsidRPr="00FC207C" w:rsidRDefault="00E07C16" w:rsidP="00FC207C">
            <w:pPr>
              <w:jc w:val="center"/>
              <w:rPr>
                <w:rFonts w:asciiTheme="minorHAnsi" w:hAnsiTheme="minorHAnsi" w:cstheme="minorHAnsi"/>
                <w:b/>
                <w:sz w:val="22"/>
                <w:szCs w:val="22"/>
              </w:rPr>
            </w:pPr>
            <w:r w:rsidRPr="00FC207C">
              <w:rPr>
                <w:rFonts w:asciiTheme="minorHAnsi" w:hAnsiTheme="minorHAnsi" w:cstheme="minorHAnsi"/>
                <w:b/>
                <w:sz w:val="22"/>
                <w:szCs w:val="22"/>
              </w:rPr>
              <w:t>ECTS</w:t>
            </w:r>
          </w:p>
        </w:tc>
      </w:tr>
      <w:tr w:rsidR="00E07C16" w:rsidRPr="00FC207C" w14:paraId="0CB1D5A5" w14:textId="77777777" w:rsidTr="00E07C16">
        <w:trPr>
          <w:trHeight w:val="318"/>
        </w:trPr>
        <w:tc>
          <w:tcPr>
            <w:tcW w:w="1409" w:type="dxa"/>
            <w:vMerge w:val="restart"/>
            <w:tcBorders>
              <w:top w:val="single" w:sz="4" w:space="0" w:color="auto"/>
              <w:left w:val="single" w:sz="4" w:space="0" w:color="auto"/>
              <w:right w:val="single" w:sz="4" w:space="0" w:color="auto"/>
            </w:tcBorders>
            <w:vAlign w:val="center"/>
          </w:tcPr>
          <w:p w14:paraId="45690FA4" w14:textId="77777777" w:rsidR="00E07C16" w:rsidRPr="00FC207C" w:rsidRDefault="00E07C1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25</w:t>
            </w:r>
          </w:p>
        </w:tc>
        <w:tc>
          <w:tcPr>
            <w:tcW w:w="1409" w:type="dxa"/>
            <w:gridSpan w:val="3"/>
            <w:vMerge w:val="restart"/>
            <w:tcBorders>
              <w:top w:val="single" w:sz="4" w:space="0" w:color="auto"/>
              <w:left w:val="single" w:sz="4" w:space="0" w:color="auto"/>
              <w:right w:val="single" w:sz="4" w:space="0" w:color="auto"/>
            </w:tcBorders>
            <w:vAlign w:val="center"/>
          </w:tcPr>
          <w:p w14:paraId="6A89D15B" w14:textId="77777777" w:rsidR="00E07C16" w:rsidRPr="00FC207C" w:rsidRDefault="00E07C16" w:rsidP="00FC207C">
            <w:pPr>
              <w:jc w:val="center"/>
              <w:rPr>
                <w:rFonts w:asciiTheme="minorHAnsi" w:hAnsiTheme="minorHAnsi" w:cstheme="minorHAnsi"/>
                <w:b/>
                <w:bCs/>
                <w:sz w:val="22"/>
                <w:szCs w:val="22"/>
              </w:rPr>
            </w:pPr>
          </w:p>
        </w:tc>
        <w:tc>
          <w:tcPr>
            <w:tcW w:w="1418" w:type="dxa"/>
            <w:gridSpan w:val="5"/>
            <w:tcBorders>
              <w:top w:val="single" w:sz="4" w:space="0" w:color="auto"/>
              <w:left w:val="single" w:sz="4" w:space="0" w:color="auto"/>
              <w:bottom w:val="single" w:sz="4" w:space="0" w:color="auto"/>
              <w:right w:val="single" w:sz="4" w:space="0" w:color="auto"/>
            </w:tcBorders>
            <w:vAlign w:val="center"/>
          </w:tcPr>
          <w:p w14:paraId="4431748A" w14:textId="77777777" w:rsidR="00E07C16" w:rsidRPr="00FC207C" w:rsidRDefault="00E07C1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1418" w:type="dxa"/>
            <w:gridSpan w:val="5"/>
            <w:vMerge w:val="restart"/>
            <w:tcBorders>
              <w:top w:val="single" w:sz="4" w:space="0" w:color="auto"/>
              <w:left w:val="single" w:sz="4" w:space="0" w:color="auto"/>
              <w:right w:val="single" w:sz="4" w:space="0" w:color="auto"/>
            </w:tcBorders>
            <w:vAlign w:val="center"/>
          </w:tcPr>
          <w:p w14:paraId="38509BDD" w14:textId="77777777" w:rsidR="00E07C16" w:rsidRPr="00FC207C" w:rsidRDefault="00E07C16" w:rsidP="00FC207C">
            <w:pPr>
              <w:jc w:val="center"/>
              <w:rPr>
                <w:rFonts w:asciiTheme="minorHAnsi" w:hAnsiTheme="minorHAnsi" w:cstheme="minorHAnsi"/>
                <w:b/>
                <w:bCs/>
                <w:sz w:val="22"/>
                <w:szCs w:val="22"/>
              </w:rPr>
            </w:pPr>
          </w:p>
        </w:tc>
        <w:tc>
          <w:tcPr>
            <w:tcW w:w="1416" w:type="dxa"/>
            <w:gridSpan w:val="3"/>
            <w:vMerge w:val="restart"/>
            <w:tcBorders>
              <w:top w:val="single" w:sz="4" w:space="0" w:color="auto"/>
              <w:left w:val="single" w:sz="4" w:space="0" w:color="auto"/>
              <w:right w:val="single" w:sz="4" w:space="0" w:color="auto"/>
            </w:tcBorders>
            <w:vAlign w:val="center"/>
          </w:tcPr>
          <w:p w14:paraId="07783CF0" w14:textId="77777777" w:rsidR="00E07C16" w:rsidRPr="00FC207C" w:rsidRDefault="00E07C16" w:rsidP="00FC207C">
            <w:pPr>
              <w:jc w:val="center"/>
              <w:rPr>
                <w:rFonts w:asciiTheme="minorHAnsi" w:hAnsiTheme="minorHAnsi" w:cstheme="minorHAnsi"/>
                <w:b/>
                <w:bCs/>
                <w:sz w:val="22"/>
                <w:szCs w:val="22"/>
              </w:rPr>
            </w:pPr>
          </w:p>
        </w:tc>
        <w:tc>
          <w:tcPr>
            <w:tcW w:w="1416" w:type="dxa"/>
            <w:gridSpan w:val="2"/>
            <w:vMerge w:val="restart"/>
            <w:tcBorders>
              <w:top w:val="single" w:sz="4" w:space="0" w:color="auto"/>
              <w:left w:val="single" w:sz="4" w:space="0" w:color="auto"/>
              <w:right w:val="single" w:sz="4" w:space="0" w:color="auto"/>
            </w:tcBorders>
            <w:vAlign w:val="center"/>
          </w:tcPr>
          <w:p w14:paraId="2AC679E3" w14:textId="77777777" w:rsidR="00E07C16" w:rsidRPr="00FC207C" w:rsidRDefault="00E07C1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65</w:t>
            </w:r>
          </w:p>
        </w:tc>
        <w:tc>
          <w:tcPr>
            <w:tcW w:w="132" w:type="dxa"/>
            <w:tcBorders>
              <w:top w:val="nil"/>
              <w:left w:val="single" w:sz="4" w:space="0" w:color="auto"/>
              <w:bottom w:val="nil"/>
              <w:right w:val="single" w:sz="4" w:space="0" w:color="auto"/>
            </w:tcBorders>
            <w:vAlign w:val="center"/>
          </w:tcPr>
          <w:p w14:paraId="1B3EC3DF" w14:textId="77777777" w:rsidR="00E07C16" w:rsidRPr="00FC207C" w:rsidRDefault="00E07C16" w:rsidP="00FC207C">
            <w:pPr>
              <w:jc w:val="center"/>
              <w:rPr>
                <w:rFonts w:asciiTheme="minorHAnsi" w:hAnsiTheme="minorHAnsi" w:cstheme="minorHAnsi"/>
                <w:b/>
                <w:bCs/>
                <w:sz w:val="22"/>
                <w:szCs w:val="22"/>
              </w:rPr>
            </w:pPr>
          </w:p>
        </w:tc>
        <w:tc>
          <w:tcPr>
            <w:tcW w:w="1077" w:type="dxa"/>
            <w:vMerge w:val="restart"/>
            <w:tcBorders>
              <w:top w:val="single" w:sz="4" w:space="0" w:color="auto"/>
              <w:left w:val="single" w:sz="4" w:space="0" w:color="auto"/>
              <w:right w:val="single" w:sz="4" w:space="0" w:color="auto"/>
            </w:tcBorders>
            <w:vAlign w:val="center"/>
          </w:tcPr>
          <w:p w14:paraId="51ED03A6" w14:textId="77777777" w:rsidR="00E07C16" w:rsidRPr="00FC207C" w:rsidRDefault="00E07C1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4</w:t>
            </w:r>
          </w:p>
        </w:tc>
      </w:tr>
      <w:tr w:rsidR="00E07C16" w:rsidRPr="00FC207C" w14:paraId="58498BCF" w14:textId="77777777" w:rsidTr="00E07C16">
        <w:trPr>
          <w:trHeight w:val="318"/>
        </w:trPr>
        <w:tc>
          <w:tcPr>
            <w:tcW w:w="1409" w:type="dxa"/>
            <w:vMerge/>
            <w:tcBorders>
              <w:left w:val="single" w:sz="4" w:space="0" w:color="auto"/>
              <w:right w:val="single" w:sz="4" w:space="0" w:color="auto"/>
            </w:tcBorders>
            <w:vAlign w:val="center"/>
          </w:tcPr>
          <w:p w14:paraId="1D5DC25B" w14:textId="77777777" w:rsidR="00E07C16" w:rsidRPr="00FC207C" w:rsidRDefault="00E07C16" w:rsidP="00FC207C">
            <w:pPr>
              <w:jc w:val="center"/>
              <w:rPr>
                <w:rFonts w:asciiTheme="minorHAnsi" w:hAnsiTheme="minorHAnsi" w:cstheme="minorHAnsi"/>
                <w:b/>
                <w:bCs/>
                <w:sz w:val="22"/>
                <w:szCs w:val="22"/>
              </w:rPr>
            </w:pPr>
          </w:p>
        </w:tc>
        <w:tc>
          <w:tcPr>
            <w:tcW w:w="1409" w:type="dxa"/>
            <w:gridSpan w:val="3"/>
            <w:vMerge/>
            <w:tcBorders>
              <w:left w:val="single" w:sz="4" w:space="0" w:color="auto"/>
              <w:right w:val="single" w:sz="4" w:space="0" w:color="auto"/>
            </w:tcBorders>
            <w:vAlign w:val="center"/>
          </w:tcPr>
          <w:p w14:paraId="30F5E55E" w14:textId="77777777" w:rsidR="00E07C16" w:rsidRPr="00FC207C" w:rsidRDefault="00E07C16"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646D057D" w14:textId="77777777" w:rsidR="00E07C16" w:rsidRPr="00FC207C" w:rsidRDefault="00E07C1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AV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45786B0B" w14:textId="77777777" w:rsidR="00E07C16" w:rsidRPr="00FC207C" w:rsidRDefault="00E07C1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LV</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37AF6EA5" w14:textId="77777777" w:rsidR="00E07C16" w:rsidRPr="00FC207C" w:rsidRDefault="00E07C1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RV</w:t>
            </w:r>
          </w:p>
        </w:tc>
        <w:tc>
          <w:tcPr>
            <w:tcW w:w="1418" w:type="dxa"/>
            <w:gridSpan w:val="5"/>
            <w:vMerge/>
            <w:tcBorders>
              <w:left w:val="single" w:sz="4" w:space="0" w:color="auto"/>
              <w:right w:val="single" w:sz="4" w:space="0" w:color="auto"/>
            </w:tcBorders>
            <w:vAlign w:val="center"/>
          </w:tcPr>
          <w:p w14:paraId="60348E20" w14:textId="77777777" w:rsidR="00E07C16" w:rsidRPr="00FC207C" w:rsidRDefault="00E07C16" w:rsidP="00FC207C">
            <w:pPr>
              <w:jc w:val="center"/>
              <w:rPr>
                <w:rFonts w:asciiTheme="minorHAnsi" w:hAnsiTheme="minorHAnsi" w:cstheme="minorHAnsi"/>
                <w:b/>
                <w:bCs/>
                <w:sz w:val="22"/>
                <w:szCs w:val="22"/>
              </w:rPr>
            </w:pPr>
          </w:p>
        </w:tc>
        <w:tc>
          <w:tcPr>
            <w:tcW w:w="1416" w:type="dxa"/>
            <w:gridSpan w:val="3"/>
            <w:vMerge/>
            <w:tcBorders>
              <w:left w:val="single" w:sz="4" w:space="0" w:color="auto"/>
              <w:right w:val="single" w:sz="4" w:space="0" w:color="auto"/>
            </w:tcBorders>
            <w:vAlign w:val="center"/>
          </w:tcPr>
          <w:p w14:paraId="5B3D47D3" w14:textId="77777777" w:rsidR="00E07C16" w:rsidRPr="00FC207C" w:rsidRDefault="00E07C16" w:rsidP="00FC207C">
            <w:pPr>
              <w:jc w:val="center"/>
              <w:rPr>
                <w:rFonts w:asciiTheme="minorHAnsi" w:hAnsiTheme="minorHAnsi" w:cstheme="minorHAnsi"/>
                <w:b/>
                <w:bCs/>
                <w:sz w:val="22"/>
                <w:szCs w:val="22"/>
              </w:rPr>
            </w:pPr>
          </w:p>
        </w:tc>
        <w:tc>
          <w:tcPr>
            <w:tcW w:w="1416" w:type="dxa"/>
            <w:gridSpan w:val="2"/>
            <w:vMerge/>
            <w:tcBorders>
              <w:left w:val="single" w:sz="4" w:space="0" w:color="auto"/>
              <w:right w:val="single" w:sz="4" w:space="0" w:color="auto"/>
            </w:tcBorders>
            <w:vAlign w:val="center"/>
          </w:tcPr>
          <w:p w14:paraId="58F96090" w14:textId="77777777" w:rsidR="00E07C16" w:rsidRPr="00FC207C" w:rsidRDefault="00E07C16"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71FA5844" w14:textId="77777777" w:rsidR="00E07C16" w:rsidRPr="00FC207C" w:rsidRDefault="00E07C16" w:rsidP="00FC207C">
            <w:pPr>
              <w:jc w:val="center"/>
              <w:rPr>
                <w:rFonts w:asciiTheme="minorHAnsi" w:hAnsiTheme="minorHAnsi" w:cstheme="minorHAnsi"/>
                <w:b/>
                <w:bCs/>
                <w:sz w:val="22"/>
                <w:szCs w:val="22"/>
              </w:rPr>
            </w:pPr>
          </w:p>
        </w:tc>
        <w:tc>
          <w:tcPr>
            <w:tcW w:w="1077" w:type="dxa"/>
            <w:vMerge/>
            <w:tcBorders>
              <w:left w:val="single" w:sz="4" w:space="0" w:color="auto"/>
              <w:right w:val="single" w:sz="4" w:space="0" w:color="auto"/>
            </w:tcBorders>
            <w:vAlign w:val="center"/>
          </w:tcPr>
          <w:p w14:paraId="2C190E62" w14:textId="77777777" w:rsidR="00E07C16" w:rsidRPr="00FC207C" w:rsidRDefault="00E07C16" w:rsidP="00FC207C">
            <w:pPr>
              <w:jc w:val="center"/>
              <w:rPr>
                <w:rFonts w:asciiTheme="minorHAnsi" w:hAnsiTheme="minorHAnsi" w:cstheme="minorHAnsi"/>
                <w:b/>
                <w:bCs/>
                <w:sz w:val="22"/>
                <w:szCs w:val="22"/>
              </w:rPr>
            </w:pPr>
          </w:p>
        </w:tc>
      </w:tr>
      <w:tr w:rsidR="00E07C16" w:rsidRPr="00FC207C" w14:paraId="76CC788E" w14:textId="77777777" w:rsidTr="00E07C16">
        <w:trPr>
          <w:trHeight w:val="318"/>
        </w:trPr>
        <w:tc>
          <w:tcPr>
            <w:tcW w:w="1409" w:type="dxa"/>
            <w:vMerge/>
            <w:tcBorders>
              <w:left w:val="single" w:sz="4" w:space="0" w:color="auto"/>
              <w:bottom w:val="single" w:sz="4" w:space="0" w:color="auto"/>
              <w:right w:val="single" w:sz="4" w:space="0" w:color="auto"/>
            </w:tcBorders>
            <w:vAlign w:val="center"/>
          </w:tcPr>
          <w:p w14:paraId="1885659C" w14:textId="77777777" w:rsidR="00E07C16" w:rsidRPr="00FC207C" w:rsidRDefault="00E07C16" w:rsidP="00FC207C">
            <w:pPr>
              <w:jc w:val="center"/>
              <w:rPr>
                <w:rFonts w:asciiTheme="minorHAnsi" w:hAnsiTheme="minorHAnsi" w:cstheme="minorHAnsi"/>
                <w:b/>
                <w:bCs/>
                <w:sz w:val="22"/>
                <w:szCs w:val="22"/>
              </w:rPr>
            </w:pPr>
          </w:p>
        </w:tc>
        <w:tc>
          <w:tcPr>
            <w:tcW w:w="1409" w:type="dxa"/>
            <w:gridSpan w:val="3"/>
            <w:vMerge/>
            <w:tcBorders>
              <w:left w:val="single" w:sz="4" w:space="0" w:color="auto"/>
              <w:bottom w:val="single" w:sz="4" w:space="0" w:color="auto"/>
              <w:right w:val="single" w:sz="4" w:space="0" w:color="auto"/>
            </w:tcBorders>
            <w:vAlign w:val="center"/>
          </w:tcPr>
          <w:p w14:paraId="5097CA3E" w14:textId="77777777" w:rsidR="00E07C16" w:rsidRPr="00FC207C" w:rsidRDefault="00E07C16" w:rsidP="00FC207C">
            <w:pPr>
              <w:jc w:val="center"/>
              <w:rPr>
                <w:rFonts w:asciiTheme="minorHAnsi" w:hAnsiTheme="minorHAnsi" w:cstheme="minorHAnsi"/>
                <w:b/>
                <w:bCs/>
                <w:sz w:val="22"/>
                <w:szCs w:val="22"/>
              </w:rPr>
            </w:pPr>
          </w:p>
        </w:tc>
        <w:tc>
          <w:tcPr>
            <w:tcW w:w="472" w:type="dxa"/>
            <w:tcBorders>
              <w:top w:val="single" w:sz="4" w:space="0" w:color="auto"/>
              <w:left w:val="single" w:sz="4" w:space="0" w:color="auto"/>
              <w:bottom w:val="single" w:sz="4" w:space="0" w:color="auto"/>
              <w:right w:val="single" w:sz="4" w:space="0" w:color="auto"/>
            </w:tcBorders>
            <w:vAlign w:val="center"/>
          </w:tcPr>
          <w:p w14:paraId="6A368BAE" w14:textId="77777777" w:rsidR="00E07C16" w:rsidRPr="00FC207C" w:rsidRDefault="00E07C1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30</w:t>
            </w: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49998646" w14:textId="77777777" w:rsidR="00E07C16" w:rsidRPr="00FC207C" w:rsidRDefault="00E07C16" w:rsidP="00FC207C">
            <w:pPr>
              <w:jc w:val="center"/>
              <w:rPr>
                <w:rFonts w:asciiTheme="minorHAnsi" w:hAnsiTheme="minorHAnsi" w:cstheme="minorHAnsi"/>
                <w:b/>
                <w:bCs/>
                <w:sz w:val="22"/>
                <w:szCs w:val="22"/>
              </w:rPr>
            </w:pPr>
          </w:p>
        </w:tc>
        <w:tc>
          <w:tcPr>
            <w:tcW w:w="473" w:type="dxa"/>
            <w:gridSpan w:val="2"/>
            <w:tcBorders>
              <w:top w:val="single" w:sz="4" w:space="0" w:color="auto"/>
              <w:left w:val="single" w:sz="4" w:space="0" w:color="auto"/>
              <w:bottom w:val="single" w:sz="4" w:space="0" w:color="auto"/>
              <w:right w:val="single" w:sz="4" w:space="0" w:color="auto"/>
            </w:tcBorders>
            <w:vAlign w:val="center"/>
          </w:tcPr>
          <w:p w14:paraId="21C11322" w14:textId="77777777" w:rsidR="00E07C16" w:rsidRPr="00FC207C" w:rsidRDefault="00E07C16" w:rsidP="00FC207C">
            <w:pPr>
              <w:jc w:val="center"/>
              <w:rPr>
                <w:rFonts w:asciiTheme="minorHAnsi" w:hAnsiTheme="minorHAnsi" w:cstheme="minorHAnsi"/>
                <w:b/>
                <w:bCs/>
                <w:sz w:val="22"/>
                <w:szCs w:val="22"/>
              </w:rPr>
            </w:pPr>
          </w:p>
        </w:tc>
        <w:tc>
          <w:tcPr>
            <w:tcW w:w="1418" w:type="dxa"/>
            <w:gridSpan w:val="5"/>
            <w:vMerge/>
            <w:tcBorders>
              <w:left w:val="single" w:sz="4" w:space="0" w:color="auto"/>
              <w:bottom w:val="single" w:sz="4" w:space="0" w:color="auto"/>
              <w:right w:val="single" w:sz="4" w:space="0" w:color="auto"/>
            </w:tcBorders>
            <w:vAlign w:val="center"/>
          </w:tcPr>
          <w:p w14:paraId="0707C1D1" w14:textId="77777777" w:rsidR="00E07C16" w:rsidRPr="00FC207C" w:rsidRDefault="00E07C16" w:rsidP="00FC207C">
            <w:pPr>
              <w:jc w:val="center"/>
              <w:rPr>
                <w:rFonts w:asciiTheme="minorHAnsi" w:hAnsiTheme="minorHAnsi" w:cstheme="minorHAnsi"/>
                <w:b/>
                <w:bCs/>
                <w:sz w:val="22"/>
                <w:szCs w:val="22"/>
              </w:rPr>
            </w:pPr>
          </w:p>
        </w:tc>
        <w:tc>
          <w:tcPr>
            <w:tcW w:w="1416" w:type="dxa"/>
            <w:gridSpan w:val="3"/>
            <w:vMerge/>
            <w:tcBorders>
              <w:left w:val="single" w:sz="4" w:space="0" w:color="auto"/>
              <w:bottom w:val="single" w:sz="4" w:space="0" w:color="auto"/>
              <w:right w:val="single" w:sz="4" w:space="0" w:color="auto"/>
            </w:tcBorders>
            <w:vAlign w:val="center"/>
          </w:tcPr>
          <w:p w14:paraId="4FA326D2" w14:textId="77777777" w:rsidR="00E07C16" w:rsidRPr="00FC207C" w:rsidRDefault="00E07C16" w:rsidP="00FC207C">
            <w:pPr>
              <w:jc w:val="center"/>
              <w:rPr>
                <w:rFonts w:asciiTheme="minorHAnsi" w:hAnsiTheme="minorHAnsi" w:cstheme="minorHAnsi"/>
                <w:b/>
                <w:bCs/>
                <w:sz w:val="22"/>
                <w:szCs w:val="22"/>
              </w:rPr>
            </w:pPr>
          </w:p>
        </w:tc>
        <w:tc>
          <w:tcPr>
            <w:tcW w:w="1416" w:type="dxa"/>
            <w:gridSpan w:val="2"/>
            <w:vMerge/>
            <w:tcBorders>
              <w:left w:val="single" w:sz="4" w:space="0" w:color="auto"/>
              <w:bottom w:val="single" w:sz="4" w:space="0" w:color="auto"/>
              <w:right w:val="single" w:sz="4" w:space="0" w:color="auto"/>
            </w:tcBorders>
            <w:vAlign w:val="center"/>
          </w:tcPr>
          <w:p w14:paraId="41153376" w14:textId="77777777" w:rsidR="00E07C16" w:rsidRPr="00FC207C" w:rsidRDefault="00E07C16" w:rsidP="00FC207C">
            <w:pPr>
              <w:jc w:val="center"/>
              <w:rPr>
                <w:rFonts w:asciiTheme="minorHAnsi" w:hAnsiTheme="minorHAnsi" w:cstheme="minorHAnsi"/>
                <w:b/>
                <w:bCs/>
                <w:sz w:val="22"/>
                <w:szCs w:val="22"/>
              </w:rPr>
            </w:pPr>
          </w:p>
        </w:tc>
        <w:tc>
          <w:tcPr>
            <w:tcW w:w="132" w:type="dxa"/>
            <w:tcBorders>
              <w:top w:val="nil"/>
              <w:left w:val="single" w:sz="4" w:space="0" w:color="auto"/>
              <w:bottom w:val="nil"/>
              <w:right w:val="single" w:sz="4" w:space="0" w:color="auto"/>
            </w:tcBorders>
            <w:vAlign w:val="center"/>
          </w:tcPr>
          <w:p w14:paraId="6564024B" w14:textId="77777777" w:rsidR="00E07C16" w:rsidRPr="00FC207C" w:rsidRDefault="00E07C16" w:rsidP="00FC207C">
            <w:pPr>
              <w:jc w:val="center"/>
              <w:rPr>
                <w:rFonts w:asciiTheme="minorHAnsi" w:hAnsiTheme="minorHAnsi" w:cstheme="minorHAnsi"/>
                <w:b/>
                <w:bCs/>
                <w:sz w:val="22"/>
                <w:szCs w:val="22"/>
              </w:rPr>
            </w:pPr>
          </w:p>
        </w:tc>
        <w:tc>
          <w:tcPr>
            <w:tcW w:w="1077" w:type="dxa"/>
            <w:vMerge/>
            <w:tcBorders>
              <w:left w:val="single" w:sz="4" w:space="0" w:color="auto"/>
              <w:bottom w:val="single" w:sz="4" w:space="0" w:color="auto"/>
              <w:right w:val="single" w:sz="4" w:space="0" w:color="auto"/>
            </w:tcBorders>
            <w:vAlign w:val="center"/>
          </w:tcPr>
          <w:p w14:paraId="48B8DB93" w14:textId="77777777" w:rsidR="00E07C16" w:rsidRPr="00FC207C" w:rsidRDefault="00E07C16" w:rsidP="00FC207C">
            <w:pPr>
              <w:jc w:val="center"/>
              <w:rPr>
                <w:rFonts w:asciiTheme="minorHAnsi" w:hAnsiTheme="minorHAnsi" w:cstheme="minorHAnsi"/>
                <w:b/>
                <w:bCs/>
                <w:sz w:val="22"/>
                <w:szCs w:val="22"/>
              </w:rPr>
            </w:pPr>
          </w:p>
        </w:tc>
      </w:tr>
      <w:tr w:rsidR="00E07C16" w:rsidRPr="00FC207C" w14:paraId="50005D7E" w14:textId="77777777" w:rsidTr="00E07C16">
        <w:tc>
          <w:tcPr>
            <w:tcW w:w="9695" w:type="dxa"/>
            <w:gridSpan w:val="21"/>
          </w:tcPr>
          <w:p w14:paraId="1D39DDD8" w14:textId="77777777" w:rsidR="00E07C16" w:rsidRPr="00FC207C" w:rsidRDefault="00E07C16" w:rsidP="00FC207C">
            <w:pPr>
              <w:rPr>
                <w:rFonts w:asciiTheme="minorHAnsi" w:hAnsiTheme="minorHAnsi" w:cstheme="minorHAnsi"/>
                <w:b/>
                <w:bCs/>
                <w:sz w:val="22"/>
                <w:szCs w:val="22"/>
              </w:rPr>
            </w:pPr>
          </w:p>
        </w:tc>
      </w:tr>
      <w:tr w:rsidR="00E07C16" w:rsidRPr="00FC207C" w14:paraId="6AD4B938" w14:textId="77777777" w:rsidTr="00E07C16">
        <w:tc>
          <w:tcPr>
            <w:tcW w:w="3305" w:type="dxa"/>
            <w:gridSpan w:val="6"/>
          </w:tcPr>
          <w:p w14:paraId="390F8331"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Nosilec predmeta / Lecturer:</w:t>
            </w:r>
          </w:p>
        </w:tc>
        <w:tc>
          <w:tcPr>
            <w:tcW w:w="6390" w:type="dxa"/>
            <w:gridSpan w:val="15"/>
            <w:tcBorders>
              <w:top w:val="single" w:sz="4" w:space="0" w:color="auto"/>
              <w:left w:val="single" w:sz="4" w:space="0" w:color="auto"/>
              <w:bottom w:val="single" w:sz="4" w:space="0" w:color="auto"/>
              <w:right w:val="single" w:sz="4" w:space="0" w:color="auto"/>
            </w:tcBorders>
          </w:tcPr>
          <w:p w14:paraId="2328AF2B"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TOMAŽ ŽAGAR</w:t>
            </w:r>
          </w:p>
        </w:tc>
      </w:tr>
      <w:tr w:rsidR="00E07C16" w:rsidRPr="00FC207C" w14:paraId="108AC1F1" w14:textId="77777777" w:rsidTr="00E07C16">
        <w:tc>
          <w:tcPr>
            <w:tcW w:w="9695" w:type="dxa"/>
            <w:gridSpan w:val="21"/>
          </w:tcPr>
          <w:p w14:paraId="7DD286CF" w14:textId="77777777" w:rsidR="00E07C16" w:rsidRPr="00FC207C" w:rsidRDefault="00E07C16" w:rsidP="00FC207C">
            <w:pPr>
              <w:jc w:val="both"/>
              <w:rPr>
                <w:rFonts w:asciiTheme="minorHAnsi" w:hAnsiTheme="minorHAnsi" w:cstheme="minorHAnsi"/>
                <w:sz w:val="22"/>
                <w:szCs w:val="22"/>
              </w:rPr>
            </w:pPr>
          </w:p>
        </w:tc>
      </w:tr>
      <w:tr w:rsidR="00E07C16" w:rsidRPr="00FC207C" w14:paraId="04A53A95" w14:textId="77777777" w:rsidTr="00E07C16">
        <w:tc>
          <w:tcPr>
            <w:tcW w:w="1640" w:type="dxa"/>
            <w:gridSpan w:val="2"/>
            <w:vMerge w:val="restart"/>
          </w:tcPr>
          <w:p w14:paraId="363EEF14"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 xml:space="preserve">Jeziki / </w:t>
            </w:r>
          </w:p>
          <w:p w14:paraId="27669268"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b/>
                <w:sz w:val="22"/>
                <w:szCs w:val="22"/>
              </w:rPr>
              <w:t>Languages:</w:t>
            </w:r>
          </w:p>
        </w:tc>
        <w:tc>
          <w:tcPr>
            <w:tcW w:w="2383" w:type="dxa"/>
            <w:gridSpan w:val="6"/>
          </w:tcPr>
          <w:p w14:paraId="250B65D7" w14:textId="77777777" w:rsidR="00E07C16" w:rsidRPr="00FC207C" w:rsidRDefault="00E07C16" w:rsidP="00FC207C">
            <w:pPr>
              <w:jc w:val="right"/>
              <w:rPr>
                <w:rFonts w:asciiTheme="minorHAnsi" w:hAnsiTheme="minorHAnsi" w:cstheme="minorHAnsi"/>
                <w:b/>
                <w:sz w:val="22"/>
                <w:szCs w:val="22"/>
              </w:rPr>
            </w:pPr>
            <w:r w:rsidRPr="00FC207C">
              <w:rPr>
                <w:rFonts w:asciiTheme="minorHAnsi" w:hAnsiTheme="minorHAnsi" w:cstheme="minorHAnsi"/>
                <w:b/>
                <w:sz w:val="22"/>
                <w:szCs w:val="22"/>
              </w:rPr>
              <w:t>Predavanja / Lectures:</w:t>
            </w:r>
          </w:p>
        </w:tc>
        <w:tc>
          <w:tcPr>
            <w:tcW w:w="5672" w:type="dxa"/>
            <w:gridSpan w:val="13"/>
            <w:tcBorders>
              <w:top w:val="single" w:sz="4" w:space="0" w:color="auto"/>
              <w:left w:val="single" w:sz="4" w:space="0" w:color="auto"/>
              <w:bottom w:val="single" w:sz="4" w:space="0" w:color="auto"/>
              <w:right w:val="single" w:sz="4" w:space="0" w:color="auto"/>
            </w:tcBorders>
          </w:tcPr>
          <w:p w14:paraId="414EBC93" w14:textId="77777777" w:rsidR="00E07C16" w:rsidRPr="00FC207C" w:rsidRDefault="00E07C16"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E07C16" w:rsidRPr="00FC207C" w14:paraId="12F7F000" w14:textId="77777777" w:rsidTr="00E07C16">
        <w:trPr>
          <w:trHeight w:val="215"/>
        </w:trPr>
        <w:tc>
          <w:tcPr>
            <w:tcW w:w="1640" w:type="dxa"/>
            <w:gridSpan w:val="2"/>
            <w:vMerge/>
            <w:vAlign w:val="center"/>
          </w:tcPr>
          <w:p w14:paraId="51C51E2D" w14:textId="77777777" w:rsidR="00E07C16" w:rsidRPr="00FC207C" w:rsidRDefault="00E07C16" w:rsidP="00FC207C">
            <w:pPr>
              <w:rPr>
                <w:rFonts w:asciiTheme="minorHAnsi" w:hAnsiTheme="minorHAnsi" w:cstheme="minorHAnsi"/>
                <w:b/>
                <w:bCs/>
                <w:sz w:val="22"/>
                <w:szCs w:val="22"/>
              </w:rPr>
            </w:pPr>
          </w:p>
        </w:tc>
        <w:tc>
          <w:tcPr>
            <w:tcW w:w="2383" w:type="dxa"/>
            <w:gridSpan w:val="6"/>
          </w:tcPr>
          <w:p w14:paraId="12237918" w14:textId="77777777" w:rsidR="00E07C16" w:rsidRPr="00FC207C" w:rsidRDefault="00E07C16" w:rsidP="00FC207C">
            <w:pPr>
              <w:jc w:val="right"/>
              <w:rPr>
                <w:rFonts w:asciiTheme="minorHAnsi" w:hAnsiTheme="minorHAnsi" w:cstheme="minorHAnsi"/>
                <w:b/>
                <w:sz w:val="22"/>
                <w:szCs w:val="22"/>
              </w:rPr>
            </w:pPr>
            <w:r w:rsidRPr="00FC207C">
              <w:rPr>
                <w:rFonts w:asciiTheme="minorHAnsi" w:hAnsiTheme="minorHAnsi" w:cstheme="minorHAnsi"/>
                <w:b/>
                <w:sz w:val="22"/>
                <w:szCs w:val="22"/>
              </w:rPr>
              <w:t>Vaje / Tutorial:</w:t>
            </w:r>
          </w:p>
        </w:tc>
        <w:tc>
          <w:tcPr>
            <w:tcW w:w="5672" w:type="dxa"/>
            <w:gridSpan w:val="13"/>
            <w:tcBorders>
              <w:top w:val="single" w:sz="4" w:space="0" w:color="auto"/>
              <w:left w:val="single" w:sz="4" w:space="0" w:color="auto"/>
              <w:bottom w:val="single" w:sz="4" w:space="0" w:color="auto"/>
              <w:right w:val="single" w:sz="4" w:space="0" w:color="auto"/>
            </w:tcBorders>
          </w:tcPr>
          <w:p w14:paraId="75E951E7" w14:textId="77777777" w:rsidR="00E07C16" w:rsidRPr="00FC207C" w:rsidRDefault="00E07C16" w:rsidP="00FC207C">
            <w:pPr>
              <w:jc w:val="both"/>
              <w:rPr>
                <w:rFonts w:asciiTheme="minorHAnsi" w:hAnsiTheme="minorHAnsi" w:cstheme="minorHAnsi"/>
                <w:sz w:val="22"/>
                <w:szCs w:val="22"/>
              </w:rPr>
            </w:pPr>
            <w:r w:rsidRPr="00FC207C">
              <w:rPr>
                <w:rFonts w:asciiTheme="minorHAnsi" w:hAnsiTheme="minorHAnsi" w:cstheme="minorHAnsi"/>
                <w:sz w:val="22"/>
                <w:szCs w:val="22"/>
              </w:rPr>
              <w:t>slovenski / Slovene</w:t>
            </w:r>
          </w:p>
        </w:tc>
      </w:tr>
      <w:tr w:rsidR="00E07C16" w:rsidRPr="00FC207C" w14:paraId="5121E1F0" w14:textId="77777777" w:rsidTr="00E07C16">
        <w:tc>
          <w:tcPr>
            <w:tcW w:w="4727" w:type="dxa"/>
            <w:gridSpan w:val="11"/>
            <w:tcBorders>
              <w:top w:val="nil"/>
              <w:left w:val="nil"/>
              <w:bottom w:val="single" w:sz="4" w:space="0" w:color="auto"/>
              <w:right w:val="nil"/>
            </w:tcBorders>
          </w:tcPr>
          <w:p w14:paraId="4CBEE4D3" w14:textId="77777777" w:rsidR="00E07C16" w:rsidRPr="00FC207C" w:rsidRDefault="00E07C16" w:rsidP="00FC207C">
            <w:pPr>
              <w:rPr>
                <w:rFonts w:asciiTheme="minorHAnsi" w:hAnsiTheme="minorHAnsi" w:cstheme="minorHAnsi"/>
                <w:b/>
                <w:bCs/>
                <w:sz w:val="22"/>
                <w:szCs w:val="22"/>
              </w:rPr>
            </w:pPr>
          </w:p>
          <w:p w14:paraId="525D4EAA"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Pogoji za vključitev v delo oz. za opravljanje študijskih obveznosti:</w:t>
            </w:r>
          </w:p>
        </w:tc>
        <w:tc>
          <w:tcPr>
            <w:tcW w:w="142" w:type="dxa"/>
          </w:tcPr>
          <w:p w14:paraId="609FABB1" w14:textId="77777777" w:rsidR="00E07C16" w:rsidRPr="00FC207C" w:rsidRDefault="00E07C16" w:rsidP="00FC207C">
            <w:pPr>
              <w:rPr>
                <w:rFonts w:asciiTheme="minorHAnsi" w:hAnsiTheme="minorHAnsi" w:cstheme="minorHAnsi"/>
                <w:b/>
                <w:sz w:val="22"/>
                <w:szCs w:val="22"/>
              </w:rPr>
            </w:pPr>
          </w:p>
          <w:p w14:paraId="688AA0A1" w14:textId="77777777" w:rsidR="00E07C16" w:rsidRPr="00FC207C" w:rsidRDefault="00E07C16" w:rsidP="00FC207C">
            <w:pPr>
              <w:rPr>
                <w:rFonts w:asciiTheme="minorHAnsi" w:hAnsiTheme="minorHAnsi" w:cstheme="minorHAnsi"/>
                <w:b/>
                <w:sz w:val="22"/>
                <w:szCs w:val="22"/>
              </w:rPr>
            </w:pPr>
          </w:p>
        </w:tc>
        <w:tc>
          <w:tcPr>
            <w:tcW w:w="4826" w:type="dxa"/>
            <w:gridSpan w:val="9"/>
            <w:tcBorders>
              <w:top w:val="nil"/>
              <w:left w:val="nil"/>
              <w:bottom w:val="single" w:sz="4" w:space="0" w:color="auto"/>
              <w:right w:val="nil"/>
            </w:tcBorders>
          </w:tcPr>
          <w:p w14:paraId="29413FF1" w14:textId="77777777" w:rsidR="00E07C16" w:rsidRPr="00FC207C" w:rsidRDefault="00E07C16" w:rsidP="00FC207C">
            <w:pPr>
              <w:rPr>
                <w:rFonts w:asciiTheme="minorHAnsi" w:hAnsiTheme="minorHAnsi" w:cstheme="minorHAnsi"/>
                <w:b/>
                <w:sz w:val="22"/>
                <w:szCs w:val="22"/>
              </w:rPr>
            </w:pPr>
          </w:p>
          <w:p w14:paraId="473ED944"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Prerequisits:</w:t>
            </w:r>
          </w:p>
        </w:tc>
      </w:tr>
      <w:tr w:rsidR="00E07C16" w:rsidRPr="00FC207C" w14:paraId="6791D1C3" w14:textId="77777777" w:rsidTr="00E07C16">
        <w:trPr>
          <w:trHeight w:val="487"/>
        </w:trPr>
        <w:tc>
          <w:tcPr>
            <w:tcW w:w="4727" w:type="dxa"/>
            <w:gridSpan w:val="11"/>
            <w:tcBorders>
              <w:top w:val="single" w:sz="4" w:space="0" w:color="auto"/>
              <w:left w:val="single" w:sz="4" w:space="0" w:color="auto"/>
              <w:bottom w:val="single" w:sz="4" w:space="0" w:color="auto"/>
              <w:right w:val="single" w:sz="4" w:space="0" w:color="auto"/>
            </w:tcBorders>
          </w:tcPr>
          <w:p w14:paraId="1BE5A508"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Vpis v letnik.</w:t>
            </w:r>
          </w:p>
          <w:p w14:paraId="53F8EC83"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Opravljene seminarske naloge in udeležba pri ogeldu na terenu so pogoj za pristop k opravljanju izpita.</w:t>
            </w:r>
          </w:p>
        </w:tc>
        <w:tc>
          <w:tcPr>
            <w:tcW w:w="142" w:type="dxa"/>
            <w:tcBorders>
              <w:top w:val="nil"/>
              <w:left w:val="single" w:sz="4" w:space="0" w:color="auto"/>
              <w:bottom w:val="nil"/>
              <w:right w:val="single" w:sz="4" w:space="0" w:color="auto"/>
            </w:tcBorders>
          </w:tcPr>
          <w:p w14:paraId="0F9637CF" w14:textId="77777777" w:rsidR="00E07C16" w:rsidRPr="00FC207C" w:rsidRDefault="00E07C16" w:rsidP="00FC207C">
            <w:pPr>
              <w:rPr>
                <w:rFonts w:asciiTheme="minorHAnsi" w:hAnsiTheme="minorHAnsi" w:cstheme="minorHAnsi"/>
                <w:sz w:val="22"/>
                <w:szCs w:val="22"/>
              </w:rPr>
            </w:pPr>
          </w:p>
        </w:tc>
        <w:tc>
          <w:tcPr>
            <w:tcW w:w="4826" w:type="dxa"/>
            <w:gridSpan w:val="9"/>
            <w:tcBorders>
              <w:top w:val="single" w:sz="4" w:space="0" w:color="auto"/>
              <w:left w:val="single" w:sz="4" w:space="0" w:color="auto"/>
              <w:bottom w:val="single" w:sz="4" w:space="0" w:color="auto"/>
              <w:right w:val="single" w:sz="4" w:space="0" w:color="auto"/>
            </w:tcBorders>
          </w:tcPr>
          <w:p w14:paraId="10E7A7FD"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xml:space="preserve">Enrollment into the program. </w:t>
            </w:r>
          </w:p>
          <w:p w14:paraId="222459B2" w14:textId="77777777" w:rsidR="00E07C16" w:rsidRPr="00FC207C" w:rsidRDefault="00E07C16" w:rsidP="00FC207C">
            <w:pPr>
              <w:tabs>
                <w:tab w:val="left" w:pos="1815"/>
              </w:tabs>
              <w:rPr>
                <w:rFonts w:asciiTheme="minorHAnsi" w:hAnsiTheme="minorHAnsi" w:cstheme="minorHAnsi"/>
                <w:sz w:val="22"/>
                <w:szCs w:val="22"/>
              </w:rPr>
            </w:pPr>
            <w:r w:rsidRPr="00FC207C">
              <w:rPr>
                <w:rFonts w:asciiTheme="minorHAnsi" w:hAnsiTheme="minorHAnsi" w:cstheme="minorHAnsi"/>
                <w:sz w:val="22"/>
                <w:szCs w:val="22"/>
              </w:rPr>
              <w:t>Completed seminar assignment and participation on field visit are necessary to enter the exam.</w:t>
            </w:r>
          </w:p>
        </w:tc>
      </w:tr>
      <w:tr w:rsidR="00E07C16" w:rsidRPr="00FC207C" w14:paraId="20E5B3C4" w14:textId="77777777" w:rsidTr="00E07C16">
        <w:trPr>
          <w:trHeight w:val="137"/>
        </w:trPr>
        <w:tc>
          <w:tcPr>
            <w:tcW w:w="4717" w:type="dxa"/>
            <w:gridSpan w:val="10"/>
            <w:tcBorders>
              <w:top w:val="nil"/>
              <w:left w:val="nil"/>
              <w:bottom w:val="single" w:sz="4" w:space="0" w:color="auto"/>
              <w:right w:val="nil"/>
            </w:tcBorders>
          </w:tcPr>
          <w:p w14:paraId="60290659" w14:textId="77777777" w:rsidR="00E07C16" w:rsidRPr="00FC207C" w:rsidRDefault="00E07C16" w:rsidP="00FC207C">
            <w:pPr>
              <w:rPr>
                <w:rFonts w:asciiTheme="minorHAnsi" w:hAnsiTheme="minorHAnsi" w:cstheme="minorHAnsi"/>
                <w:b/>
                <w:sz w:val="22"/>
                <w:szCs w:val="22"/>
              </w:rPr>
            </w:pPr>
          </w:p>
          <w:p w14:paraId="20E55C60"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Vsebina:</w:t>
            </w:r>
            <w:r w:rsidRPr="00FC207C">
              <w:rPr>
                <w:rFonts w:asciiTheme="minorHAnsi" w:hAnsiTheme="minorHAnsi" w:cstheme="minorHAnsi"/>
                <w:sz w:val="22"/>
                <w:szCs w:val="22"/>
              </w:rPr>
              <w:t xml:space="preserve"> </w:t>
            </w:r>
          </w:p>
        </w:tc>
        <w:tc>
          <w:tcPr>
            <w:tcW w:w="152" w:type="dxa"/>
            <w:gridSpan w:val="2"/>
          </w:tcPr>
          <w:p w14:paraId="1A1592C3" w14:textId="77777777" w:rsidR="00E07C16" w:rsidRPr="00FC207C" w:rsidRDefault="00E07C16" w:rsidP="00FC207C">
            <w:pPr>
              <w:rPr>
                <w:rFonts w:asciiTheme="minorHAnsi" w:hAnsiTheme="minorHAnsi" w:cstheme="minorHAnsi"/>
                <w:b/>
                <w:sz w:val="22"/>
                <w:szCs w:val="22"/>
              </w:rPr>
            </w:pPr>
          </w:p>
        </w:tc>
        <w:tc>
          <w:tcPr>
            <w:tcW w:w="4826" w:type="dxa"/>
            <w:gridSpan w:val="9"/>
            <w:tcBorders>
              <w:top w:val="nil"/>
              <w:left w:val="nil"/>
              <w:bottom w:val="single" w:sz="4" w:space="0" w:color="auto"/>
              <w:right w:val="nil"/>
            </w:tcBorders>
          </w:tcPr>
          <w:p w14:paraId="48AC0C0B" w14:textId="77777777" w:rsidR="00E07C16" w:rsidRPr="00FC207C" w:rsidRDefault="00E07C16" w:rsidP="00FC207C">
            <w:pPr>
              <w:rPr>
                <w:rFonts w:asciiTheme="minorHAnsi" w:hAnsiTheme="minorHAnsi" w:cstheme="minorHAnsi"/>
                <w:b/>
                <w:sz w:val="22"/>
                <w:szCs w:val="22"/>
              </w:rPr>
            </w:pPr>
          </w:p>
          <w:p w14:paraId="0B56ED99"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Content (Syllabus outline):</w:t>
            </w:r>
          </w:p>
        </w:tc>
      </w:tr>
      <w:tr w:rsidR="00E07C16" w:rsidRPr="00FC207C" w14:paraId="7C75BCA9" w14:textId="77777777" w:rsidTr="00E07C16">
        <w:trPr>
          <w:trHeight w:val="427"/>
        </w:trPr>
        <w:tc>
          <w:tcPr>
            <w:tcW w:w="4717" w:type="dxa"/>
            <w:gridSpan w:val="10"/>
            <w:tcBorders>
              <w:top w:val="single" w:sz="4" w:space="0" w:color="auto"/>
              <w:left w:val="single" w:sz="4" w:space="0" w:color="auto"/>
              <w:bottom w:val="single" w:sz="4" w:space="0" w:color="auto"/>
              <w:right w:val="single" w:sz="4" w:space="0" w:color="auto"/>
            </w:tcBorders>
          </w:tcPr>
          <w:p w14:paraId="272E2DFC"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Radioaktivni odpadki, obsevano jedrsko gorivo in odpadki iz jedrskega gorivnega kroga:</w:t>
            </w:r>
          </w:p>
          <w:p w14:paraId="31A6F6D6"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viri in vrste radioaktivnih odpadkov</w:t>
            </w:r>
          </w:p>
          <w:p w14:paraId="6D5844DC"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xml:space="preserve">- izrabljeno jedrsko gorivo in radioaktivni odpadki iz jedrskega gorivnega kroga </w:t>
            </w:r>
          </w:p>
          <w:p w14:paraId="6E5692F2"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obdelava in priprava radioaktivnih odpadkov;</w:t>
            </w:r>
          </w:p>
          <w:p w14:paraId="0A5044D4"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xml:space="preserve">- skladiščenje radioaktivnih odpadkov; </w:t>
            </w:r>
          </w:p>
          <w:p w14:paraId="446D36AF"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ravnanje z izrabljenim jedrskim gorivom pred odlaganjem;</w:t>
            </w:r>
          </w:p>
          <w:p w14:paraId="2CD79DDC"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odlaganje radioaktivnih odpadkov in izrabljenega jedrskega goriva in tehnologije odlaganja;</w:t>
            </w:r>
          </w:p>
          <w:p w14:paraId="66CFC2EF"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ocenjevanje lastnosti  odlagališča in varnostne analize;</w:t>
            </w:r>
          </w:p>
          <w:p w14:paraId="4B7625A3"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transport radioaktivnih odpadkov in transport izrabljenega jedrskega goriva,</w:t>
            </w:r>
          </w:p>
          <w:p w14:paraId="0E8EBDC0"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lastRenderedPageBreak/>
              <w:t>- ponovna uporaba radioaktivnih snovi</w:t>
            </w:r>
          </w:p>
          <w:p w14:paraId="151238EF"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radioaktivne snovi kot viri za prihodnost</w:t>
            </w:r>
          </w:p>
          <w:p w14:paraId="771ED58E"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Razgradnja jedrskih objektov:</w:t>
            </w:r>
          </w:p>
          <w:p w14:paraId="74F39348"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osnovni pojmi in zahteve za razgradnjo,</w:t>
            </w:r>
          </w:p>
          <w:p w14:paraId="3F66242C"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vrste načini tehnologije razgradenj,</w:t>
            </w:r>
          </w:p>
          <w:p w14:paraId="4C867EEE"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radioaktivni odpadki iz razgradnje,</w:t>
            </w:r>
          </w:p>
          <w:p w14:paraId="5EC04D38"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od programa razgradnje do izvedbe,</w:t>
            </w:r>
          </w:p>
          <w:p w14:paraId="125F589B"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tehnične izkušnje zaključenih razgradenj</w:t>
            </w:r>
          </w:p>
          <w:p w14:paraId="6ED6DE10"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praktični zgledi in primeri.</w:t>
            </w:r>
          </w:p>
        </w:tc>
        <w:tc>
          <w:tcPr>
            <w:tcW w:w="152" w:type="dxa"/>
            <w:gridSpan w:val="2"/>
            <w:tcBorders>
              <w:top w:val="nil"/>
              <w:left w:val="single" w:sz="4" w:space="0" w:color="auto"/>
              <w:bottom w:val="nil"/>
              <w:right w:val="single" w:sz="4" w:space="0" w:color="auto"/>
            </w:tcBorders>
          </w:tcPr>
          <w:p w14:paraId="44120F03" w14:textId="77777777" w:rsidR="00E07C16" w:rsidRPr="00FC207C" w:rsidRDefault="00E07C16" w:rsidP="00FC207C">
            <w:pPr>
              <w:rPr>
                <w:rFonts w:asciiTheme="minorHAnsi" w:hAnsiTheme="minorHAnsi" w:cstheme="minorHAnsi"/>
                <w:sz w:val="22"/>
                <w:szCs w:val="22"/>
              </w:rPr>
            </w:pPr>
          </w:p>
        </w:tc>
        <w:tc>
          <w:tcPr>
            <w:tcW w:w="4826" w:type="dxa"/>
            <w:gridSpan w:val="9"/>
            <w:tcBorders>
              <w:top w:val="single" w:sz="4" w:space="0" w:color="auto"/>
              <w:left w:val="single" w:sz="4" w:space="0" w:color="auto"/>
              <w:bottom w:val="single" w:sz="4" w:space="0" w:color="auto"/>
              <w:right w:val="single" w:sz="4" w:space="0" w:color="auto"/>
            </w:tcBorders>
          </w:tcPr>
          <w:p w14:paraId="03D6C208"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Radioactive waste, irradiated fuel waste from nuclear fuel cycle:</w:t>
            </w:r>
          </w:p>
          <w:p w14:paraId="60DE5B83"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Sources and types of radioactive wastes</w:t>
            </w:r>
          </w:p>
          <w:p w14:paraId="4D6989AE"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Spent fuel and fuel cylce waste</w:t>
            </w:r>
          </w:p>
          <w:p w14:paraId="64D3B0ED"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Pre-processing and processing of radioactive waste.</w:t>
            </w:r>
          </w:p>
          <w:p w14:paraId="28375056"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Preparation of radioactive waste.</w:t>
            </w:r>
          </w:p>
          <w:p w14:paraId="6D11BDB8"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Storage of radioactive waste.</w:t>
            </w:r>
          </w:p>
          <w:p w14:paraId="5CA82AD0"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The management of spent nuclear fuel before disposal (processing, storage).</w:t>
            </w:r>
          </w:p>
          <w:p w14:paraId="3A7F47DA"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Disposal of radioactive waste and spent fuel  and disposal technology.</w:t>
            </w:r>
          </w:p>
          <w:p w14:paraId="3FF44B50"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Assessing the performance of the landfill and the safety analysis.</w:t>
            </w:r>
          </w:p>
          <w:p w14:paraId="19FA2317"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Transport of radioactive waste and spent fuel.</w:t>
            </w:r>
          </w:p>
          <w:p w14:paraId="2C20F9D4"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lastRenderedPageBreak/>
              <w:t>- Reuse of irradiated materials .</w:t>
            </w:r>
          </w:p>
          <w:p w14:paraId="081D1701"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Radioactive material as future resource</w:t>
            </w:r>
          </w:p>
          <w:p w14:paraId="5F0844CC"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Decommissioning of Nuclear Facilities:</w:t>
            </w:r>
          </w:p>
          <w:p w14:paraId="5B44323B"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Basic concepts and requirements of decommissioning.</w:t>
            </w:r>
          </w:p>
          <w:p w14:paraId="6247DF64"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Decommissioning methods and technologies.</w:t>
            </w:r>
          </w:p>
          <w:p w14:paraId="7A51F6FC"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Radioactive waste from decommissioning.</w:t>
            </w:r>
          </w:p>
          <w:p w14:paraId="357D24D2"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Decommissioning program and execution.</w:t>
            </w:r>
          </w:p>
          <w:p w14:paraId="1CFA6F1F"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Practical examples</w:t>
            </w:r>
          </w:p>
          <w:p w14:paraId="4E85C224" w14:textId="77777777" w:rsidR="00E07C16" w:rsidRPr="00FC207C" w:rsidRDefault="00E07C16" w:rsidP="00FC207C">
            <w:pPr>
              <w:rPr>
                <w:rFonts w:asciiTheme="minorHAnsi" w:hAnsiTheme="minorHAnsi" w:cstheme="minorHAnsi"/>
                <w:sz w:val="22"/>
                <w:szCs w:val="22"/>
              </w:rPr>
            </w:pPr>
          </w:p>
        </w:tc>
      </w:tr>
      <w:tr w:rsidR="00E07C16" w:rsidRPr="00FC207C" w14:paraId="4F8A1A54" w14:textId="77777777" w:rsidTr="00E07C16">
        <w:tc>
          <w:tcPr>
            <w:tcW w:w="9695" w:type="dxa"/>
            <w:gridSpan w:val="21"/>
          </w:tcPr>
          <w:p w14:paraId="4BD39A94" w14:textId="77777777" w:rsidR="00E07C16" w:rsidRPr="00FC207C" w:rsidRDefault="00E07C16" w:rsidP="00FC207C">
            <w:pPr>
              <w:jc w:val="both"/>
              <w:rPr>
                <w:rFonts w:asciiTheme="minorHAnsi" w:hAnsiTheme="minorHAnsi" w:cstheme="minorHAnsi"/>
                <w:sz w:val="22"/>
                <w:szCs w:val="22"/>
              </w:rPr>
            </w:pPr>
          </w:p>
          <w:p w14:paraId="0FDDEAEC" w14:textId="77777777" w:rsidR="00E07C16" w:rsidRPr="00FC207C" w:rsidRDefault="00E07C16" w:rsidP="00FC207C">
            <w:pPr>
              <w:jc w:val="both"/>
              <w:rPr>
                <w:rFonts w:asciiTheme="minorHAnsi" w:hAnsiTheme="minorHAnsi" w:cstheme="minorHAnsi"/>
                <w:b/>
                <w:sz w:val="22"/>
                <w:szCs w:val="22"/>
              </w:rPr>
            </w:pPr>
            <w:r w:rsidRPr="00FC207C">
              <w:rPr>
                <w:rFonts w:asciiTheme="minorHAnsi" w:hAnsiTheme="minorHAnsi" w:cstheme="minorHAnsi"/>
                <w:sz w:val="22"/>
                <w:szCs w:val="22"/>
              </w:rPr>
              <w:br w:type="page"/>
            </w:r>
            <w:r w:rsidRPr="00FC207C">
              <w:rPr>
                <w:rFonts w:asciiTheme="minorHAnsi" w:hAnsiTheme="minorHAnsi" w:cstheme="minorHAnsi"/>
                <w:b/>
                <w:sz w:val="22"/>
                <w:szCs w:val="22"/>
              </w:rPr>
              <w:t>Temeljni literatura in viri / Readings:</w:t>
            </w:r>
          </w:p>
        </w:tc>
      </w:tr>
      <w:tr w:rsidR="00E07C16" w:rsidRPr="00FC207C" w14:paraId="5CE67E1A" w14:textId="77777777" w:rsidTr="00E07C16">
        <w:trPr>
          <w:trHeight w:val="656"/>
        </w:trPr>
        <w:tc>
          <w:tcPr>
            <w:tcW w:w="9695" w:type="dxa"/>
            <w:gridSpan w:val="21"/>
            <w:tcBorders>
              <w:top w:val="single" w:sz="4" w:space="0" w:color="auto"/>
              <w:left w:val="single" w:sz="4" w:space="0" w:color="auto"/>
              <w:bottom w:val="single" w:sz="4" w:space="0" w:color="auto"/>
              <w:right w:val="single" w:sz="4" w:space="0" w:color="auto"/>
            </w:tcBorders>
          </w:tcPr>
          <w:p w14:paraId="0020E402" w14:textId="77777777" w:rsidR="00E07C16" w:rsidRPr="00FC207C" w:rsidRDefault="00E07C16" w:rsidP="00FC207C">
            <w:pPr>
              <w:numPr>
                <w:ilvl w:val="0"/>
                <w:numId w:val="52"/>
              </w:numPr>
              <w:rPr>
                <w:rFonts w:asciiTheme="minorHAnsi" w:hAnsiTheme="minorHAnsi" w:cstheme="minorHAnsi"/>
                <w:sz w:val="22"/>
                <w:szCs w:val="22"/>
                <w:lang w:val="en-GB"/>
              </w:rPr>
            </w:pPr>
            <w:r w:rsidRPr="00FC207C">
              <w:rPr>
                <w:rFonts w:asciiTheme="minorHAnsi" w:hAnsiTheme="minorHAnsi" w:cstheme="minorHAnsi"/>
                <w:sz w:val="22"/>
                <w:szCs w:val="22"/>
              </w:rPr>
              <w:t>Tomaž Žagar, Metka Kralj, Učbenik: Ravnanje z odpadki, Zbirka Zelena Slovenija, Učbenik založbe Fit media, 2015, poglavje 3.3.4; Odpadki pri rabi jedrske energije.</w:t>
            </w:r>
          </w:p>
          <w:p w14:paraId="08D7CBE4" w14:textId="77777777" w:rsidR="00E07C16" w:rsidRPr="00FC207C" w:rsidRDefault="00E07C16" w:rsidP="00FC207C">
            <w:pPr>
              <w:numPr>
                <w:ilvl w:val="0"/>
                <w:numId w:val="52"/>
              </w:numPr>
              <w:rPr>
                <w:rFonts w:asciiTheme="minorHAnsi" w:hAnsiTheme="minorHAnsi" w:cstheme="minorHAnsi"/>
                <w:sz w:val="22"/>
                <w:szCs w:val="22"/>
              </w:rPr>
            </w:pPr>
            <w:r w:rsidRPr="00FC207C">
              <w:rPr>
                <w:rFonts w:asciiTheme="minorHAnsi" w:hAnsiTheme="minorHAnsi" w:cstheme="minorHAnsi"/>
                <w:sz w:val="22"/>
                <w:szCs w:val="22"/>
              </w:rPr>
              <w:t xml:space="preserve">Tomaž Žagar, Leon Kegel, Matej Rupret, “Slovenian Approach to Strategy and Planning for High Level Waste and Spent Fuel Deep Geological Disposal”, Chapter 17, Chapter published in "International Approaches for Nuclear Waste Disposal in Geological Formations: Geological Challenges in Radioactive Waste Isolation—Fifth Worldwide Review”, 2017-04-26, ed:, Faybishenko, Boris; Birkholzer, Jens; Sassani, David; Swift, Peter;  DOI:  10.2172/1353043,  LBNL-1006984, 2016 / 2017.   </w:t>
            </w:r>
          </w:p>
          <w:p w14:paraId="59B58EEB" w14:textId="77777777" w:rsidR="00E07C16" w:rsidRPr="00FC207C" w:rsidRDefault="00E07C16" w:rsidP="00FC207C">
            <w:pPr>
              <w:numPr>
                <w:ilvl w:val="0"/>
                <w:numId w:val="52"/>
              </w:numPr>
              <w:rPr>
                <w:rFonts w:asciiTheme="minorHAnsi" w:hAnsiTheme="minorHAnsi" w:cstheme="minorHAnsi"/>
                <w:sz w:val="22"/>
                <w:szCs w:val="22"/>
              </w:rPr>
            </w:pPr>
            <w:r w:rsidRPr="00FC207C">
              <w:rPr>
                <w:rFonts w:asciiTheme="minorHAnsi" w:hAnsiTheme="minorHAnsi" w:cstheme="minorHAnsi"/>
                <w:bCs/>
                <w:sz w:val="22"/>
                <w:szCs w:val="22"/>
              </w:rPr>
              <w:t>Radioactive waste in Perspective, OECD, ISBN 9789264092617, 2010</w:t>
            </w:r>
          </w:p>
          <w:p w14:paraId="2538B238" w14:textId="77777777" w:rsidR="00E07C16" w:rsidRPr="00FC207C" w:rsidRDefault="00E07C16" w:rsidP="00FC207C">
            <w:pPr>
              <w:numPr>
                <w:ilvl w:val="0"/>
                <w:numId w:val="52"/>
              </w:numPr>
              <w:rPr>
                <w:rFonts w:asciiTheme="minorHAnsi" w:hAnsiTheme="minorHAnsi" w:cstheme="minorHAnsi"/>
                <w:sz w:val="22"/>
                <w:szCs w:val="22"/>
              </w:rPr>
            </w:pPr>
            <w:r w:rsidRPr="00FC207C">
              <w:rPr>
                <w:rFonts w:asciiTheme="minorHAnsi" w:hAnsiTheme="minorHAnsi" w:cstheme="minorHAnsi"/>
                <w:bCs/>
                <w:sz w:val="22"/>
                <w:szCs w:val="22"/>
              </w:rPr>
              <w:t xml:space="preserve">Advanced Nuclear Fuel Cycles and Radioactive Waste Management, OECD, ISBN 9789264024854, 2006  </w:t>
            </w:r>
          </w:p>
          <w:p w14:paraId="0B19C545" w14:textId="77777777" w:rsidR="00E07C16" w:rsidRPr="00FC207C" w:rsidRDefault="00E07C16" w:rsidP="00FC207C">
            <w:pPr>
              <w:numPr>
                <w:ilvl w:val="0"/>
                <w:numId w:val="52"/>
              </w:numPr>
              <w:rPr>
                <w:rFonts w:asciiTheme="minorHAnsi" w:hAnsiTheme="minorHAnsi" w:cstheme="minorHAnsi"/>
                <w:sz w:val="22"/>
                <w:szCs w:val="22"/>
              </w:rPr>
            </w:pPr>
            <w:r w:rsidRPr="00FC207C">
              <w:rPr>
                <w:rFonts w:asciiTheme="minorHAnsi" w:hAnsiTheme="minorHAnsi" w:cstheme="minorHAnsi"/>
                <w:sz w:val="22"/>
                <w:szCs w:val="22"/>
              </w:rPr>
              <w:t>The Economics of the Back End of the Nuclear Fuel Cycle, OECD, 7061, Paris France, 2013</w:t>
            </w:r>
          </w:p>
          <w:p w14:paraId="76B1A102" w14:textId="77777777" w:rsidR="00E07C16" w:rsidRPr="00FC207C" w:rsidRDefault="00E07C16" w:rsidP="00FC207C">
            <w:pPr>
              <w:numPr>
                <w:ilvl w:val="0"/>
                <w:numId w:val="52"/>
              </w:numPr>
              <w:rPr>
                <w:rFonts w:asciiTheme="minorHAnsi" w:hAnsiTheme="minorHAnsi" w:cstheme="minorHAnsi"/>
                <w:sz w:val="22"/>
                <w:szCs w:val="22"/>
              </w:rPr>
            </w:pPr>
            <w:r w:rsidRPr="00FC207C">
              <w:rPr>
                <w:rFonts w:asciiTheme="minorHAnsi" w:hAnsiTheme="minorHAnsi" w:cstheme="minorHAnsi"/>
                <w:sz w:val="22"/>
                <w:szCs w:val="22"/>
              </w:rPr>
              <w:t>Timing of High-level Waste Disposal, OECD, NEA, 6244, Paris, France, 2008.</w:t>
            </w:r>
          </w:p>
          <w:p w14:paraId="177ACBBB" w14:textId="77777777" w:rsidR="00E07C16" w:rsidRPr="00FC207C" w:rsidRDefault="00E07C16" w:rsidP="00FC207C">
            <w:pPr>
              <w:numPr>
                <w:ilvl w:val="0"/>
                <w:numId w:val="52"/>
              </w:numPr>
              <w:rPr>
                <w:rFonts w:asciiTheme="minorHAnsi" w:hAnsiTheme="minorHAnsi" w:cstheme="minorHAnsi"/>
                <w:bCs/>
                <w:sz w:val="22"/>
                <w:szCs w:val="22"/>
              </w:rPr>
            </w:pPr>
            <w:r w:rsidRPr="00FC207C">
              <w:rPr>
                <w:rFonts w:asciiTheme="minorHAnsi" w:hAnsiTheme="minorHAnsi" w:cstheme="minorHAnsi"/>
                <w:bCs/>
                <w:sz w:val="22"/>
                <w:szCs w:val="22"/>
              </w:rPr>
              <w:t>Decommissioning Nuclear Power Plants, OECD-NEA, 2003</w:t>
            </w:r>
          </w:p>
        </w:tc>
      </w:tr>
      <w:tr w:rsidR="00E07C16" w:rsidRPr="00FC207C" w14:paraId="44E0263D" w14:textId="77777777" w:rsidTr="00D71855">
        <w:trPr>
          <w:trHeight w:val="73"/>
        </w:trPr>
        <w:tc>
          <w:tcPr>
            <w:tcW w:w="4717" w:type="dxa"/>
            <w:gridSpan w:val="10"/>
            <w:tcBorders>
              <w:top w:val="nil"/>
              <w:left w:val="nil"/>
              <w:bottom w:val="single" w:sz="4" w:space="0" w:color="auto"/>
              <w:right w:val="nil"/>
            </w:tcBorders>
          </w:tcPr>
          <w:p w14:paraId="11809BFE" w14:textId="77777777" w:rsidR="00E07C16" w:rsidRPr="00FC207C" w:rsidRDefault="00E07C16" w:rsidP="00FC207C">
            <w:pPr>
              <w:rPr>
                <w:rFonts w:asciiTheme="minorHAnsi" w:hAnsiTheme="minorHAnsi" w:cstheme="minorHAnsi"/>
                <w:b/>
                <w:sz w:val="22"/>
                <w:szCs w:val="22"/>
              </w:rPr>
            </w:pPr>
          </w:p>
          <w:p w14:paraId="0DED0C02"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Cilji in kompetence:</w:t>
            </w:r>
          </w:p>
        </w:tc>
        <w:tc>
          <w:tcPr>
            <w:tcW w:w="152" w:type="dxa"/>
            <w:gridSpan w:val="2"/>
          </w:tcPr>
          <w:p w14:paraId="59F26D0F" w14:textId="77777777" w:rsidR="00E07C16" w:rsidRPr="00FC207C" w:rsidRDefault="00E07C16" w:rsidP="00FC207C">
            <w:pPr>
              <w:rPr>
                <w:rFonts w:asciiTheme="minorHAnsi" w:hAnsiTheme="minorHAnsi" w:cstheme="minorHAnsi"/>
                <w:b/>
                <w:sz w:val="22"/>
                <w:szCs w:val="22"/>
              </w:rPr>
            </w:pPr>
          </w:p>
        </w:tc>
        <w:tc>
          <w:tcPr>
            <w:tcW w:w="4826" w:type="dxa"/>
            <w:gridSpan w:val="9"/>
            <w:tcBorders>
              <w:top w:val="nil"/>
              <w:left w:val="nil"/>
              <w:bottom w:val="single" w:sz="4" w:space="0" w:color="auto"/>
              <w:right w:val="nil"/>
            </w:tcBorders>
          </w:tcPr>
          <w:p w14:paraId="444ECB77" w14:textId="77777777" w:rsidR="00E07C16" w:rsidRPr="00FC207C" w:rsidRDefault="00E07C16" w:rsidP="00FC207C">
            <w:pPr>
              <w:rPr>
                <w:rFonts w:asciiTheme="minorHAnsi" w:hAnsiTheme="minorHAnsi" w:cstheme="minorHAnsi"/>
                <w:b/>
                <w:sz w:val="22"/>
                <w:szCs w:val="22"/>
                <w:lang w:val="en-GB"/>
              </w:rPr>
            </w:pPr>
          </w:p>
          <w:p w14:paraId="1DE0671B"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lang w:val="en-GB"/>
              </w:rPr>
              <w:t>Objectives and competences</w:t>
            </w:r>
            <w:r w:rsidRPr="00FC207C">
              <w:rPr>
                <w:rFonts w:asciiTheme="minorHAnsi" w:hAnsiTheme="minorHAnsi" w:cstheme="minorHAnsi"/>
                <w:b/>
                <w:sz w:val="22"/>
                <w:szCs w:val="22"/>
              </w:rPr>
              <w:t>:</w:t>
            </w:r>
          </w:p>
        </w:tc>
      </w:tr>
      <w:tr w:rsidR="00E07C16" w:rsidRPr="00FC207C" w14:paraId="6C0CC55E" w14:textId="77777777" w:rsidTr="00D71855">
        <w:trPr>
          <w:trHeight w:val="1838"/>
        </w:trPr>
        <w:tc>
          <w:tcPr>
            <w:tcW w:w="4717" w:type="dxa"/>
            <w:gridSpan w:val="10"/>
            <w:tcBorders>
              <w:top w:val="single" w:sz="4" w:space="0" w:color="auto"/>
              <w:left w:val="single" w:sz="4" w:space="0" w:color="auto"/>
              <w:bottom w:val="single" w:sz="4" w:space="0" w:color="auto"/>
              <w:right w:val="single" w:sz="4" w:space="0" w:color="auto"/>
            </w:tcBorders>
          </w:tcPr>
          <w:p w14:paraId="6627CB2C" w14:textId="77777777" w:rsidR="00E07C16" w:rsidRPr="00FC207C" w:rsidRDefault="00E07C16" w:rsidP="00FC207C">
            <w:pPr>
              <w:rPr>
                <w:rFonts w:asciiTheme="minorHAnsi" w:eastAsia="Times New Roman" w:hAnsiTheme="minorHAnsi" w:cstheme="minorHAnsi"/>
                <w:bCs/>
                <w:sz w:val="22"/>
                <w:szCs w:val="22"/>
              </w:rPr>
            </w:pPr>
            <w:r w:rsidRPr="00FC207C">
              <w:rPr>
                <w:rFonts w:asciiTheme="minorHAnsi" w:eastAsia="Times New Roman" w:hAnsiTheme="minorHAnsi" w:cstheme="minorHAnsi"/>
                <w:b/>
                <w:bCs/>
                <w:sz w:val="22"/>
                <w:szCs w:val="22"/>
              </w:rPr>
              <w:t>Cilji:</w:t>
            </w:r>
            <w:r w:rsidRPr="00FC207C">
              <w:rPr>
                <w:rFonts w:asciiTheme="minorHAnsi" w:eastAsia="Times New Roman" w:hAnsiTheme="minorHAnsi" w:cstheme="minorHAnsi"/>
                <w:bCs/>
                <w:sz w:val="22"/>
                <w:szCs w:val="22"/>
              </w:rPr>
              <w:t>Pridobiti osnovno znanje o radioaktivnih odpadkih in izrabljenem jedrskem gorivu in o razgradnjah jedrskih objektov. Seznaniti se z možnimi načini in tehnološkimi postopki za okoljsko ustrezno, družbeno sprejemljivo in varno ravnanje z radioaktivnimi odpadki in izrabljenim gorivom in za razgrajevanje jedrskih objektov. Spoznati konkretne primere ravnanja z radioaktivnimi odpadki in izrabljenim jedrskim gorivom od nastanka do trajne odložitve in primere razgradnje jedrskih objektov. Razvijati odgovoren odnos do okolja in družbe na področju ravnanja z radioaktivnimi odpadki.</w:t>
            </w:r>
          </w:p>
        </w:tc>
        <w:tc>
          <w:tcPr>
            <w:tcW w:w="152" w:type="dxa"/>
            <w:gridSpan w:val="2"/>
            <w:tcBorders>
              <w:top w:val="nil"/>
              <w:left w:val="single" w:sz="4" w:space="0" w:color="auto"/>
              <w:bottom w:val="nil"/>
              <w:right w:val="single" w:sz="4" w:space="0" w:color="auto"/>
            </w:tcBorders>
          </w:tcPr>
          <w:p w14:paraId="1FAA4F19" w14:textId="77777777" w:rsidR="00E07C16" w:rsidRPr="00FC207C" w:rsidRDefault="00E07C16" w:rsidP="00FC207C">
            <w:pPr>
              <w:rPr>
                <w:rFonts w:asciiTheme="minorHAnsi" w:hAnsiTheme="minorHAnsi" w:cstheme="minorHAnsi"/>
                <w:b/>
                <w:sz w:val="22"/>
                <w:szCs w:val="22"/>
              </w:rPr>
            </w:pPr>
          </w:p>
        </w:tc>
        <w:tc>
          <w:tcPr>
            <w:tcW w:w="4826" w:type="dxa"/>
            <w:gridSpan w:val="9"/>
            <w:tcBorders>
              <w:top w:val="single" w:sz="4" w:space="0" w:color="auto"/>
              <w:left w:val="single" w:sz="4" w:space="0" w:color="auto"/>
              <w:bottom w:val="single" w:sz="4" w:space="0" w:color="auto"/>
              <w:right w:val="single" w:sz="4" w:space="0" w:color="auto"/>
            </w:tcBorders>
          </w:tcPr>
          <w:p w14:paraId="63A92C13"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b/>
                <w:sz w:val="22"/>
                <w:szCs w:val="22"/>
              </w:rPr>
              <w:t>Objectives:</w:t>
            </w:r>
            <w:r w:rsidRPr="00FC207C">
              <w:rPr>
                <w:rFonts w:asciiTheme="minorHAnsi" w:hAnsiTheme="minorHAnsi" w:cstheme="minorHAnsi"/>
                <w:sz w:val="22"/>
                <w:szCs w:val="22"/>
              </w:rPr>
              <w:t xml:space="preserve">To </w:t>
            </w:r>
            <w:r w:rsidRPr="00FC207C">
              <w:rPr>
                <w:rFonts w:asciiTheme="minorHAnsi" w:eastAsia="Times New Roman" w:hAnsiTheme="minorHAnsi" w:cstheme="minorHAnsi"/>
                <w:sz w:val="22"/>
                <w:szCs w:val="22"/>
                <w:lang w:eastAsia="en-GB"/>
              </w:rPr>
              <w:t xml:space="preserve">acquire basic knowledge about radioactive waste, spent fuel, and decommissioning of nuclear facilities. To become familiar with arrangements and processes for the safe management of radioactive waste and spent fuel management and decommissioning of nuclear facilities. To recognize specific examples of safe management of radioactive waste and spent fuel from generation to permanent disposal and decommissioning of the nuclear facilities. To develop a responsible attitude towards environment and society in the field of radwaste management. </w:t>
            </w:r>
          </w:p>
        </w:tc>
      </w:tr>
      <w:tr w:rsidR="00E07C16" w:rsidRPr="00FC207C" w14:paraId="7A6523C4" w14:textId="77777777" w:rsidTr="00873814">
        <w:trPr>
          <w:trHeight w:val="117"/>
        </w:trPr>
        <w:tc>
          <w:tcPr>
            <w:tcW w:w="4727" w:type="dxa"/>
            <w:gridSpan w:val="11"/>
            <w:tcBorders>
              <w:top w:val="nil"/>
              <w:left w:val="nil"/>
              <w:bottom w:val="single" w:sz="4" w:space="0" w:color="auto"/>
              <w:right w:val="nil"/>
            </w:tcBorders>
          </w:tcPr>
          <w:p w14:paraId="40FC99A4" w14:textId="77777777" w:rsidR="00E07C16" w:rsidRPr="00FC207C" w:rsidRDefault="00E07C16" w:rsidP="00FC207C">
            <w:pPr>
              <w:rPr>
                <w:rFonts w:asciiTheme="minorHAnsi" w:hAnsiTheme="minorHAnsi" w:cstheme="minorHAnsi"/>
                <w:b/>
                <w:sz w:val="22"/>
                <w:szCs w:val="22"/>
              </w:rPr>
            </w:pPr>
          </w:p>
          <w:p w14:paraId="359EF109"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Predvideni študijski rezultati:</w:t>
            </w:r>
          </w:p>
        </w:tc>
        <w:tc>
          <w:tcPr>
            <w:tcW w:w="142" w:type="dxa"/>
          </w:tcPr>
          <w:p w14:paraId="2D91B28C" w14:textId="77777777" w:rsidR="00E07C16" w:rsidRPr="00FC207C" w:rsidRDefault="00E07C16" w:rsidP="00FC207C">
            <w:pPr>
              <w:rPr>
                <w:rFonts w:asciiTheme="minorHAnsi" w:hAnsiTheme="minorHAnsi" w:cstheme="minorHAnsi"/>
                <w:b/>
                <w:sz w:val="22"/>
                <w:szCs w:val="22"/>
              </w:rPr>
            </w:pPr>
          </w:p>
          <w:p w14:paraId="497B7B40" w14:textId="77777777" w:rsidR="00E07C16" w:rsidRPr="00FC207C" w:rsidRDefault="00E07C16" w:rsidP="00FC207C">
            <w:pPr>
              <w:rPr>
                <w:rFonts w:asciiTheme="minorHAnsi" w:hAnsiTheme="minorHAnsi" w:cstheme="minorHAnsi"/>
                <w:b/>
                <w:sz w:val="22"/>
                <w:szCs w:val="22"/>
              </w:rPr>
            </w:pPr>
          </w:p>
        </w:tc>
        <w:tc>
          <w:tcPr>
            <w:tcW w:w="4826" w:type="dxa"/>
            <w:gridSpan w:val="9"/>
            <w:tcBorders>
              <w:top w:val="nil"/>
              <w:left w:val="nil"/>
              <w:bottom w:val="single" w:sz="4" w:space="0" w:color="auto"/>
              <w:right w:val="nil"/>
            </w:tcBorders>
          </w:tcPr>
          <w:p w14:paraId="213430A6" w14:textId="77777777" w:rsidR="00E07C16" w:rsidRPr="00FC207C" w:rsidRDefault="00E07C16" w:rsidP="00FC207C">
            <w:pPr>
              <w:rPr>
                <w:rFonts w:asciiTheme="minorHAnsi" w:hAnsiTheme="minorHAnsi" w:cstheme="minorHAnsi"/>
                <w:b/>
                <w:sz w:val="22"/>
                <w:szCs w:val="22"/>
              </w:rPr>
            </w:pPr>
          </w:p>
          <w:p w14:paraId="6A3B2772"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Intended learning outcomes:</w:t>
            </w:r>
          </w:p>
        </w:tc>
      </w:tr>
      <w:tr w:rsidR="00E07C16" w:rsidRPr="00FC207C" w14:paraId="3187FDEE" w14:textId="77777777" w:rsidTr="00873814">
        <w:trPr>
          <w:trHeight w:val="268"/>
        </w:trPr>
        <w:tc>
          <w:tcPr>
            <w:tcW w:w="4727" w:type="dxa"/>
            <w:gridSpan w:val="11"/>
            <w:tcBorders>
              <w:top w:val="single" w:sz="4" w:space="0" w:color="auto"/>
              <w:left w:val="single" w:sz="4" w:space="0" w:color="auto"/>
              <w:bottom w:val="single" w:sz="4" w:space="0" w:color="auto"/>
              <w:right w:val="single" w:sz="4" w:space="0" w:color="auto"/>
            </w:tcBorders>
          </w:tcPr>
          <w:p w14:paraId="151A10DD" w14:textId="77777777" w:rsidR="00E07C16" w:rsidRPr="00FC207C" w:rsidRDefault="00E07C16" w:rsidP="00FC207C">
            <w:pPr>
              <w:rPr>
                <w:rFonts w:asciiTheme="minorHAnsi" w:eastAsia="Times New Roman" w:hAnsiTheme="minorHAnsi" w:cstheme="minorHAnsi"/>
                <w:sz w:val="22"/>
                <w:szCs w:val="22"/>
              </w:rPr>
            </w:pPr>
            <w:r w:rsidRPr="00FC207C">
              <w:rPr>
                <w:rFonts w:asciiTheme="minorHAnsi" w:eastAsia="Times New Roman" w:hAnsiTheme="minorHAnsi" w:cstheme="minorHAnsi"/>
                <w:b/>
                <w:bCs/>
                <w:sz w:val="22"/>
                <w:szCs w:val="22"/>
              </w:rPr>
              <w:t>Znanje in razumevanje</w:t>
            </w:r>
            <w:r w:rsidRPr="00FC207C">
              <w:rPr>
                <w:rFonts w:asciiTheme="minorHAnsi" w:eastAsia="Times New Roman" w:hAnsiTheme="minorHAnsi" w:cstheme="minorHAnsi"/>
                <w:sz w:val="22"/>
                <w:szCs w:val="22"/>
              </w:rPr>
              <w:br/>
              <w:t>Razumevanje osnovnih lastnosti radioaktivnih odpadkov, principov ravnanja z radioaktivnimi odpadki in izrabljenim jedrskim gorivom; razumevanje zahtev in omejitev, ki izhajajo iz varnostne analize;</w:t>
            </w:r>
          </w:p>
          <w:p w14:paraId="2405AF1A" w14:textId="77777777" w:rsidR="00E07C16" w:rsidRPr="00FC207C" w:rsidRDefault="00E07C16" w:rsidP="00FC207C">
            <w:pPr>
              <w:rPr>
                <w:rFonts w:asciiTheme="minorHAnsi" w:eastAsia="Times New Roman" w:hAnsiTheme="minorHAnsi" w:cstheme="minorHAnsi"/>
                <w:sz w:val="22"/>
                <w:szCs w:val="22"/>
              </w:rPr>
            </w:pPr>
            <w:r w:rsidRPr="00FC207C">
              <w:rPr>
                <w:rFonts w:asciiTheme="minorHAnsi" w:eastAsia="Times New Roman" w:hAnsiTheme="minorHAnsi" w:cstheme="minorHAnsi"/>
                <w:sz w:val="22"/>
                <w:szCs w:val="22"/>
              </w:rPr>
              <w:lastRenderedPageBreak/>
              <w:t>ločevati med končnim odlaganjem in skladiščenjem, razumeti možnosti ponovne rabe</w:t>
            </w:r>
          </w:p>
          <w:p w14:paraId="091B307F" w14:textId="77777777" w:rsidR="00E07C16" w:rsidRPr="00FC207C" w:rsidRDefault="00E07C16" w:rsidP="00FC207C">
            <w:pPr>
              <w:pStyle w:val="Brezrazmikov"/>
              <w:rPr>
                <w:rFonts w:asciiTheme="minorHAnsi" w:hAnsiTheme="minorHAnsi" w:cstheme="minorHAnsi"/>
                <w:sz w:val="22"/>
                <w:szCs w:val="22"/>
              </w:rPr>
            </w:pPr>
            <w:r w:rsidRPr="00FC207C">
              <w:rPr>
                <w:rFonts w:asciiTheme="minorHAnsi" w:hAnsiTheme="minorHAnsi" w:cstheme="minorHAnsi"/>
                <w:sz w:val="22"/>
                <w:szCs w:val="22"/>
              </w:rPr>
              <w:t>poznavanje in razumevanje osnovnih načinov razgradnje jedrskih objektov</w:t>
            </w:r>
          </w:p>
          <w:p w14:paraId="73202684" w14:textId="77777777" w:rsidR="00E07C16" w:rsidRPr="00FC207C" w:rsidRDefault="00E07C16" w:rsidP="00FC207C">
            <w:pPr>
              <w:rPr>
                <w:rFonts w:asciiTheme="minorHAnsi" w:eastAsia="Times New Roman" w:hAnsiTheme="minorHAnsi" w:cstheme="minorHAnsi"/>
                <w:sz w:val="22"/>
                <w:szCs w:val="22"/>
              </w:rPr>
            </w:pPr>
            <w:r w:rsidRPr="00FC207C">
              <w:rPr>
                <w:rFonts w:asciiTheme="minorHAnsi" w:eastAsia="Times New Roman" w:hAnsiTheme="minorHAnsi" w:cstheme="minorHAnsi"/>
                <w:b/>
                <w:bCs/>
                <w:sz w:val="22"/>
                <w:szCs w:val="22"/>
              </w:rPr>
              <w:t>Uporaba</w:t>
            </w:r>
            <w:r w:rsidRPr="00FC207C">
              <w:rPr>
                <w:rFonts w:asciiTheme="minorHAnsi" w:eastAsia="Times New Roman" w:hAnsiTheme="minorHAnsi" w:cstheme="minorHAnsi"/>
                <w:b/>
                <w:bCs/>
                <w:sz w:val="22"/>
                <w:szCs w:val="22"/>
              </w:rPr>
              <w:br/>
            </w:r>
            <w:r w:rsidRPr="00FC207C">
              <w:rPr>
                <w:rFonts w:asciiTheme="minorHAnsi" w:eastAsia="Times New Roman" w:hAnsiTheme="minorHAnsi" w:cstheme="minorHAnsi"/>
                <w:sz w:val="22"/>
                <w:szCs w:val="22"/>
              </w:rPr>
              <w:t>Pridobljeno znanje se lahko uporabi neposredno v praksi za ravnanje z radioaktivnimi odpadki ali pri razgradnji jedrskih objektov.</w:t>
            </w:r>
          </w:p>
          <w:p w14:paraId="33728081" w14:textId="77777777" w:rsidR="00E07C16" w:rsidRPr="00FC207C" w:rsidRDefault="00E07C16" w:rsidP="00FC207C">
            <w:pPr>
              <w:rPr>
                <w:rFonts w:asciiTheme="minorHAnsi" w:eastAsia="Times New Roman" w:hAnsiTheme="minorHAnsi" w:cstheme="minorHAnsi"/>
                <w:sz w:val="22"/>
                <w:szCs w:val="22"/>
              </w:rPr>
            </w:pPr>
            <w:r w:rsidRPr="00FC207C">
              <w:rPr>
                <w:rFonts w:asciiTheme="minorHAnsi" w:eastAsia="Times New Roman" w:hAnsiTheme="minorHAnsi" w:cstheme="minorHAnsi"/>
                <w:b/>
                <w:bCs/>
                <w:sz w:val="22"/>
                <w:szCs w:val="22"/>
              </w:rPr>
              <w:t>Refleksija</w:t>
            </w:r>
            <w:r w:rsidRPr="00FC207C">
              <w:rPr>
                <w:rFonts w:asciiTheme="minorHAnsi" w:eastAsia="Times New Roman" w:hAnsiTheme="minorHAnsi" w:cstheme="minorHAnsi"/>
                <w:b/>
                <w:bCs/>
                <w:sz w:val="22"/>
                <w:szCs w:val="22"/>
              </w:rPr>
              <w:br/>
            </w:r>
            <w:r w:rsidRPr="00FC207C">
              <w:rPr>
                <w:rFonts w:asciiTheme="minorHAnsi" w:eastAsia="Times New Roman" w:hAnsiTheme="minorHAnsi" w:cstheme="minorHAnsi"/>
                <w:sz w:val="22"/>
                <w:szCs w:val="22"/>
              </w:rPr>
              <w:t>Primer uporabe podobnih principov ravnanja in odgovornega odnosa tudi z drugimi vrstami odpadkov (toksični odpadki), princip planiranja in izvajanja razgradnje tudi za druge okoljsko tvegane objekte in za industrijske objekte nasploh.</w:t>
            </w:r>
          </w:p>
          <w:p w14:paraId="4AB893BA" w14:textId="77777777" w:rsidR="00E07C16" w:rsidRPr="00FC207C" w:rsidRDefault="00E07C16" w:rsidP="00FC207C">
            <w:pPr>
              <w:rPr>
                <w:rFonts w:asciiTheme="minorHAnsi" w:eastAsia="Times New Roman" w:hAnsiTheme="minorHAnsi" w:cstheme="minorHAnsi"/>
                <w:sz w:val="22"/>
                <w:szCs w:val="22"/>
              </w:rPr>
            </w:pPr>
            <w:r w:rsidRPr="00FC207C">
              <w:rPr>
                <w:rFonts w:asciiTheme="minorHAnsi" w:eastAsia="Times New Roman" w:hAnsiTheme="minorHAnsi" w:cstheme="minorHAnsi"/>
                <w:b/>
                <w:bCs/>
                <w:sz w:val="22"/>
                <w:szCs w:val="22"/>
              </w:rPr>
              <w:t>Prenosljive spretnosti - niso vezane le na en predmet</w:t>
            </w:r>
            <w:r w:rsidRPr="00FC207C">
              <w:rPr>
                <w:rFonts w:asciiTheme="minorHAnsi" w:eastAsia="Times New Roman" w:hAnsiTheme="minorHAnsi" w:cstheme="minorHAnsi"/>
                <w:b/>
                <w:bCs/>
                <w:sz w:val="22"/>
                <w:szCs w:val="22"/>
              </w:rPr>
              <w:br/>
            </w:r>
            <w:r w:rsidRPr="00FC207C">
              <w:rPr>
                <w:rFonts w:asciiTheme="minorHAnsi" w:eastAsia="Times New Roman" w:hAnsiTheme="minorHAnsi" w:cstheme="minorHAnsi"/>
                <w:sz w:val="22"/>
                <w:szCs w:val="22"/>
              </w:rPr>
              <w:t>Principi ravnanja z radioaktivnimi odpadki so enaki in uporabni v vseh fazah jedrskega gorivnega cikla. Ravnanje z odpadki in razgradnje jedrskih objektov dobivajo pomembno težo tudi pri razvoju in načrtovanju novih jedrskih tehnologij in nove generacije reaktorjev.</w:t>
            </w:r>
          </w:p>
        </w:tc>
        <w:tc>
          <w:tcPr>
            <w:tcW w:w="142" w:type="dxa"/>
            <w:tcBorders>
              <w:top w:val="nil"/>
              <w:left w:val="single" w:sz="4" w:space="0" w:color="auto"/>
              <w:bottom w:val="nil"/>
              <w:right w:val="single" w:sz="4" w:space="0" w:color="auto"/>
            </w:tcBorders>
          </w:tcPr>
          <w:p w14:paraId="26082F9F" w14:textId="77777777" w:rsidR="00E07C16" w:rsidRPr="00FC207C" w:rsidRDefault="00E07C16" w:rsidP="00FC207C">
            <w:pPr>
              <w:rPr>
                <w:rFonts w:asciiTheme="minorHAnsi" w:hAnsiTheme="minorHAnsi" w:cstheme="minorHAnsi"/>
                <w:sz w:val="22"/>
                <w:szCs w:val="22"/>
              </w:rPr>
            </w:pPr>
          </w:p>
          <w:p w14:paraId="2317B391" w14:textId="77777777" w:rsidR="00E07C16" w:rsidRPr="00FC207C" w:rsidRDefault="00E07C16" w:rsidP="00FC207C">
            <w:pPr>
              <w:rPr>
                <w:rFonts w:asciiTheme="minorHAnsi" w:hAnsiTheme="minorHAnsi" w:cstheme="minorHAnsi"/>
                <w:sz w:val="22"/>
                <w:szCs w:val="22"/>
              </w:rPr>
            </w:pPr>
          </w:p>
          <w:p w14:paraId="5F507C1E" w14:textId="77777777" w:rsidR="00E07C16" w:rsidRPr="00FC207C" w:rsidRDefault="00E07C16" w:rsidP="00FC207C">
            <w:pPr>
              <w:rPr>
                <w:rFonts w:asciiTheme="minorHAnsi" w:hAnsiTheme="minorHAnsi" w:cstheme="minorHAnsi"/>
                <w:sz w:val="22"/>
                <w:szCs w:val="22"/>
              </w:rPr>
            </w:pPr>
          </w:p>
        </w:tc>
        <w:tc>
          <w:tcPr>
            <w:tcW w:w="4826" w:type="dxa"/>
            <w:gridSpan w:val="9"/>
            <w:tcBorders>
              <w:top w:val="single" w:sz="4" w:space="0" w:color="auto"/>
              <w:left w:val="single" w:sz="4" w:space="0" w:color="auto"/>
              <w:bottom w:val="single" w:sz="4" w:space="0" w:color="auto"/>
              <w:right w:val="single" w:sz="4" w:space="0" w:color="auto"/>
            </w:tcBorders>
          </w:tcPr>
          <w:p w14:paraId="2DB67ED0"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b/>
                <w:sz w:val="22"/>
                <w:szCs w:val="22"/>
              </w:rPr>
              <w:t>Knowledge and understanding</w:t>
            </w:r>
          </w:p>
          <w:p w14:paraId="4D2BCB53" w14:textId="77777777" w:rsidR="00E07C16" w:rsidRPr="00FC207C" w:rsidRDefault="00E07C16" w:rsidP="00FC207C">
            <w:pPr>
              <w:rPr>
                <w:rStyle w:val="hps"/>
                <w:rFonts w:asciiTheme="minorHAnsi" w:hAnsiTheme="minorHAnsi" w:cstheme="minorHAnsi"/>
                <w:sz w:val="22"/>
                <w:szCs w:val="22"/>
              </w:rPr>
            </w:pPr>
            <w:r w:rsidRPr="00FC207C">
              <w:rPr>
                <w:rStyle w:val="hps"/>
                <w:rFonts w:asciiTheme="minorHAnsi" w:hAnsiTheme="minorHAnsi" w:cstheme="minorHAnsi"/>
                <w:sz w:val="22"/>
                <w:szCs w:val="22"/>
              </w:rPr>
              <w:t>Understanding of thebasic principlesof radioactive wasteand spent fuel.</w:t>
            </w:r>
            <w:r w:rsidRPr="00FC207C">
              <w:rPr>
                <w:rFonts w:asciiTheme="minorHAnsi" w:hAnsiTheme="minorHAnsi" w:cstheme="minorHAnsi"/>
                <w:sz w:val="22"/>
                <w:szCs w:val="22"/>
              </w:rPr>
              <w:t>U</w:t>
            </w:r>
            <w:r w:rsidRPr="00FC207C">
              <w:rPr>
                <w:rStyle w:val="hps"/>
                <w:rFonts w:asciiTheme="minorHAnsi" w:hAnsiTheme="minorHAnsi" w:cstheme="minorHAnsi"/>
                <w:sz w:val="22"/>
                <w:szCs w:val="22"/>
              </w:rPr>
              <w:t>nderstanding of the requirementsand constraintsderived from the safetyanalysis.</w:t>
            </w:r>
          </w:p>
          <w:p w14:paraId="24242039" w14:textId="77777777" w:rsidR="00E07C16" w:rsidRPr="00FC207C" w:rsidRDefault="00E07C16" w:rsidP="00FC207C">
            <w:pPr>
              <w:rPr>
                <w:rStyle w:val="hps"/>
                <w:rFonts w:asciiTheme="minorHAnsi" w:hAnsiTheme="minorHAnsi" w:cstheme="minorHAnsi"/>
                <w:sz w:val="22"/>
                <w:szCs w:val="22"/>
              </w:rPr>
            </w:pPr>
            <w:r w:rsidRPr="00FC207C">
              <w:rPr>
                <w:rStyle w:val="hps"/>
                <w:rFonts w:asciiTheme="minorHAnsi" w:hAnsiTheme="minorHAnsi" w:cstheme="minorHAnsi"/>
                <w:sz w:val="22"/>
                <w:szCs w:val="22"/>
              </w:rPr>
              <w:lastRenderedPageBreak/>
              <w:t>Understand difference between final repository and storage. Understand the difference between waste and future resources.</w:t>
            </w:r>
          </w:p>
          <w:p w14:paraId="18F4E1DB" w14:textId="77777777" w:rsidR="00E07C16" w:rsidRPr="00FC207C" w:rsidRDefault="00E07C16" w:rsidP="00FC207C">
            <w:pPr>
              <w:rPr>
                <w:rStyle w:val="hps"/>
                <w:rFonts w:asciiTheme="minorHAnsi" w:hAnsiTheme="minorHAnsi" w:cstheme="minorHAnsi"/>
                <w:sz w:val="22"/>
                <w:szCs w:val="22"/>
              </w:rPr>
            </w:pPr>
            <w:r w:rsidRPr="00FC207C">
              <w:rPr>
                <w:rStyle w:val="hps"/>
                <w:rFonts w:asciiTheme="minorHAnsi" w:hAnsiTheme="minorHAnsi" w:cstheme="minorHAnsi"/>
                <w:sz w:val="22"/>
                <w:szCs w:val="22"/>
              </w:rPr>
              <w:t>To knowand to understand thebasic principles ofnuclear decommissioning.</w:t>
            </w:r>
          </w:p>
          <w:p w14:paraId="05895C6A"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b/>
                <w:sz w:val="22"/>
                <w:szCs w:val="22"/>
              </w:rPr>
              <w:t>Application</w:t>
            </w:r>
          </w:p>
          <w:p w14:paraId="01AAF76C" w14:textId="77777777" w:rsidR="00E07C16" w:rsidRPr="00FC207C" w:rsidRDefault="00E07C16" w:rsidP="00FC207C">
            <w:pPr>
              <w:rPr>
                <w:rFonts w:asciiTheme="minorHAnsi" w:eastAsia="Times New Roman" w:hAnsiTheme="minorHAnsi" w:cstheme="minorHAnsi"/>
                <w:sz w:val="22"/>
                <w:szCs w:val="22"/>
                <w:lang w:val="en-GB" w:eastAsia="en-GB"/>
              </w:rPr>
            </w:pPr>
            <w:r w:rsidRPr="00FC207C">
              <w:rPr>
                <w:rFonts w:asciiTheme="minorHAnsi" w:eastAsia="Times New Roman" w:hAnsiTheme="minorHAnsi" w:cstheme="minorHAnsi"/>
                <w:sz w:val="22"/>
                <w:szCs w:val="22"/>
                <w:lang w:eastAsia="en-GB"/>
              </w:rPr>
              <w:t>Knowledge can be used directly in practice for the management of radioactive waste and the decommissioning of nuclear facilities.</w:t>
            </w:r>
          </w:p>
          <w:p w14:paraId="16E2A475"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b/>
                <w:sz w:val="22"/>
                <w:szCs w:val="22"/>
              </w:rPr>
              <w:t>Reflection</w:t>
            </w:r>
          </w:p>
          <w:p w14:paraId="0FCBD528" w14:textId="77777777" w:rsidR="00E07C16" w:rsidRPr="00FC207C" w:rsidRDefault="00E07C16" w:rsidP="00FC207C">
            <w:pPr>
              <w:rPr>
                <w:rStyle w:val="hps"/>
                <w:rFonts w:asciiTheme="minorHAnsi" w:hAnsiTheme="minorHAnsi" w:cstheme="minorHAnsi"/>
                <w:sz w:val="22"/>
                <w:szCs w:val="22"/>
              </w:rPr>
            </w:pPr>
            <w:r w:rsidRPr="00FC207C">
              <w:rPr>
                <w:rStyle w:val="hps"/>
                <w:rFonts w:asciiTheme="minorHAnsi" w:hAnsiTheme="minorHAnsi" w:cstheme="minorHAnsi"/>
                <w:sz w:val="22"/>
                <w:szCs w:val="22"/>
              </w:rPr>
              <w:t>An example ofthe use ofsimilarprinciplesofa responsible attitudewith othertypes of waste(</w:t>
            </w:r>
            <w:r w:rsidRPr="00FC207C">
              <w:rPr>
                <w:rFonts w:asciiTheme="minorHAnsi" w:hAnsiTheme="minorHAnsi" w:cstheme="minorHAnsi"/>
                <w:sz w:val="22"/>
                <w:szCs w:val="22"/>
              </w:rPr>
              <w:t xml:space="preserve">toxic </w:t>
            </w:r>
            <w:r w:rsidRPr="00FC207C">
              <w:rPr>
                <w:rStyle w:val="hps"/>
                <w:rFonts w:asciiTheme="minorHAnsi" w:hAnsiTheme="minorHAnsi" w:cstheme="minorHAnsi"/>
                <w:sz w:val="22"/>
                <w:szCs w:val="22"/>
              </w:rPr>
              <w:t>waste),for the planningandexecution of processfor otherenvironmentallyhazardousfacilitiesandindustrial plantsin general.</w:t>
            </w:r>
          </w:p>
          <w:p w14:paraId="19BD0FF0"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b/>
                <w:sz w:val="22"/>
                <w:szCs w:val="22"/>
              </w:rPr>
              <w:t>Transferableskills</w:t>
            </w:r>
          </w:p>
          <w:p w14:paraId="05192AB4" w14:textId="77777777" w:rsidR="00E07C16" w:rsidRPr="00FC207C" w:rsidRDefault="00E07C16" w:rsidP="00FC207C">
            <w:pPr>
              <w:rPr>
                <w:rFonts w:asciiTheme="minorHAnsi" w:hAnsiTheme="minorHAnsi" w:cstheme="minorHAnsi"/>
                <w:sz w:val="22"/>
                <w:szCs w:val="22"/>
              </w:rPr>
            </w:pPr>
            <w:r w:rsidRPr="00FC207C">
              <w:rPr>
                <w:rStyle w:val="hps"/>
                <w:rFonts w:asciiTheme="minorHAnsi" w:hAnsiTheme="minorHAnsi" w:cstheme="minorHAnsi"/>
                <w:sz w:val="22"/>
                <w:szCs w:val="22"/>
              </w:rPr>
              <w:t>Principlesof radioactive wasteare the same andare applicable inall stagesof the nuclear fuelcycle.Waste management anddecommissioning of nuclear facilitiesreceivesignificant weightin the developmentanddesign of newnuclear technologies anda new generation ofreactors.</w:t>
            </w:r>
          </w:p>
        </w:tc>
      </w:tr>
      <w:tr w:rsidR="00E07C16" w:rsidRPr="00FC207C" w14:paraId="491C0D29" w14:textId="77777777" w:rsidTr="00873814">
        <w:tc>
          <w:tcPr>
            <w:tcW w:w="4727" w:type="dxa"/>
            <w:gridSpan w:val="11"/>
            <w:tcBorders>
              <w:top w:val="single" w:sz="4" w:space="0" w:color="auto"/>
              <w:left w:val="nil"/>
              <w:bottom w:val="single" w:sz="4" w:space="0" w:color="auto"/>
              <w:right w:val="nil"/>
            </w:tcBorders>
          </w:tcPr>
          <w:p w14:paraId="49255253" w14:textId="77777777" w:rsidR="00E07C16" w:rsidRPr="00FC207C" w:rsidRDefault="00E07C16" w:rsidP="00FC207C">
            <w:pPr>
              <w:rPr>
                <w:rFonts w:asciiTheme="minorHAnsi" w:hAnsiTheme="minorHAnsi" w:cstheme="minorHAnsi"/>
                <w:b/>
                <w:sz w:val="22"/>
                <w:szCs w:val="22"/>
              </w:rPr>
            </w:pPr>
          </w:p>
          <w:p w14:paraId="37D42334"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Metode poučevanja in učenja:</w:t>
            </w:r>
          </w:p>
        </w:tc>
        <w:tc>
          <w:tcPr>
            <w:tcW w:w="142" w:type="dxa"/>
          </w:tcPr>
          <w:p w14:paraId="60574EB1" w14:textId="77777777" w:rsidR="00E07C16" w:rsidRPr="00FC207C" w:rsidRDefault="00E07C16" w:rsidP="00FC207C">
            <w:pPr>
              <w:rPr>
                <w:rFonts w:asciiTheme="minorHAnsi" w:hAnsiTheme="minorHAnsi" w:cstheme="minorHAnsi"/>
                <w:b/>
                <w:sz w:val="22"/>
                <w:szCs w:val="22"/>
              </w:rPr>
            </w:pPr>
          </w:p>
          <w:p w14:paraId="1072BD1D" w14:textId="77777777" w:rsidR="00E07C16" w:rsidRPr="00FC207C" w:rsidRDefault="00E07C16" w:rsidP="00FC207C">
            <w:pPr>
              <w:rPr>
                <w:rFonts w:asciiTheme="minorHAnsi" w:hAnsiTheme="minorHAnsi" w:cstheme="minorHAnsi"/>
                <w:b/>
                <w:sz w:val="22"/>
                <w:szCs w:val="22"/>
              </w:rPr>
            </w:pPr>
          </w:p>
        </w:tc>
        <w:tc>
          <w:tcPr>
            <w:tcW w:w="4826" w:type="dxa"/>
            <w:gridSpan w:val="9"/>
            <w:tcBorders>
              <w:top w:val="single" w:sz="4" w:space="0" w:color="auto"/>
              <w:left w:val="nil"/>
              <w:bottom w:val="single" w:sz="4" w:space="0" w:color="auto"/>
              <w:right w:val="nil"/>
            </w:tcBorders>
          </w:tcPr>
          <w:p w14:paraId="1CCDA8BA" w14:textId="77777777" w:rsidR="00E07C16" w:rsidRPr="00FC207C" w:rsidRDefault="00E07C16" w:rsidP="00FC207C">
            <w:pPr>
              <w:rPr>
                <w:rFonts w:asciiTheme="minorHAnsi" w:hAnsiTheme="minorHAnsi" w:cstheme="minorHAnsi"/>
                <w:b/>
                <w:sz w:val="22"/>
                <w:szCs w:val="22"/>
              </w:rPr>
            </w:pPr>
          </w:p>
          <w:p w14:paraId="18CE9AF9"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Learning and teaching methods:</w:t>
            </w:r>
          </w:p>
        </w:tc>
      </w:tr>
      <w:tr w:rsidR="00E07C16" w:rsidRPr="00FC207C" w14:paraId="4BAC0378" w14:textId="77777777" w:rsidTr="00D71855">
        <w:trPr>
          <w:trHeight w:val="2023"/>
        </w:trPr>
        <w:tc>
          <w:tcPr>
            <w:tcW w:w="4727" w:type="dxa"/>
            <w:gridSpan w:val="11"/>
            <w:tcBorders>
              <w:top w:val="single" w:sz="4" w:space="0" w:color="auto"/>
              <w:left w:val="single" w:sz="4" w:space="0" w:color="auto"/>
              <w:bottom w:val="single" w:sz="4" w:space="0" w:color="auto"/>
              <w:right w:val="single" w:sz="4" w:space="0" w:color="auto"/>
            </w:tcBorders>
          </w:tcPr>
          <w:p w14:paraId="5431BB67"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xml:space="preserve">Predavanja: študent spozna teoretične vsebine predmeta. </w:t>
            </w:r>
          </w:p>
          <w:p w14:paraId="12EF52A3"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Vaje: obravnavani so konkretni praktični primeri iz industrijske prakse ali bolj podrobno obravnavane izbrane vsebine.Te ure vključujejo 5 ur obiska in dela na terenu, kjer študent utrdi teoretično znanje in spozna možnosti in primere uporabe znanja. Na vajah se študenti spoznajo tudi z demonstracijo različnih primerov ravnanja z odpadki.</w:t>
            </w:r>
          </w:p>
        </w:tc>
        <w:tc>
          <w:tcPr>
            <w:tcW w:w="142" w:type="dxa"/>
            <w:tcBorders>
              <w:top w:val="nil"/>
              <w:left w:val="single" w:sz="4" w:space="0" w:color="auto"/>
              <w:bottom w:val="nil"/>
              <w:right w:val="single" w:sz="4" w:space="0" w:color="auto"/>
            </w:tcBorders>
          </w:tcPr>
          <w:p w14:paraId="0241E021" w14:textId="77777777" w:rsidR="00E07C16" w:rsidRPr="00FC207C" w:rsidRDefault="00E07C16" w:rsidP="00FC207C">
            <w:pPr>
              <w:rPr>
                <w:rFonts w:asciiTheme="minorHAnsi" w:hAnsiTheme="minorHAnsi" w:cstheme="minorHAnsi"/>
                <w:sz w:val="22"/>
                <w:szCs w:val="22"/>
              </w:rPr>
            </w:pPr>
          </w:p>
        </w:tc>
        <w:tc>
          <w:tcPr>
            <w:tcW w:w="4826" w:type="dxa"/>
            <w:gridSpan w:val="9"/>
            <w:tcBorders>
              <w:top w:val="single" w:sz="4" w:space="0" w:color="auto"/>
              <w:left w:val="single" w:sz="4" w:space="0" w:color="auto"/>
              <w:bottom w:val="single" w:sz="4" w:space="0" w:color="auto"/>
              <w:right w:val="single" w:sz="4" w:space="0" w:color="auto"/>
            </w:tcBorders>
          </w:tcPr>
          <w:p w14:paraId="34400C35" w14:textId="77777777" w:rsidR="00E07C16" w:rsidRPr="00FC207C" w:rsidRDefault="00E07C16" w:rsidP="00FC207C">
            <w:pPr>
              <w:rPr>
                <w:rFonts w:asciiTheme="minorHAnsi" w:hAnsiTheme="minorHAnsi" w:cstheme="minorHAnsi"/>
                <w:sz w:val="22"/>
                <w:szCs w:val="22"/>
              </w:rPr>
            </w:pPr>
            <w:r w:rsidRPr="00FC207C">
              <w:rPr>
                <w:rStyle w:val="hps"/>
                <w:rFonts w:asciiTheme="minorHAnsi" w:hAnsiTheme="minorHAnsi" w:cstheme="minorHAnsi"/>
                <w:sz w:val="22"/>
                <w:szCs w:val="22"/>
              </w:rPr>
              <w:t>Lectures: students learn about the theory</w:t>
            </w:r>
            <w:r w:rsidRPr="00FC207C">
              <w:rPr>
                <w:rFonts w:asciiTheme="minorHAnsi" w:hAnsiTheme="minorHAnsi" w:cstheme="minorHAnsi"/>
                <w:sz w:val="22"/>
                <w:szCs w:val="22"/>
              </w:rPr>
              <w:t xml:space="preserve">. </w:t>
            </w:r>
          </w:p>
          <w:p w14:paraId="18212C45"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xml:space="preserve">Exercises: </w:t>
            </w:r>
            <w:r w:rsidRPr="00FC207C">
              <w:rPr>
                <w:rStyle w:val="hps"/>
                <w:rFonts w:asciiTheme="minorHAnsi" w:hAnsiTheme="minorHAnsi" w:cstheme="minorHAnsi"/>
                <w:sz w:val="22"/>
                <w:szCs w:val="22"/>
              </w:rPr>
              <w:t>avditorial exercisee present practical examples and discuss in more detail selected content</w:t>
            </w:r>
            <w:r w:rsidRPr="00FC207C">
              <w:rPr>
                <w:rFonts w:asciiTheme="minorHAnsi" w:hAnsiTheme="minorHAnsi" w:cstheme="minorHAnsi"/>
                <w:sz w:val="22"/>
                <w:szCs w:val="22"/>
              </w:rPr>
              <w:t xml:space="preserve">. These hours of exercises include also </w:t>
            </w:r>
            <w:r w:rsidRPr="00FC207C">
              <w:rPr>
                <w:rStyle w:val="hps"/>
                <w:rFonts w:asciiTheme="minorHAnsi" w:hAnsiTheme="minorHAnsi" w:cstheme="minorHAnsi"/>
                <w:sz w:val="22"/>
                <w:szCs w:val="22"/>
              </w:rPr>
              <w:t>5 hours of field visiti and work where students consolidate their theoretical knowledge during visti to a radioactive waste managment facility. Demonstration of practical work with radiaoctive waste is includeed in the field visit.</w:t>
            </w:r>
          </w:p>
        </w:tc>
      </w:tr>
      <w:tr w:rsidR="00E07C16" w:rsidRPr="00FC207C" w14:paraId="280EE9F6" w14:textId="77777777" w:rsidTr="00D71855">
        <w:tblPrEx>
          <w:tblLook w:val="0000" w:firstRow="0" w:lastRow="0" w:firstColumn="0" w:lastColumn="0" w:noHBand="0" w:noVBand="0"/>
        </w:tblPrEx>
        <w:tc>
          <w:tcPr>
            <w:tcW w:w="4023" w:type="dxa"/>
            <w:gridSpan w:val="8"/>
            <w:tcBorders>
              <w:bottom w:val="single" w:sz="4" w:space="0" w:color="auto"/>
            </w:tcBorders>
          </w:tcPr>
          <w:p w14:paraId="210DF979" w14:textId="77777777" w:rsidR="00E07C16" w:rsidRPr="00FC207C" w:rsidRDefault="00E07C16" w:rsidP="00FC207C">
            <w:pPr>
              <w:rPr>
                <w:rFonts w:asciiTheme="minorHAnsi" w:hAnsiTheme="minorHAnsi" w:cstheme="minorHAnsi"/>
                <w:b/>
                <w:sz w:val="22"/>
                <w:szCs w:val="22"/>
              </w:rPr>
            </w:pPr>
          </w:p>
          <w:p w14:paraId="3028597F"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Načini ocenjevanja:</w:t>
            </w:r>
          </w:p>
        </w:tc>
        <w:tc>
          <w:tcPr>
            <w:tcW w:w="1560" w:type="dxa"/>
            <w:gridSpan w:val="5"/>
            <w:tcBorders>
              <w:bottom w:val="single" w:sz="4" w:space="0" w:color="auto"/>
            </w:tcBorders>
          </w:tcPr>
          <w:p w14:paraId="16FE1C01"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Delež (v %) /</w:t>
            </w:r>
          </w:p>
          <w:p w14:paraId="2D85150D"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sz w:val="22"/>
                <w:szCs w:val="22"/>
              </w:rPr>
              <w:t>Weight (in %)</w:t>
            </w:r>
          </w:p>
        </w:tc>
        <w:tc>
          <w:tcPr>
            <w:tcW w:w="4112" w:type="dxa"/>
            <w:gridSpan w:val="8"/>
            <w:tcBorders>
              <w:bottom w:val="single" w:sz="4" w:space="0" w:color="auto"/>
            </w:tcBorders>
          </w:tcPr>
          <w:p w14:paraId="65856086" w14:textId="77777777" w:rsidR="00E07C16" w:rsidRPr="00FC207C" w:rsidRDefault="00E07C16" w:rsidP="00FC207C">
            <w:pPr>
              <w:rPr>
                <w:rFonts w:asciiTheme="minorHAnsi" w:hAnsiTheme="minorHAnsi" w:cstheme="minorHAnsi"/>
                <w:b/>
                <w:sz w:val="22"/>
                <w:szCs w:val="22"/>
              </w:rPr>
            </w:pPr>
          </w:p>
          <w:p w14:paraId="48D4D57D"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Assessment:</w:t>
            </w:r>
          </w:p>
        </w:tc>
      </w:tr>
      <w:tr w:rsidR="00E07C16" w:rsidRPr="00FC207C" w14:paraId="23F858DA" w14:textId="77777777" w:rsidTr="00E07C16">
        <w:tblPrEx>
          <w:tblLook w:val="0000" w:firstRow="0" w:lastRow="0" w:firstColumn="0" w:lastColumn="0" w:noHBand="0" w:noVBand="0"/>
        </w:tblPrEx>
        <w:trPr>
          <w:trHeight w:val="1104"/>
        </w:trPr>
        <w:tc>
          <w:tcPr>
            <w:tcW w:w="4023" w:type="dxa"/>
            <w:gridSpan w:val="8"/>
            <w:tcBorders>
              <w:top w:val="single" w:sz="4" w:space="0" w:color="auto"/>
              <w:left w:val="single" w:sz="4" w:space="0" w:color="auto"/>
              <w:bottom w:val="single" w:sz="4" w:space="0" w:color="auto"/>
              <w:right w:val="single" w:sz="4" w:space="0" w:color="auto"/>
            </w:tcBorders>
            <w:shd w:val="clear" w:color="auto" w:fill="auto"/>
          </w:tcPr>
          <w:p w14:paraId="5F325C21" w14:textId="77777777" w:rsidR="00E07C16" w:rsidRPr="00FC207C" w:rsidRDefault="00E07C16" w:rsidP="00FC207C">
            <w:pPr>
              <w:rPr>
                <w:rFonts w:asciiTheme="minorHAnsi" w:hAnsiTheme="minorHAnsi" w:cstheme="minorHAnsi"/>
                <w:sz w:val="22"/>
                <w:szCs w:val="22"/>
                <w:lang w:val="de-DE"/>
              </w:rPr>
            </w:pPr>
            <w:r w:rsidRPr="00FC207C">
              <w:rPr>
                <w:rFonts w:asciiTheme="minorHAnsi" w:hAnsiTheme="minorHAnsi" w:cstheme="minorHAnsi"/>
                <w:sz w:val="22"/>
                <w:szCs w:val="22"/>
                <w:lang w:val="de-DE"/>
              </w:rPr>
              <w:t>Način (pisni izpit, ustno izpraševanje, naloge, projekt)</w:t>
            </w:r>
          </w:p>
          <w:p w14:paraId="2A054F0F" w14:textId="77777777" w:rsidR="00E07C16" w:rsidRPr="00FC207C" w:rsidRDefault="00E07C16" w:rsidP="00FC207C">
            <w:pPr>
              <w:rPr>
                <w:rFonts w:asciiTheme="minorHAnsi" w:hAnsiTheme="minorHAnsi" w:cstheme="minorHAnsi"/>
                <w:sz w:val="22"/>
                <w:szCs w:val="22"/>
                <w:lang w:val="de-DE"/>
              </w:rPr>
            </w:pPr>
            <w:r w:rsidRPr="00FC207C">
              <w:rPr>
                <w:rFonts w:asciiTheme="minorHAnsi" w:hAnsiTheme="minorHAnsi" w:cstheme="minorHAnsi"/>
                <w:sz w:val="22"/>
                <w:szCs w:val="22"/>
                <w:lang w:val="de-DE"/>
              </w:rPr>
              <w:t xml:space="preserve">Ustni izpit, </w:t>
            </w:r>
          </w:p>
          <w:p w14:paraId="28B6A999" w14:textId="77777777" w:rsidR="00E07C16" w:rsidRPr="00FC207C" w:rsidRDefault="00E07C16" w:rsidP="00FC207C">
            <w:pPr>
              <w:rPr>
                <w:rFonts w:asciiTheme="minorHAnsi" w:hAnsiTheme="minorHAnsi" w:cstheme="minorHAnsi"/>
                <w:sz w:val="22"/>
                <w:szCs w:val="22"/>
                <w:lang w:val="de-DE"/>
              </w:rPr>
            </w:pPr>
            <w:r w:rsidRPr="00FC207C">
              <w:rPr>
                <w:rFonts w:asciiTheme="minorHAnsi" w:hAnsiTheme="minorHAnsi" w:cstheme="minorHAnsi"/>
                <w:sz w:val="22"/>
                <w:szCs w:val="22"/>
                <w:lang w:val="de-DE"/>
              </w:rPr>
              <w:t>opravljena seminarska naloga</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tcPr>
          <w:p w14:paraId="02952070" w14:textId="77777777" w:rsidR="00E07C16" w:rsidRPr="00FC207C" w:rsidRDefault="00E07C16" w:rsidP="00FC207C">
            <w:pPr>
              <w:jc w:val="center"/>
              <w:rPr>
                <w:rFonts w:asciiTheme="minorHAnsi" w:hAnsiTheme="minorHAnsi" w:cstheme="minorHAnsi"/>
                <w:b/>
                <w:bCs/>
                <w:sz w:val="22"/>
                <w:szCs w:val="22"/>
              </w:rPr>
            </w:pPr>
          </w:p>
          <w:p w14:paraId="2E0A119A" w14:textId="77777777" w:rsidR="00E07C16" w:rsidRPr="00FC207C" w:rsidRDefault="00E07C16" w:rsidP="00FC207C">
            <w:pPr>
              <w:jc w:val="center"/>
              <w:rPr>
                <w:rFonts w:asciiTheme="minorHAnsi" w:hAnsiTheme="minorHAnsi" w:cstheme="minorHAnsi"/>
                <w:b/>
                <w:bCs/>
                <w:sz w:val="22"/>
                <w:szCs w:val="22"/>
              </w:rPr>
            </w:pPr>
          </w:p>
          <w:p w14:paraId="5351FB2B" w14:textId="77777777" w:rsidR="00E07C16" w:rsidRPr="00FC207C" w:rsidRDefault="00E07C16" w:rsidP="00FC207C">
            <w:pPr>
              <w:jc w:val="center"/>
              <w:rPr>
                <w:rFonts w:asciiTheme="minorHAnsi" w:hAnsiTheme="minorHAnsi" w:cstheme="minorHAnsi"/>
                <w:b/>
                <w:bCs/>
                <w:sz w:val="22"/>
                <w:szCs w:val="22"/>
              </w:rPr>
            </w:pPr>
            <w:r w:rsidRPr="00FC207C">
              <w:rPr>
                <w:rFonts w:asciiTheme="minorHAnsi" w:hAnsiTheme="minorHAnsi" w:cstheme="minorHAnsi"/>
                <w:b/>
                <w:bCs/>
                <w:sz w:val="22"/>
                <w:szCs w:val="22"/>
              </w:rPr>
              <w:t>50</w:t>
            </w:r>
          </w:p>
          <w:p w14:paraId="0B1D7046" w14:textId="77777777" w:rsidR="00E07C16" w:rsidRPr="00FC207C" w:rsidRDefault="00E07C16" w:rsidP="00FC207C">
            <w:pPr>
              <w:jc w:val="center"/>
              <w:rPr>
                <w:rFonts w:asciiTheme="minorHAnsi" w:hAnsiTheme="minorHAnsi" w:cstheme="minorHAnsi"/>
                <w:bCs/>
                <w:sz w:val="22"/>
                <w:szCs w:val="22"/>
              </w:rPr>
            </w:pPr>
            <w:r w:rsidRPr="00FC207C">
              <w:rPr>
                <w:rFonts w:asciiTheme="minorHAnsi" w:hAnsiTheme="minorHAnsi" w:cstheme="minorHAnsi"/>
                <w:b/>
                <w:bCs/>
                <w:sz w:val="22"/>
                <w:szCs w:val="22"/>
              </w:rPr>
              <w:t>50</w:t>
            </w:r>
          </w:p>
        </w:tc>
        <w:tc>
          <w:tcPr>
            <w:tcW w:w="4112" w:type="dxa"/>
            <w:gridSpan w:val="8"/>
            <w:tcBorders>
              <w:top w:val="single" w:sz="4" w:space="0" w:color="auto"/>
              <w:left w:val="single" w:sz="4" w:space="0" w:color="auto"/>
              <w:bottom w:val="single" w:sz="4" w:space="0" w:color="auto"/>
              <w:right w:val="single" w:sz="4" w:space="0" w:color="auto"/>
            </w:tcBorders>
            <w:shd w:val="clear" w:color="auto" w:fill="auto"/>
          </w:tcPr>
          <w:p w14:paraId="0368E422"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Type (examination, oral, coursework, project):</w:t>
            </w:r>
          </w:p>
          <w:p w14:paraId="6A049064"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xml:space="preserve">Oral exam, </w:t>
            </w:r>
          </w:p>
          <w:p w14:paraId="4C243454"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sz w:val="22"/>
                <w:szCs w:val="22"/>
              </w:rPr>
              <w:t>seminar project</w:t>
            </w:r>
          </w:p>
        </w:tc>
      </w:tr>
      <w:tr w:rsidR="00E07C16" w:rsidRPr="00FC207C" w14:paraId="1CD1C58C" w14:textId="77777777" w:rsidTr="00D71855">
        <w:tc>
          <w:tcPr>
            <w:tcW w:w="9695" w:type="dxa"/>
            <w:gridSpan w:val="21"/>
            <w:tcBorders>
              <w:top w:val="single" w:sz="4" w:space="0" w:color="auto"/>
              <w:left w:val="nil"/>
              <w:bottom w:val="single" w:sz="4" w:space="0" w:color="auto"/>
              <w:right w:val="nil"/>
            </w:tcBorders>
          </w:tcPr>
          <w:p w14:paraId="097570F9" w14:textId="77777777" w:rsidR="00E07C16" w:rsidRPr="00FC207C" w:rsidRDefault="00E07C16" w:rsidP="00FC207C">
            <w:pPr>
              <w:rPr>
                <w:rFonts w:asciiTheme="minorHAnsi" w:hAnsiTheme="minorHAnsi" w:cstheme="minorHAnsi"/>
                <w:b/>
                <w:sz w:val="22"/>
                <w:szCs w:val="22"/>
              </w:rPr>
            </w:pPr>
          </w:p>
          <w:p w14:paraId="797BC8C2" w14:textId="77777777" w:rsidR="00E07C16" w:rsidRPr="00FC207C" w:rsidRDefault="00E07C16" w:rsidP="00FC207C">
            <w:pPr>
              <w:rPr>
                <w:rFonts w:asciiTheme="minorHAnsi" w:hAnsiTheme="minorHAnsi" w:cstheme="minorHAnsi"/>
                <w:b/>
                <w:sz w:val="22"/>
                <w:szCs w:val="22"/>
              </w:rPr>
            </w:pPr>
            <w:r w:rsidRPr="00FC207C">
              <w:rPr>
                <w:rFonts w:asciiTheme="minorHAnsi" w:hAnsiTheme="minorHAnsi" w:cstheme="minorHAnsi"/>
                <w:b/>
                <w:sz w:val="22"/>
                <w:szCs w:val="22"/>
              </w:rPr>
              <w:t>Reference nosilca / Lecturer's references:</w:t>
            </w:r>
          </w:p>
        </w:tc>
      </w:tr>
      <w:tr w:rsidR="00E07C16" w:rsidRPr="00FC207C" w14:paraId="39AC2B78" w14:textId="77777777" w:rsidTr="00D71855">
        <w:tc>
          <w:tcPr>
            <w:tcW w:w="9695" w:type="dxa"/>
            <w:gridSpan w:val="21"/>
            <w:tcBorders>
              <w:top w:val="single" w:sz="4" w:space="0" w:color="auto"/>
              <w:left w:val="single" w:sz="4" w:space="0" w:color="auto"/>
              <w:bottom w:val="single" w:sz="4" w:space="0" w:color="auto"/>
              <w:right w:val="single" w:sz="4" w:space="0" w:color="auto"/>
            </w:tcBorders>
          </w:tcPr>
          <w:p w14:paraId="36944422"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 xml:space="preserve">1. Žagar T., Kegel L., Rupret M., “Slovenian Approach to Strategy and Planning for High Level Waste and Spent Fuel Deep Geological Disposal”, Chapter 17, Chapter published in "International Approaches for Nuclear Waste Disposal in Geological Formations: Geological Challenges in Radioactive Waste Isolation—Fifth Worldwide Review”, 2017-04-26, ed:, Faybishenko, Boris; Birkholzer, Jens; Sassani, David; Swift, Peter;  DOI:  10.2172/1353043,  LBNL-1006984, 2016 / 2017.   </w:t>
            </w:r>
          </w:p>
          <w:p w14:paraId="71068FA2" w14:textId="77777777" w:rsidR="00B03CD1" w:rsidRPr="00FC207C" w:rsidRDefault="00B03CD1" w:rsidP="00FC207C">
            <w:pPr>
              <w:rPr>
                <w:rFonts w:asciiTheme="minorHAnsi" w:hAnsiTheme="minorHAnsi" w:cstheme="minorHAnsi"/>
                <w:sz w:val="22"/>
                <w:szCs w:val="22"/>
              </w:rPr>
            </w:pPr>
          </w:p>
          <w:p w14:paraId="23C13E67"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lastRenderedPageBreak/>
              <w:t>2. Žagar T., Kralj M., Učbenik: Ravnanje z odpadki, Zbirka Zelena Slovenija, Učbenik založbe Fit media, 2015, poglavje 3.3.4; Odpadki pri rabi jedrske energije.</w:t>
            </w:r>
          </w:p>
          <w:p w14:paraId="4783B555" w14:textId="77777777" w:rsidR="00B03CD1" w:rsidRPr="00FC207C" w:rsidRDefault="00B03CD1" w:rsidP="00FC207C">
            <w:pPr>
              <w:rPr>
                <w:rFonts w:asciiTheme="minorHAnsi" w:hAnsiTheme="minorHAnsi" w:cstheme="minorHAnsi"/>
                <w:sz w:val="22"/>
                <w:szCs w:val="22"/>
              </w:rPr>
            </w:pPr>
          </w:p>
          <w:p w14:paraId="22D05566"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3. Žagar, T., Buršič, A., Špiler, J., Kim, D., Chiguer, M., David, G., Gillet, P., Recycling as an option of used nuclear fuel management strategy, Nuclear Engineering and Design, 2010</w:t>
            </w:r>
          </w:p>
          <w:p w14:paraId="2D68E387" w14:textId="77777777" w:rsidR="00B03CD1" w:rsidRPr="00FC207C" w:rsidRDefault="00B03CD1" w:rsidP="00FC207C">
            <w:pPr>
              <w:rPr>
                <w:rFonts w:asciiTheme="minorHAnsi" w:hAnsiTheme="minorHAnsi" w:cstheme="minorHAnsi"/>
                <w:sz w:val="22"/>
                <w:szCs w:val="22"/>
              </w:rPr>
            </w:pPr>
          </w:p>
          <w:p w14:paraId="2BED71BC"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4. Žagar T., Galy, J., Magill, J., Pulsed Neutron Source with Tabletop Laser – Accelerated Protons, In: H.Schwoerer, et al., Lasers and Nuclei, Lect. Notes Phys. 694, Springer Verlag, Berlin Heidelberg 2006, pp. 109 - 127</w:t>
            </w:r>
          </w:p>
          <w:p w14:paraId="4F30FBE8" w14:textId="77777777" w:rsidR="00B03CD1" w:rsidRPr="00FC207C" w:rsidRDefault="00B03CD1" w:rsidP="00FC207C">
            <w:pPr>
              <w:rPr>
                <w:rFonts w:asciiTheme="minorHAnsi" w:hAnsiTheme="minorHAnsi" w:cstheme="minorHAnsi"/>
                <w:sz w:val="22"/>
                <w:szCs w:val="22"/>
              </w:rPr>
            </w:pPr>
          </w:p>
          <w:p w14:paraId="253CDF7B"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5. Magill, J., Galy, J., Žagar, T., Laser Transmutation of Nuclear Materials, In: H. Schwoerer, et.sl., Lasers and Nuclei, Lect. Notes Phys. 694, Springer Verlag, Berlin Heidelberg 2006, pp.131 - 146</w:t>
            </w:r>
          </w:p>
          <w:p w14:paraId="2B563040" w14:textId="77777777" w:rsidR="00B03CD1" w:rsidRPr="00FC207C" w:rsidRDefault="00B03CD1" w:rsidP="00FC207C">
            <w:pPr>
              <w:rPr>
                <w:rFonts w:asciiTheme="minorHAnsi" w:hAnsiTheme="minorHAnsi" w:cstheme="minorHAnsi"/>
                <w:sz w:val="22"/>
                <w:szCs w:val="22"/>
              </w:rPr>
            </w:pPr>
          </w:p>
          <w:p w14:paraId="2485D46E"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6. Žagar, T., Galy, J., Magill, J., Kellett, M., Laser – generated nanosecond pulsed neutron sources: scaling from VULCAN to table – top. New journal of physics (online ed), 2005, vol. 7, pp. 253</w:t>
            </w:r>
          </w:p>
          <w:p w14:paraId="3D3336E2" w14:textId="77777777" w:rsidR="00B03CD1" w:rsidRPr="00FC207C" w:rsidRDefault="00B03CD1" w:rsidP="00FC207C">
            <w:pPr>
              <w:rPr>
                <w:rFonts w:asciiTheme="minorHAnsi" w:hAnsiTheme="minorHAnsi" w:cstheme="minorHAnsi"/>
                <w:sz w:val="22"/>
                <w:szCs w:val="22"/>
              </w:rPr>
            </w:pPr>
          </w:p>
          <w:p w14:paraId="70CD5B68"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7. Žagar, T., Božič, M., Ravnik, M., Long – lived activation products in TRIGA mark II research reactor concrete shield: calculation and experiment. Jour. of Nuc..Mat., 2004, vol. 335/3, pp. 379 - 386</w:t>
            </w:r>
          </w:p>
          <w:p w14:paraId="1138A6C9" w14:textId="77777777" w:rsidR="00B03CD1" w:rsidRPr="00FC207C" w:rsidRDefault="00B03CD1" w:rsidP="00FC207C">
            <w:pPr>
              <w:rPr>
                <w:rFonts w:asciiTheme="minorHAnsi" w:hAnsiTheme="minorHAnsi" w:cstheme="minorHAnsi"/>
                <w:sz w:val="22"/>
                <w:szCs w:val="22"/>
              </w:rPr>
            </w:pPr>
          </w:p>
          <w:p w14:paraId="45632631"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8. Žagar, T., Ravnik, M., Determination of long – lived neutron activation products in reactor shielding concrete samples. Nucl. Technol., 2002, vol. 140, pp. 113 - 126</w:t>
            </w:r>
          </w:p>
          <w:p w14:paraId="07BCEFFC" w14:textId="77777777" w:rsidR="00B03CD1" w:rsidRPr="00FC207C" w:rsidRDefault="00B03CD1" w:rsidP="00FC207C">
            <w:pPr>
              <w:rPr>
                <w:rFonts w:asciiTheme="minorHAnsi" w:hAnsiTheme="minorHAnsi" w:cstheme="minorHAnsi"/>
                <w:sz w:val="22"/>
                <w:szCs w:val="22"/>
              </w:rPr>
            </w:pPr>
          </w:p>
          <w:p w14:paraId="764F4347"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9. J. Avsec, P. Virtič, T. Žagar, L. Štrubelj, Economy Analysis of Electricity Production from Hydrogen in Combination with Nuclear Power Plant, Proceedings of the International Conference on Power Engineering POWER 2011, July 12-14, 2011, Denver, Colorado, USA</w:t>
            </w:r>
          </w:p>
          <w:p w14:paraId="59D4E57D" w14:textId="77777777" w:rsidR="00B03CD1" w:rsidRPr="00FC207C" w:rsidRDefault="00B03CD1" w:rsidP="00FC207C">
            <w:pPr>
              <w:rPr>
                <w:rFonts w:asciiTheme="minorHAnsi" w:hAnsiTheme="minorHAnsi" w:cstheme="minorHAnsi"/>
                <w:sz w:val="22"/>
                <w:szCs w:val="22"/>
              </w:rPr>
            </w:pPr>
          </w:p>
          <w:p w14:paraId="5774DF6D" w14:textId="77777777" w:rsidR="00E07C16" w:rsidRPr="00FC207C" w:rsidRDefault="00E07C16" w:rsidP="00FC207C">
            <w:pPr>
              <w:rPr>
                <w:rFonts w:asciiTheme="minorHAnsi" w:hAnsiTheme="minorHAnsi" w:cstheme="minorHAnsi"/>
                <w:sz w:val="22"/>
                <w:szCs w:val="22"/>
              </w:rPr>
            </w:pPr>
            <w:r w:rsidRPr="00FC207C">
              <w:rPr>
                <w:rFonts w:asciiTheme="minorHAnsi" w:hAnsiTheme="minorHAnsi" w:cstheme="minorHAnsi"/>
                <w:sz w:val="22"/>
                <w:szCs w:val="22"/>
              </w:rPr>
              <w:t>10. T. Žagar, R. Bergant, S.Furst, Nuclear Renaissance as a Viable Solution for Reducing Greenhouse Gases – the Environmental Impact of Different Energy Technologies, Journal of Energy Technology, JET Volume 2 (2009), Issue 3, pp. 11- 28</w:t>
            </w:r>
          </w:p>
        </w:tc>
      </w:tr>
    </w:tbl>
    <w:p w14:paraId="1D0C7064" w14:textId="77777777" w:rsidR="00E07C16" w:rsidRPr="00FC207C" w:rsidRDefault="00E07C16" w:rsidP="00FC207C">
      <w:pPr>
        <w:rPr>
          <w:rFonts w:asciiTheme="minorHAnsi" w:hAnsiTheme="minorHAnsi" w:cstheme="minorHAnsi"/>
          <w:b/>
          <w:color w:val="385623"/>
          <w:sz w:val="22"/>
          <w:szCs w:val="22"/>
        </w:rPr>
      </w:pPr>
    </w:p>
    <w:p w14:paraId="01405EFC" w14:textId="77777777" w:rsidR="00E07C16" w:rsidRPr="00FC207C" w:rsidRDefault="00E07C16" w:rsidP="00FC207C">
      <w:pPr>
        <w:rPr>
          <w:rFonts w:asciiTheme="minorHAnsi" w:hAnsiTheme="minorHAnsi" w:cstheme="minorHAnsi"/>
          <w:sz w:val="22"/>
          <w:szCs w:val="22"/>
        </w:rPr>
      </w:pPr>
    </w:p>
    <w:p w14:paraId="1D8894EF" w14:textId="77777777" w:rsidR="00104A04" w:rsidRPr="00FC207C" w:rsidRDefault="00104A04" w:rsidP="00FC207C">
      <w:pPr>
        <w:rPr>
          <w:rFonts w:asciiTheme="minorHAnsi" w:hAnsiTheme="minorHAnsi" w:cstheme="minorHAnsi"/>
          <w:sz w:val="22"/>
          <w:szCs w:val="22"/>
        </w:rPr>
      </w:pPr>
    </w:p>
    <w:sectPr w:rsidR="00104A04" w:rsidRPr="00FC207C" w:rsidSect="006A7AE5">
      <w:pgSz w:w="11906" w:h="16838"/>
      <w:pgMar w:top="1418" w:right="1418" w:bottom="198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4EC0F" w14:textId="77777777" w:rsidR="0039627B" w:rsidRDefault="0039627B">
      <w:r>
        <w:separator/>
      </w:r>
    </w:p>
  </w:endnote>
  <w:endnote w:type="continuationSeparator" w:id="0">
    <w:p w14:paraId="555CD345" w14:textId="77777777" w:rsidR="0039627B" w:rsidRDefault="0039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7BB0" w14:textId="77777777" w:rsidR="00301F3D" w:rsidRPr="00CB71D7" w:rsidRDefault="00301F3D">
    <w:pPr>
      <w:pStyle w:val="Noga"/>
      <w:jc w:val="center"/>
      <w:rPr>
        <w:sz w:val="20"/>
        <w:szCs w:val="20"/>
      </w:rPr>
    </w:pPr>
    <w:r w:rsidRPr="00CB71D7">
      <w:rPr>
        <w:sz w:val="20"/>
        <w:szCs w:val="20"/>
      </w:rPr>
      <w:fldChar w:fldCharType="begin"/>
    </w:r>
    <w:r w:rsidRPr="00CB71D7">
      <w:rPr>
        <w:sz w:val="20"/>
        <w:szCs w:val="20"/>
      </w:rPr>
      <w:instrText xml:space="preserve"> PAGE   \* MERGEFORMAT </w:instrText>
    </w:r>
    <w:r w:rsidRPr="00CB71D7">
      <w:rPr>
        <w:sz w:val="20"/>
        <w:szCs w:val="20"/>
      </w:rPr>
      <w:fldChar w:fldCharType="separate"/>
    </w:r>
    <w:r w:rsidR="004A2A25">
      <w:rPr>
        <w:noProof/>
        <w:sz w:val="20"/>
        <w:szCs w:val="20"/>
      </w:rPr>
      <w:t>1</w:t>
    </w:r>
    <w:r w:rsidRPr="00CB71D7">
      <w:rPr>
        <w:sz w:val="20"/>
        <w:szCs w:val="20"/>
      </w:rPr>
      <w:fldChar w:fldCharType="end"/>
    </w:r>
  </w:p>
  <w:p w14:paraId="59C9DFA2" w14:textId="77777777" w:rsidR="00301F3D" w:rsidRDefault="00301F3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3C0E" w14:textId="77777777" w:rsidR="0039627B" w:rsidRDefault="0039627B">
      <w:r>
        <w:separator/>
      </w:r>
    </w:p>
  </w:footnote>
  <w:footnote w:type="continuationSeparator" w:id="0">
    <w:p w14:paraId="595FFE8A" w14:textId="77777777" w:rsidR="0039627B" w:rsidRDefault="0039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5625" w14:textId="77777777" w:rsidR="00C214C9" w:rsidRPr="00C214C9" w:rsidRDefault="00C214C9" w:rsidP="00C214C9">
    <w:pPr>
      <w:pStyle w:val="Besedilooblaka"/>
      <w:shd w:val="clear" w:color="auto" w:fill="FFFFFF"/>
      <w:jc w:val="right"/>
      <w:rPr>
        <w:rFonts w:asciiTheme="minorHAnsi" w:hAnsiTheme="minorHAnsi" w:cstheme="minorHAnsi"/>
        <w:bCs/>
        <w:sz w:val="20"/>
        <w:szCs w:val="20"/>
        <w:lang w:val="sl-SI"/>
      </w:rPr>
    </w:pPr>
    <w:r w:rsidRPr="00C214C9">
      <w:rPr>
        <w:rFonts w:asciiTheme="minorHAnsi" w:hAnsiTheme="minorHAnsi" w:cstheme="minorHAnsi"/>
        <w:bCs/>
        <w:sz w:val="20"/>
        <w:szCs w:val="20"/>
        <w:lang w:val="sl-SI"/>
      </w:rPr>
      <w:t>FE UM</w:t>
    </w:r>
  </w:p>
  <w:p w14:paraId="49E76F06" w14:textId="77777777" w:rsidR="00C214C9" w:rsidRPr="00C214C9" w:rsidRDefault="00C214C9" w:rsidP="00C214C9">
    <w:pPr>
      <w:pStyle w:val="Besedilooblaka"/>
      <w:shd w:val="clear" w:color="auto" w:fill="FFFFFF"/>
      <w:jc w:val="right"/>
      <w:rPr>
        <w:rFonts w:asciiTheme="minorHAnsi" w:hAnsiTheme="minorHAnsi" w:cstheme="minorHAnsi"/>
        <w:bCs/>
        <w:sz w:val="20"/>
        <w:szCs w:val="20"/>
        <w:lang w:val="sl-SI"/>
      </w:rPr>
    </w:pPr>
    <w:r w:rsidRPr="00C214C9">
      <w:rPr>
        <w:rFonts w:asciiTheme="minorHAnsi" w:hAnsiTheme="minorHAnsi" w:cstheme="minorHAnsi"/>
        <w:bCs/>
        <w:sz w:val="20"/>
        <w:szCs w:val="20"/>
        <w:lang w:val="sl-SI"/>
      </w:rPr>
      <w:t>ŠP 1. STOPNJE Energetika (VS)</w:t>
    </w:r>
  </w:p>
  <w:p w14:paraId="76901769" w14:textId="231ED278" w:rsidR="00C214C9" w:rsidRPr="00C214C9" w:rsidRDefault="00C214C9" w:rsidP="00C214C9">
    <w:pPr>
      <w:pStyle w:val="Besedilooblaka"/>
      <w:shd w:val="clear" w:color="auto" w:fill="FFFFFF"/>
      <w:jc w:val="right"/>
      <w:rPr>
        <w:rFonts w:asciiTheme="minorHAnsi" w:hAnsiTheme="minorHAnsi" w:cstheme="minorHAnsi"/>
        <w:bCs/>
        <w:sz w:val="20"/>
        <w:szCs w:val="20"/>
        <w:lang w:val="sl-SI"/>
      </w:rPr>
    </w:pPr>
    <w:r w:rsidRPr="00C214C9">
      <w:rPr>
        <w:rFonts w:asciiTheme="minorHAnsi" w:hAnsiTheme="minorHAnsi" w:cstheme="minorHAnsi"/>
        <w:bCs/>
        <w:sz w:val="20"/>
        <w:szCs w:val="20"/>
        <w:lang w:val="sl-SI"/>
      </w:rPr>
      <w:tab/>
    </w:r>
    <w:r w:rsidRPr="00C214C9">
      <w:rPr>
        <w:rFonts w:asciiTheme="minorHAnsi" w:hAnsiTheme="minorHAnsi" w:cstheme="minorHAnsi"/>
        <w:bCs/>
        <w:sz w:val="20"/>
        <w:szCs w:val="20"/>
        <w:lang w:val="sl-SI"/>
      </w:rPr>
      <w:tab/>
      <w:t xml:space="preserve">22/23 </w:t>
    </w:r>
  </w:p>
  <w:p w14:paraId="70EB3F03" w14:textId="140FFFDB" w:rsidR="00030BC2" w:rsidRPr="00C214C9" w:rsidRDefault="00C214C9" w:rsidP="00FC207C">
    <w:pPr>
      <w:pStyle w:val="Besedilooblaka"/>
      <w:shd w:val="clear" w:color="auto" w:fill="FFFFFF"/>
      <w:jc w:val="right"/>
      <w:rPr>
        <w:rFonts w:asciiTheme="minorHAnsi" w:hAnsiTheme="minorHAnsi" w:cstheme="minorHAnsi"/>
        <w:bCs/>
        <w:sz w:val="20"/>
        <w:szCs w:val="20"/>
        <w:lang w:val="sl-SI"/>
      </w:rPr>
    </w:pPr>
    <w:r w:rsidRPr="00C214C9">
      <w:rPr>
        <w:rFonts w:asciiTheme="minorHAnsi" w:hAnsiTheme="minorHAnsi" w:cstheme="minorHAnsi"/>
        <w:bCs/>
        <w:sz w:val="20"/>
        <w:szCs w:val="20"/>
        <w:lang w:val="sl-SI"/>
      </w:rPr>
      <w:t>Izbirne učne enote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130158C"/>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00264D91"/>
    <w:multiLevelType w:val="hybridMultilevel"/>
    <w:tmpl w:val="E1FE5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024C14"/>
    <w:multiLevelType w:val="hybridMultilevel"/>
    <w:tmpl w:val="C820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304BA9"/>
    <w:multiLevelType w:val="hybridMultilevel"/>
    <w:tmpl w:val="D088711C"/>
    <w:lvl w:ilvl="0" w:tplc="04240001">
      <w:start w:val="1"/>
      <w:numFmt w:val="bullet"/>
      <w:lvlText w:val=""/>
      <w:lvlJc w:val="left"/>
      <w:pPr>
        <w:ind w:left="862" w:hanging="360"/>
      </w:pPr>
      <w:rPr>
        <w:rFonts w:ascii="Symbol" w:hAnsi="Symbo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4" w15:restartNumberingAfterBreak="0">
    <w:nsid w:val="02762273"/>
    <w:multiLevelType w:val="hybridMultilevel"/>
    <w:tmpl w:val="AE6A9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C0A87"/>
    <w:multiLevelType w:val="hybridMultilevel"/>
    <w:tmpl w:val="8AC08DE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04741385"/>
    <w:multiLevelType w:val="hybridMultilevel"/>
    <w:tmpl w:val="129A09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5535F88"/>
    <w:multiLevelType w:val="hybridMultilevel"/>
    <w:tmpl w:val="79F4F8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A243FC2"/>
    <w:multiLevelType w:val="hybridMultilevel"/>
    <w:tmpl w:val="7194B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AF131A"/>
    <w:multiLevelType w:val="hybridMultilevel"/>
    <w:tmpl w:val="E27EBE2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BC06E1"/>
    <w:multiLevelType w:val="hybridMultilevel"/>
    <w:tmpl w:val="0F34B3F8"/>
    <w:lvl w:ilvl="0" w:tplc="B5948A5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B5948A5E">
      <w:start w:val="1"/>
      <w:numFmt w:val="bullet"/>
      <w:lvlText w:val="-"/>
      <w:lvlJc w:val="left"/>
      <w:pPr>
        <w:ind w:left="2880" w:hanging="360"/>
      </w:pPr>
      <w:rPr>
        <w:rFonts w:ascii="Arial" w:eastAsia="Times New Roman" w:hAnsi="Arial" w:cs="Aria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06515A3"/>
    <w:multiLevelType w:val="hybridMultilevel"/>
    <w:tmpl w:val="798A25DA"/>
    <w:lvl w:ilvl="0" w:tplc="04240001">
      <w:start w:val="1"/>
      <w:numFmt w:val="bullet"/>
      <w:lvlText w:val=""/>
      <w:lvlJc w:val="left"/>
      <w:pPr>
        <w:tabs>
          <w:tab w:val="num" w:pos="360"/>
        </w:tabs>
        <w:ind w:left="360" w:hanging="360"/>
      </w:pPr>
      <w:rPr>
        <w:rFonts w:ascii="Symbol" w:hAnsi="Symbol" w:hint="default"/>
        <w:b/>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12113D5B"/>
    <w:multiLevelType w:val="hybridMultilevel"/>
    <w:tmpl w:val="2C308C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22E214B"/>
    <w:multiLevelType w:val="hybridMultilevel"/>
    <w:tmpl w:val="FC6C47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7FE204C"/>
    <w:multiLevelType w:val="hybridMultilevel"/>
    <w:tmpl w:val="60B6BFF8"/>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15" w15:restartNumberingAfterBreak="0">
    <w:nsid w:val="1A01591F"/>
    <w:multiLevelType w:val="hybridMultilevel"/>
    <w:tmpl w:val="6BDE9BE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6" w15:restartNumberingAfterBreak="0">
    <w:nsid w:val="1A48712E"/>
    <w:multiLevelType w:val="hybridMultilevel"/>
    <w:tmpl w:val="8E0017E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1B1819A4"/>
    <w:multiLevelType w:val="hybridMultilevel"/>
    <w:tmpl w:val="A1D4DC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126A91"/>
    <w:multiLevelType w:val="hybridMultilevel"/>
    <w:tmpl w:val="013A63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DA570AC"/>
    <w:multiLevelType w:val="hybridMultilevel"/>
    <w:tmpl w:val="AA5C204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0" w15:restartNumberingAfterBreak="0">
    <w:nsid w:val="1DAC01F0"/>
    <w:multiLevelType w:val="hybridMultilevel"/>
    <w:tmpl w:val="CBAAB1C6"/>
    <w:lvl w:ilvl="0" w:tplc="575CC0A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E1C5A27"/>
    <w:multiLevelType w:val="hybridMultilevel"/>
    <w:tmpl w:val="B15CC1C2"/>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E457803"/>
    <w:multiLevelType w:val="hybridMultilevel"/>
    <w:tmpl w:val="A3903318"/>
    <w:lvl w:ilvl="0" w:tplc="3FB2F2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0EB1C08"/>
    <w:multiLevelType w:val="hybridMultilevel"/>
    <w:tmpl w:val="5BEA7D1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218F35CF"/>
    <w:multiLevelType w:val="hybridMultilevel"/>
    <w:tmpl w:val="09E4A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5F26A5D"/>
    <w:multiLevelType w:val="hybridMultilevel"/>
    <w:tmpl w:val="77B4B4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7F35301"/>
    <w:multiLevelType w:val="hybridMultilevel"/>
    <w:tmpl w:val="2640BC3E"/>
    <w:lvl w:ilvl="0" w:tplc="04240001">
      <w:start w:val="1"/>
      <w:numFmt w:val="bullet"/>
      <w:lvlText w:val=""/>
      <w:lvlJc w:val="left"/>
      <w:pPr>
        <w:tabs>
          <w:tab w:val="num" w:pos="360"/>
        </w:tabs>
        <w:ind w:left="360" w:hanging="360"/>
      </w:pPr>
      <w:rPr>
        <w:rFonts w:ascii="Symbol" w:hAnsi="Symbol" w:hint="default"/>
      </w:rPr>
    </w:lvl>
    <w:lvl w:ilvl="1" w:tplc="06347322">
      <w:start w:val="1"/>
      <w:numFmt w:val="bullet"/>
      <w:lvlText w:val=""/>
      <w:lvlJc w:val="left"/>
      <w:pPr>
        <w:tabs>
          <w:tab w:val="num" w:pos="1080"/>
        </w:tabs>
        <w:ind w:left="1080" w:hanging="360"/>
      </w:pPr>
      <w:rPr>
        <w:rFonts w:ascii="Symbol" w:hAnsi="Symbol" w:hint="default"/>
        <w:color w:val="auto"/>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A751762"/>
    <w:multiLevelType w:val="hybridMultilevel"/>
    <w:tmpl w:val="A288D96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2A885737"/>
    <w:multiLevelType w:val="multilevel"/>
    <w:tmpl w:val="239C5A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2FAD2D50"/>
    <w:multiLevelType w:val="hybridMultilevel"/>
    <w:tmpl w:val="907EA150"/>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302A0528"/>
    <w:multiLevelType w:val="hybridMultilevel"/>
    <w:tmpl w:val="F2FE9666"/>
    <w:lvl w:ilvl="0" w:tplc="0409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3141373E"/>
    <w:multiLevelType w:val="hybridMultilevel"/>
    <w:tmpl w:val="15501692"/>
    <w:lvl w:ilvl="0" w:tplc="0409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2145862"/>
    <w:multiLevelType w:val="hybridMultilevel"/>
    <w:tmpl w:val="0AEA1C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22751E4"/>
    <w:multiLevelType w:val="multilevel"/>
    <w:tmpl w:val="8F2E5E8E"/>
    <w:lvl w:ilvl="0">
      <w:start w:val="1"/>
      <w:numFmt w:val="bullet"/>
      <w:lvlText w:val=""/>
      <w:lvlJc w:val="left"/>
      <w:pPr>
        <w:tabs>
          <w:tab w:val="num" w:pos="360"/>
        </w:tabs>
        <w:ind w:left="360" w:hanging="360"/>
      </w:pPr>
      <w:rPr>
        <w:rFonts w:ascii="Symbol" w:hAnsi="Symbol" w:hint="default"/>
      </w:rPr>
    </w:lvl>
    <w:lvl w:ilvl="1">
      <w:start w:val="1"/>
      <w:numFmt w:val="upperRoman"/>
      <w:lvlText w:val="%2."/>
      <w:lvlJc w:val="left"/>
      <w:pPr>
        <w:ind w:left="1440" w:hanging="720"/>
      </w:pPr>
      <w:rPr>
        <w:rFonts w:hint="default"/>
      </w:rPr>
    </w:lvl>
    <w:lvl w:ilvl="2">
      <w:start w:val="1"/>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24964B2"/>
    <w:multiLevelType w:val="hybridMultilevel"/>
    <w:tmpl w:val="75FEF1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33B6014D"/>
    <w:multiLevelType w:val="hybridMultilevel"/>
    <w:tmpl w:val="357E8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265196"/>
    <w:multiLevelType w:val="hybridMultilevel"/>
    <w:tmpl w:val="AC5CD1D8"/>
    <w:lvl w:ilvl="0" w:tplc="538CAEDA">
      <w:start w:val="1"/>
      <w:numFmt w:val="bullet"/>
      <w:lvlText w:val=""/>
      <w:lvlJc w:val="left"/>
      <w:pPr>
        <w:ind w:left="360" w:hanging="360"/>
      </w:pPr>
      <w:rPr>
        <w:rFonts w:ascii="Symbol" w:hAnsi="Symbol" w:hint="default"/>
        <w:sz w:val="20"/>
        <w:szCs w:val="2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34E152D3"/>
    <w:multiLevelType w:val="multilevel"/>
    <w:tmpl w:val="559E1B2C"/>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15:restartNumberingAfterBreak="0">
    <w:nsid w:val="38DD352A"/>
    <w:multiLevelType w:val="hybridMultilevel"/>
    <w:tmpl w:val="AB3485B6"/>
    <w:lvl w:ilvl="0" w:tplc="575CC0A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3B16756B"/>
    <w:multiLevelType w:val="hybridMultilevel"/>
    <w:tmpl w:val="8AC08DEE"/>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0" w15:restartNumberingAfterBreak="0">
    <w:nsid w:val="3F6E1D7A"/>
    <w:multiLevelType w:val="hybridMultilevel"/>
    <w:tmpl w:val="F6B660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400713E2"/>
    <w:multiLevelType w:val="hybridMultilevel"/>
    <w:tmpl w:val="D1F2BDC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42C2498C"/>
    <w:multiLevelType w:val="hybridMultilevel"/>
    <w:tmpl w:val="A2C83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43E029A6"/>
    <w:multiLevelType w:val="hybridMultilevel"/>
    <w:tmpl w:val="1A404B1C"/>
    <w:lvl w:ilvl="0" w:tplc="E61A1D50">
      <w:start w:val="1"/>
      <w:numFmt w:val="bullet"/>
      <w:pStyle w:val="alineja"/>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43F95DDC"/>
    <w:multiLevelType w:val="hybridMultilevel"/>
    <w:tmpl w:val="7E26151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5A5079C"/>
    <w:multiLevelType w:val="hybridMultilevel"/>
    <w:tmpl w:val="5CB88144"/>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7610950"/>
    <w:multiLevelType w:val="hybridMultilevel"/>
    <w:tmpl w:val="FCCE037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4A5F6156"/>
    <w:multiLevelType w:val="hybridMultilevel"/>
    <w:tmpl w:val="BE6CE9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4A7105EC"/>
    <w:multiLevelType w:val="hybridMultilevel"/>
    <w:tmpl w:val="A4D650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9" w15:restartNumberingAfterBreak="0">
    <w:nsid w:val="4B1660F1"/>
    <w:multiLevelType w:val="hybridMultilevel"/>
    <w:tmpl w:val="7A6CE9D6"/>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C6A3D38"/>
    <w:multiLevelType w:val="hybridMultilevel"/>
    <w:tmpl w:val="B82636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04F1A2D"/>
    <w:multiLevelType w:val="hybridMultilevel"/>
    <w:tmpl w:val="EACAF646"/>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2" w15:restartNumberingAfterBreak="0">
    <w:nsid w:val="5110274A"/>
    <w:multiLevelType w:val="hybridMultilevel"/>
    <w:tmpl w:val="01FC7FCC"/>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3" w15:restartNumberingAfterBreak="0">
    <w:nsid w:val="52F12DF7"/>
    <w:multiLevelType w:val="hybridMultilevel"/>
    <w:tmpl w:val="3242846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3872ACA"/>
    <w:multiLevelType w:val="hybridMultilevel"/>
    <w:tmpl w:val="9AAAE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41861C1"/>
    <w:multiLevelType w:val="hybridMultilevel"/>
    <w:tmpl w:val="D5883BE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56E962F4"/>
    <w:multiLevelType w:val="hybridMultilevel"/>
    <w:tmpl w:val="FB0A794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7" w15:restartNumberingAfterBreak="0">
    <w:nsid w:val="589A5B24"/>
    <w:multiLevelType w:val="hybridMultilevel"/>
    <w:tmpl w:val="963ACFB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594871A9"/>
    <w:multiLevelType w:val="hybridMultilevel"/>
    <w:tmpl w:val="65FCD1B6"/>
    <w:lvl w:ilvl="0" w:tplc="04240001">
      <w:start w:val="1"/>
      <w:numFmt w:val="bullet"/>
      <w:lvlText w:val=""/>
      <w:lvlJc w:val="left"/>
      <w:pPr>
        <w:tabs>
          <w:tab w:val="num" w:pos="360"/>
        </w:tabs>
        <w:ind w:left="360" w:hanging="360"/>
      </w:pPr>
      <w:rPr>
        <w:rFonts w:ascii="Symbol" w:hAnsi="Symbol" w:hint="default"/>
        <w:b/>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59" w15:restartNumberingAfterBreak="0">
    <w:nsid w:val="597A5F50"/>
    <w:multiLevelType w:val="hybridMultilevel"/>
    <w:tmpl w:val="A560E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5A110A49"/>
    <w:multiLevelType w:val="hybridMultilevel"/>
    <w:tmpl w:val="31526910"/>
    <w:lvl w:ilvl="0" w:tplc="2AD6B7C2">
      <w:start w:val="1"/>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1" w15:restartNumberingAfterBreak="0">
    <w:nsid w:val="5B7F50CE"/>
    <w:multiLevelType w:val="hybridMultilevel"/>
    <w:tmpl w:val="685E42F0"/>
    <w:lvl w:ilvl="0" w:tplc="BE0C62B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2" w15:restartNumberingAfterBreak="0">
    <w:nsid w:val="5CE5097F"/>
    <w:multiLevelType w:val="multilevel"/>
    <w:tmpl w:val="5AEEF69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upperRoman"/>
      <w:lvlText w:val="%4."/>
      <w:lvlJc w:val="left"/>
      <w:pPr>
        <w:ind w:left="2880" w:hanging="720"/>
      </w:pPr>
      <w:rPr>
        <w:rFonts w:hint="default"/>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3" w15:restartNumberingAfterBreak="0">
    <w:nsid w:val="5D4B466B"/>
    <w:multiLevelType w:val="hybridMultilevel"/>
    <w:tmpl w:val="C87E3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5F4F30D7"/>
    <w:multiLevelType w:val="hybridMultilevel"/>
    <w:tmpl w:val="BCCEC51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5" w15:restartNumberingAfterBreak="0">
    <w:nsid w:val="5F74351F"/>
    <w:multiLevelType w:val="hybridMultilevel"/>
    <w:tmpl w:val="3F96EA46"/>
    <w:lvl w:ilvl="0" w:tplc="0409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29B333E"/>
    <w:multiLevelType w:val="hybridMultilevel"/>
    <w:tmpl w:val="0DEA2C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658C6821"/>
    <w:multiLevelType w:val="hybridMultilevel"/>
    <w:tmpl w:val="D812B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5CC0B17"/>
    <w:multiLevelType w:val="hybridMultilevel"/>
    <w:tmpl w:val="2CAC16B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69" w15:restartNumberingAfterBreak="0">
    <w:nsid w:val="67D81549"/>
    <w:multiLevelType w:val="hybridMultilevel"/>
    <w:tmpl w:val="8DF42DB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697A28E6"/>
    <w:multiLevelType w:val="hybridMultilevel"/>
    <w:tmpl w:val="A4D6595C"/>
    <w:lvl w:ilvl="0" w:tplc="575CC0A4">
      <w:numFmt w:val="bullet"/>
      <w:lvlText w:val="-"/>
      <w:lvlJc w:val="left"/>
      <w:pPr>
        <w:ind w:left="360" w:hanging="360"/>
      </w:pPr>
      <w:rPr>
        <w:rFonts w:ascii="Calibri" w:eastAsia="Calibri" w:hAnsi="Calibri" w:cs="Calibr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1" w15:restartNumberingAfterBreak="0">
    <w:nsid w:val="6A11517B"/>
    <w:multiLevelType w:val="hybridMultilevel"/>
    <w:tmpl w:val="7FB241EC"/>
    <w:lvl w:ilvl="0" w:tplc="3FB2F22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ADA011C"/>
    <w:multiLevelType w:val="hybridMultilevel"/>
    <w:tmpl w:val="C70A5194"/>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3" w15:restartNumberingAfterBreak="0">
    <w:nsid w:val="6D8A1324"/>
    <w:multiLevelType w:val="hybridMultilevel"/>
    <w:tmpl w:val="C70A5194"/>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4" w15:restartNumberingAfterBreak="0">
    <w:nsid w:val="6E0A4916"/>
    <w:multiLevelType w:val="hybridMultilevel"/>
    <w:tmpl w:val="9C2A63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F83314B"/>
    <w:multiLevelType w:val="hybridMultilevel"/>
    <w:tmpl w:val="51A211DE"/>
    <w:lvl w:ilvl="0" w:tplc="649ADEFA">
      <w:start w:val="1"/>
      <w:numFmt w:val="bullet"/>
      <w:lvlText w:val=""/>
      <w:lvlJc w:val="left"/>
      <w:pPr>
        <w:tabs>
          <w:tab w:val="num" w:pos="-3"/>
        </w:tabs>
        <w:ind w:left="360" w:hanging="360"/>
      </w:pPr>
      <w:rPr>
        <w:rFonts w:ascii="Symbol" w:hAnsi="Symbol" w:hint="default"/>
      </w:rPr>
    </w:lvl>
    <w:lvl w:ilvl="1" w:tplc="56AA281E">
      <w:start w:val="2"/>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1407580"/>
    <w:multiLevelType w:val="hybridMultilevel"/>
    <w:tmpl w:val="1234A6E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B176BE7"/>
    <w:multiLevelType w:val="hybridMultilevel"/>
    <w:tmpl w:val="92BEFD40"/>
    <w:lvl w:ilvl="0" w:tplc="538CAEDA">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7B1E06C4"/>
    <w:multiLevelType w:val="hybridMultilevel"/>
    <w:tmpl w:val="7D76AC04"/>
    <w:lvl w:ilvl="0" w:tplc="575CC0A4">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9" w15:restartNumberingAfterBreak="0">
    <w:nsid w:val="7D2D0E11"/>
    <w:multiLevelType w:val="hybridMultilevel"/>
    <w:tmpl w:val="8E9C838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507869120">
    <w:abstractNumId w:val="12"/>
  </w:num>
  <w:num w:numId="2" w16cid:durableId="1837377968">
    <w:abstractNumId w:val="13"/>
  </w:num>
  <w:num w:numId="3" w16cid:durableId="1496073797">
    <w:abstractNumId w:val="61"/>
  </w:num>
  <w:num w:numId="4" w16cid:durableId="876352221">
    <w:abstractNumId w:val="62"/>
  </w:num>
  <w:num w:numId="5" w16cid:durableId="672604739">
    <w:abstractNumId w:val="44"/>
  </w:num>
  <w:num w:numId="6" w16cid:durableId="1978756640">
    <w:abstractNumId w:val="10"/>
  </w:num>
  <w:num w:numId="7" w16cid:durableId="676158712">
    <w:abstractNumId w:val="21"/>
  </w:num>
  <w:num w:numId="8" w16cid:durableId="1213611234">
    <w:abstractNumId w:val="53"/>
  </w:num>
  <w:num w:numId="9" w16cid:durableId="423915585">
    <w:abstractNumId w:val="0"/>
  </w:num>
  <w:num w:numId="10" w16cid:durableId="1492403949">
    <w:abstractNumId w:val="47"/>
  </w:num>
  <w:num w:numId="11" w16cid:durableId="147329494">
    <w:abstractNumId w:val="3"/>
  </w:num>
  <w:num w:numId="12" w16cid:durableId="615529517">
    <w:abstractNumId w:val="5"/>
  </w:num>
  <w:num w:numId="13" w16cid:durableId="72091108">
    <w:abstractNumId w:val="72"/>
  </w:num>
  <w:num w:numId="14" w16cid:durableId="1892955664">
    <w:abstractNumId w:val="36"/>
  </w:num>
  <w:num w:numId="15" w16cid:durableId="774397696">
    <w:abstractNumId w:val="79"/>
  </w:num>
  <w:num w:numId="16" w16cid:durableId="1751806106">
    <w:abstractNumId w:val="31"/>
  </w:num>
  <w:num w:numId="17" w16cid:durableId="318116751">
    <w:abstractNumId w:val="77"/>
  </w:num>
  <w:num w:numId="18" w16cid:durableId="473521451">
    <w:abstractNumId w:val="16"/>
  </w:num>
  <w:num w:numId="19" w16cid:durableId="493884746">
    <w:abstractNumId w:val="75"/>
  </w:num>
  <w:num w:numId="20" w16cid:durableId="2017069806">
    <w:abstractNumId w:val="23"/>
  </w:num>
  <w:num w:numId="21" w16cid:durableId="233202363">
    <w:abstractNumId w:val="64"/>
  </w:num>
  <w:num w:numId="22" w16cid:durableId="1852335858">
    <w:abstractNumId w:val="71"/>
  </w:num>
  <w:num w:numId="23" w16cid:durableId="1156192561">
    <w:abstractNumId w:val="22"/>
  </w:num>
  <w:num w:numId="24" w16cid:durableId="1123160196">
    <w:abstractNumId w:val="20"/>
  </w:num>
  <w:num w:numId="25" w16cid:durableId="992831373">
    <w:abstractNumId w:val="60"/>
  </w:num>
  <w:num w:numId="26" w16cid:durableId="1767919655">
    <w:abstractNumId w:val="63"/>
  </w:num>
  <w:num w:numId="27" w16cid:durableId="243035505">
    <w:abstractNumId w:val="35"/>
  </w:num>
  <w:num w:numId="28" w16cid:durableId="1214660797">
    <w:abstractNumId w:val="57"/>
  </w:num>
  <w:num w:numId="29" w16cid:durableId="1579711576">
    <w:abstractNumId w:val="33"/>
  </w:num>
  <w:num w:numId="30" w16cid:durableId="192966619">
    <w:abstractNumId w:val="43"/>
  </w:num>
  <w:num w:numId="31" w16cid:durableId="261380782">
    <w:abstractNumId w:val="74"/>
  </w:num>
  <w:num w:numId="32" w16cid:durableId="1618760405">
    <w:abstractNumId w:val="18"/>
  </w:num>
  <w:num w:numId="33" w16cid:durableId="114053790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2615115">
    <w:abstractNumId w:val="52"/>
  </w:num>
  <w:num w:numId="35" w16cid:durableId="120273962">
    <w:abstractNumId w:val="68"/>
  </w:num>
  <w:num w:numId="36" w16cid:durableId="155345162">
    <w:abstractNumId w:val="49"/>
  </w:num>
  <w:num w:numId="37" w16cid:durableId="1738018119">
    <w:abstractNumId w:val="58"/>
  </w:num>
  <w:num w:numId="38" w16cid:durableId="1557352228">
    <w:abstractNumId w:val="11"/>
  </w:num>
  <w:num w:numId="39" w16cid:durableId="2097095974">
    <w:abstractNumId w:val="55"/>
  </w:num>
  <w:num w:numId="40" w16cid:durableId="764035178">
    <w:abstractNumId w:val="69"/>
  </w:num>
  <w:num w:numId="41" w16cid:durableId="59139862">
    <w:abstractNumId w:val="9"/>
  </w:num>
  <w:num w:numId="42" w16cid:durableId="165362200">
    <w:abstractNumId w:val="76"/>
  </w:num>
  <w:num w:numId="43" w16cid:durableId="1129276236">
    <w:abstractNumId w:val="45"/>
  </w:num>
  <w:num w:numId="44" w16cid:durableId="497231807">
    <w:abstractNumId w:val="46"/>
  </w:num>
  <w:num w:numId="45" w16cid:durableId="1766262919">
    <w:abstractNumId w:val="29"/>
  </w:num>
  <w:num w:numId="46" w16cid:durableId="1113593026">
    <w:abstractNumId w:val="7"/>
  </w:num>
  <w:num w:numId="47" w16cid:durableId="2131318176">
    <w:abstractNumId w:val="8"/>
  </w:num>
  <w:num w:numId="48" w16cid:durableId="1040975170">
    <w:abstractNumId w:val="1"/>
  </w:num>
  <w:num w:numId="49" w16cid:durableId="1205173574">
    <w:abstractNumId w:val="28"/>
  </w:num>
  <w:num w:numId="50" w16cid:durableId="900555075">
    <w:abstractNumId w:val="24"/>
  </w:num>
  <w:num w:numId="51" w16cid:durableId="1549491882">
    <w:abstractNumId w:val="17"/>
  </w:num>
  <w:num w:numId="52" w16cid:durableId="28917169">
    <w:abstractNumId w:val="37"/>
  </w:num>
  <w:num w:numId="53" w16cid:durableId="1619096627">
    <w:abstractNumId w:val="25"/>
  </w:num>
  <w:num w:numId="54" w16cid:durableId="695890272">
    <w:abstractNumId w:val="6"/>
  </w:num>
  <w:num w:numId="55" w16cid:durableId="1267159026">
    <w:abstractNumId w:val="26"/>
  </w:num>
  <w:num w:numId="56" w16cid:durableId="1176576016">
    <w:abstractNumId w:val="30"/>
  </w:num>
  <w:num w:numId="57" w16cid:durableId="211499278">
    <w:abstractNumId w:val="14"/>
  </w:num>
  <w:num w:numId="58" w16cid:durableId="1796025117">
    <w:abstractNumId w:val="32"/>
  </w:num>
  <w:num w:numId="59" w16cid:durableId="1113554535">
    <w:abstractNumId w:val="50"/>
  </w:num>
  <w:num w:numId="60" w16cid:durableId="1786652921">
    <w:abstractNumId w:val="34"/>
  </w:num>
  <w:num w:numId="61" w16cid:durableId="1395197469">
    <w:abstractNumId w:val="65"/>
  </w:num>
  <w:num w:numId="62" w16cid:durableId="1724870500">
    <w:abstractNumId w:val="19"/>
  </w:num>
  <w:num w:numId="63" w16cid:durableId="85537073">
    <w:abstractNumId w:val="27"/>
  </w:num>
  <w:num w:numId="64" w16cid:durableId="999966613">
    <w:abstractNumId w:val="15"/>
  </w:num>
  <w:num w:numId="65" w16cid:durableId="647325447">
    <w:abstractNumId w:val="41"/>
  </w:num>
  <w:num w:numId="66" w16cid:durableId="531964153">
    <w:abstractNumId w:val="39"/>
  </w:num>
  <w:num w:numId="67" w16cid:durableId="924337056">
    <w:abstractNumId w:val="73"/>
  </w:num>
  <w:num w:numId="68" w16cid:durableId="217865619">
    <w:abstractNumId w:val="38"/>
  </w:num>
  <w:num w:numId="69" w16cid:durableId="375206468">
    <w:abstractNumId w:val="78"/>
  </w:num>
  <w:num w:numId="70" w16cid:durableId="17397662">
    <w:abstractNumId w:val="40"/>
  </w:num>
  <w:num w:numId="71" w16cid:durableId="437218360">
    <w:abstractNumId w:val="67"/>
  </w:num>
  <w:num w:numId="72" w16cid:durableId="1544950330">
    <w:abstractNumId w:val="2"/>
  </w:num>
  <w:num w:numId="73" w16cid:durableId="991983761">
    <w:abstractNumId w:val="4"/>
  </w:num>
  <w:num w:numId="74" w16cid:durableId="896667734">
    <w:abstractNumId w:val="59"/>
  </w:num>
  <w:num w:numId="75" w16cid:durableId="2142965709">
    <w:abstractNumId w:val="66"/>
  </w:num>
  <w:num w:numId="76" w16cid:durableId="328799224">
    <w:abstractNumId w:val="42"/>
  </w:num>
  <w:num w:numId="77" w16cid:durableId="929310080">
    <w:abstractNumId w:val="51"/>
  </w:num>
  <w:num w:numId="78" w16cid:durableId="929581019">
    <w:abstractNumId w:val="54"/>
  </w:num>
  <w:num w:numId="79" w16cid:durableId="1846440252">
    <w:abstractNumId w:val="56"/>
  </w:num>
  <w:num w:numId="80" w16cid:durableId="1641499437">
    <w:abstractNumId w:val="48"/>
  </w:num>
  <w:num w:numId="81" w16cid:durableId="1025903551">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E5"/>
    <w:rsid w:val="000053BD"/>
    <w:rsid w:val="00017762"/>
    <w:rsid w:val="000254BD"/>
    <w:rsid w:val="00030BC2"/>
    <w:rsid w:val="00031397"/>
    <w:rsid w:val="00031B61"/>
    <w:rsid w:val="0004352B"/>
    <w:rsid w:val="00063EE3"/>
    <w:rsid w:val="000B3836"/>
    <w:rsid w:val="000C36C6"/>
    <w:rsid w:val="001027F7"/>
    <w:rsid w:val="00104A04"/>
    <w:rsid w:val="00120CE0"/>
    <w:rsid w:val="001227BA"/>
    <w:rsid w:val="00123DC9"/>
    <w:rsid w:val="001462B2"/>
    <w:rsid w:val="00147E3E"/>
    <w:rsid w:val="00167110"/>
    <w:rsid w:val="00195ED3"/>
    <w:rsid w:val="001B07EB"/>
    <w:rsid w:val="001C0243"/>
    <w:rsid w:val="001F0F55"/>
    <w:rsid w:val="00285840"/>
    <w:rsid w:val="00297ED7"/>
    <w:rsid w:val="002A4031"/>
    <w:rsid w:val="002C1340"/>
    <w:rsid w:val="002C2869"/>
    <w:rsid w:val="002C7B05"/>
    <w:rsid w:val="00301F3D"/>
    <w:rsid w:val="00321FCD"/>
    <w:rsid w:val="003221E8"/>
    <w:rsid w:val="00351729"/>
    <w:rsid w:val="00375F1B"/>
    <w:rsid w:val="0039627B"/>
    <w:rsid w:val="003F6718"/>
    <w:rsid w:val="004144F0"/>
    <w:rsid w:val="00463516"/>
    <w:rsid w:val="00464F86"/>
    <w:rsid w:val="00467C2F"/>
    <w:rsid w:val="00467C77"/>
    <w:rsid w:val="0048086B"/>
    <w:rsid w:val="004A2A25"/>
    <w:rsid w:val="004A3633"/>
    <w:rsid w:val="004C39C3"/>
    <w:rsid w:val="004C717F"/>
    <w:rsid w:val="00505060"/>
    <w:rsid w:val="00552DB8"/>
    <w:rsid w:val="00553DFE"/>
    <w:rsid w:val="00566DBF"/>
    <w:rsid w:val="005B5E08"/>
    <w:rsid w:val="005F517E"/>
    <w:rsid w:val="00621649"/>
    <w:rsid w:val="00662842"/>
    <w:rsid w:val="006723C6"/>
    <w:rsid w:val="00680C77"/>
    <w:rsid w:val="006A7AE5"/>
    <w:rsid w:val="006E4EA9"/>
    <w:rsid w:val="006F6329"/>
    <w:rsid w:val="0071271E"/>
    <w:rsid w:val="0075373B"/>
    <w:rsid w:val="00787CD3"/>
    <w:rsid w:val="007A345F"/>
    <w:rsid w:val="007E58D4"/>
    <w:rsid w:val="0083078B"/>
    <w:rsid w:val="00832FAD"/>
    <w:rsid w:val="00843243"/>
    <w:rsid w:val="00862871"/>
    <w:rsid w:val="00873814"/>
    <w:rsid w:val="008C3910"/>
    <w:rsid w:val="0090504F"/>
    <w:rsid w:val="00920543"/>
    <w:rsid w:val="00924CAF"/>
    <w:rsid w:val="0094476F"/>
    <w:rsid w:val="00993403"/>
    <w:rsid w:val="0099486B"/>
    <w:rsid w:val="009A06C2"/>
    <w:rsid w:val="009C44D4"/>
    <w:rsid w:val="00A2549A"/>
    <w:rsid w:val="00A57195"/>
    <w:rsid w:val="00A92260"/>
    <w:rsid w:val="00B03CD1"/>
    <w:rsid w:val="00B104CB"/>
    <w:rsid w:val="00B2173B"/>
    <w:rsid w:val="00B22068"/>
    <w:rsid w:val="00B24007"/>
    <w:rsid w:val="00B33D40"/>
    <w:rsid w:val="00B66CB4"/>
    <w:rsid w:val="00BA09E2"/>
    <w:rsid w:val="00BC0C8F"/>
    <w:rsid w:val="00C214C9"/>
    <w:rsid w:val="00C24F0F"/>
    <w:rsid w:val="00C40018"/>
    <w:rsid w:val="00C40B31"/>
    <w:rsid w:val="00C44F78"/>
    <w:rsid w:val="00C82CE8"/>
    <w:rsid w:val="00CA5039"/>
    <w:rsid w:val="00CD61CC"/>
    <w:rsid w:val="00D00786"/>
    <w:rsid w:val="00D21C12"/>
    <w:rsid w:val="00D45FBF"/>
    <w:rsid w:val="00D70389"/>
    <w:rsid w:val="00D71855"/>
    <w:rsid w:val="00D7578F"/>
    <w:rsid w:val="00D76678"/>
    <w:rsid w:val="00D855C6"/>
    <w:rsid w:val="00DA10C4"/>
    <w:rsid w:val="00DA5DC3"/>
    <w:rsid w:val="00DA7A7F"/>
    <w:rsid w:val="00DB7FF9"/>
    <w:rsid w:val="00DD7691"/>
    <w:rsid w:val="00DE393E"/>
    <w:rsid w:val="00DF659C"/>
    <w:rsid w:val="00E045A3"/>
    <w:rsid w:val="00E07C16"/>
    <w:rsid w:val="00E11B04"/>
    <w:rsid w:val="00E13128"/>
    <w:rsid w:val="00E26977"/>
    <w:rsid w:val="00E370FD"/>
    <w:rsid w:val="00E501CD"/>
    <w:rsid w:val="00E50CE3"/>
    <w:rsid w:val="00E52044"/>
    <w:rsid w:val="00E60C27"/>
    <w:rsid w:val="00E643FA"/>
    <w:rsid w:val="00E76C25"/>
    <w:rsid w:val="00E81AC3"/>
    <w:rsid w:val="00EA6EAC"/>
    <w:rsid w:val="00EC66E3"/>
    <w:rsid w:val="00EE01D2"/>
    <w:rsid w:val="00F26542"/>
    <w:rsid w:val="00F268FC"/>
    <w:rsid w:val="00F37D5D"/>
    <w:rsid w:val="00F7756D"/>
    <w:rsid w:val="00FA33CD"/>
    <w:rsid w:val="00FA54E6"/>
    <w:rsid w:val="00FC207C"/>
    <w:rsid w:val="00FE79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8CC726"/>
  <w15:docId w15:val="{2DB4274B-23F8-48C9-BD82-F3C1AC620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A7AE5"/>
    <w:pPr>
      <w:spacing w:after="0" w:line="240" w:lineRule="auto"/>
    </w:pPr>
    <w:rPr>
      <w:rFonts w:ascii="Calibri" w:eastAsia="Calibri" w:hAnsi="Calibri" w:cs="Times New Roman"/>
      <w:sz w:val="24"/>
      <w:szCs w:val="24"/>
      <w:lang w:eastAsia="sl-SI"/>
    </w:rPr>
  </w:style>
  <w:style w:type="paragraph" w:styleId="Naslov3">
    <w:name w:val="heading 3"/>
    <w:basedOn w:val="Navaden"/>
    <w:next w:val="Navaden"/>
    <w:link w:val="Naslov3Znak"/>
    <w:qFormat/>
    <w:rsid w:val="00104A04"/>
    <w:pPr>
      <w:keepNext/>
      <w:spacing w:before="240" w:after="60"/>
      <w:outlineLvl w:val="2"/>
    </w:pPr>
    <w:rPr>
      <w:rFonts w:ascii="Arial" w:eastAsia="Times New Roman" w:hAnsi="Arial"/>
      <w:b/>
      <w:bCs/>
      <w:i/>
      <w:szCs w:val="26"/>
      <w:lang w:val="x-none"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104A04"/>
    <w:rPr>
      <w:rFonts w:ascii="Arial" w:eastAsia="Times New Roman" w:hAnsi="Arial" w:cs="Times New Roman"/>
      <w:b/>
      <w:bCs/>
      <w:i/>
      <w:sz w:val="24"/>
      <w:szCs w:val="26"/>
      <w:lang w:val="x-none"/>
    </w:rPr>
  </w:style>
  <w:style w:type="character" w:styleId="Hiperpovezava">
    <w:name w:val="Hyperlink"/>
    <w:uiPriority w:val="99"/>
    <w:rsid w:val="006A7AE5"/>
    <w:rPr>
      <w:color w:val="0000FF"/>
      <w:u w:val="single"/>
    </w:rPr>
  </w:style>
  <w:style w:type="paragraph" w:customStyle="1" w:styleId="Tabelatekst">
    <w:name w:val="Tabela_tekst"/>
    <w:basedOn w:val="Navaden"/>
    <w:rsid w:val="006A7AE5"/>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Privzetapisavaodstavka"/>
    <w:rsid w:val="006A7AE5"/>
  </w:style>
  <w:style w:type="paragraph" w:styleId="Navadensplet">
    <w:name w:val="Normal (Web)"/>
    <w:basedOn w:val="Navaden"/>
    <w:uiPriority w:val="99"/>
    <w:rsid w:val="006A7AE5"/>
    <w:pPr>
      <w:spacing w:before="100" w:beforeAutospacing="1" w:after="100" w:afterAutospacing="1"/>
    </w:pPr>
    <w:rPr>
      <w:rFonts w:ascii="Times New Roman" w:eastAsia="Times New Roman" w:hAnsi="Times New Roman"/>
    </w:rPr>
  </w:style>
  <w:style w:type="paragraph" w:styleId="Glava">
    <w:name w:val="header"/>
    <w:basedOn w:val="Navaden"/>
    <w:link w:val="GlavaZnak"/>
    <w:uiPriority w:val="99"/>
    <w:unhideWhenUsed/>
    <w:rsid w:val="006A7AE5"/>
    <w:pPr>
      <w:tabs>
        <w:tab w:val="center" w:pos="4536"/>
        <w:tab w:val="right" w:pos="9072"/>
      </w:tabs>
    </w:pPr>
    <w:rPr>
      <w:lang w:val="x-none" w:eastAsia="x-none"/>
    </w:rPr>
  </w:style>
  <w:style w:type="character" w:customStyle="1" w:styleId="GlavaZnak">
    <w:name w:val="Glava Znak"/>
    <w:basedOn w:val="Privzetapisavaodstavka"/>
    <w:link w:val="Glava"/>
    <w:uiPriority w:val="99"/>
    <w:rsid w:val="006A7AE5"/>
    <w:rPr>
      <w:rFonts w:ascii="Calibri" w:eastAsia="Calibri" w:hAnsi="Calibri" w:cs="Times New Roman"/>
      <w:sz w:val="24"/>
      <w:szCs w:val="24"/>
      <w:lang w:val="x-none" w:eastAsia="x-none"/>
    </w:rPr>
  </w:style>
  <w:style w:type="paragraph" w:styleId="Noga">
    <w:name w:val="footer"/>
    <w:basedOn w:val="Navaden"/>
    <w:link w:val="NogaZnak"/>
    <w:uiPriority w:val="99"/>
    <w:unhideWhenUsed/>
    <w:rsid w:val="006A7AE5"/>
    <w:pPr>
      <w:tabs>
        <w:tab w:val="center" w:pos="4536"/>
        <w:tab w:val="right" w:pos="9072"/>
      </w:tabs>
    </w:pPr>
    <w:rPr>
      <w:lang w:val="x-none" w:eastAsia="x-none"/>
    </w:rPr>
  </w:style>
  <w:style w:type="character" w:customStyle="1" w:styleId="NogaZnak">
    <w:name w:val="Noga Znak"/>
    <w:basedOn w:val="Privzetapisavaodstavka"/>
    <w:link w:val="Noga"/>
    <w:uiPriority w:val="99"/>
    <w:rsid w:val="006A7AE5"/>
    <w:rPr>
      <w:rFonts w:ascii="Calibri" w:eastAsia="Calibri" w:hAnsi="Calibri" w:cs="Times New Roman"/>
      <w:sz w:val="24"/>
      <w:szCs w:val="24"/>
      <w:lang w:val="x-none" w:eastAsia="x-none"/>
    </w:rPr>
  </w:style>
  <w:style w:type="paragraph" w:customStyle="1" w:styleId="Default">
    <w:name w:val="Default"/>
    <w:rsid w:val="006A7AE5"/>
    <w:pPr>
      <w:autoSpaceDE w:val="0"/>
      <w:autoSpaceDN w:val="0"/>
      <w:adjustRightInd w:val="0"/>
      <w:spacing w:after="0" w:line="240" w:lineRule="auto"/>
    </w:pPr>
    <w:rPr>
      <w:rFonts w:ascii="Calibri" w:eastAsia="Calibri" w:hAnsi="Calibri" w:cs="Calibri"/>
      <w:color w:val="000000"/>
      <w:sz w:val="24"/>
      <w:szCs w:val="24"/>
      <w:lang w:eastAsia="sl-SI"/>
    </w:rPr>
  </w:style>
  <w:style w:type="paragraph" w:styleId="Oznaenseznam">
    <w:name w:val="List Bullet"/>
    <w:basedOn w:val="Navaden"/>
    <w:rsid w:val="006A7AE5"/>
    <w:pPr>
      <w:numPr>
        <w:numId w:val="9"/>
      </w:numPr>
    </w:pPr>
  </w:style>
  <w:style w:type="character" w:customStyle="1" w:styleId="shorttext">
    <w:name w:val="short_text"/>
    <w:basedOn w:val="Privzetapisavaodstavka"/>
    <w:rsid w:val="006A7AE5"/>
  </w:style>
  <w:style w:type="paragraph" w:styleId="HTML-oblikovano">
    <w:name w:val="HTML Preformatted"/>
    <w:basedOn w:val="Navaden"/>
    <w:link w:val="HTML-oblikovanoZnak"/>
    <w:uiPriority w:val="99"/>
    <w:rsid w:val="006A7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x-none" w:eastAsia="x-none"/>
    </w:rPr>
  </w:style>
  <w:style w:type="character" w:customStyle="1" w:styleId="HTML-oblikovanoZnak">
    <w:name w:val="HTML-oblikovano Znak"/>
    <w:basedOn w:val="Privzetapisavaodstavka"/>
    <w:link w:val="HTML-oblikovano"/>
    <w:uiPriority w:val="99"/>
    <w:rsid w:val="006A7AE5"/>
    <w:rPr>
      <w:rFonts w:ascii="Arial Unicode MS" w:eastAsia="Arial Unicode MS" w:hAnsi="Arial Unicode MS" w:cs="Times New Roman"/>
      <w:sz w:val="20"/>
      <w:szCs w:val="20"/>
      <w:lang w:val="x-none" w:eastAsia="x-none"/>
    </w:rPr>
  </w:style>
  <w:style w:type="paragraph" w:styleId="Odstavekseznama">
    <w:name w:val="List Paragraph"/>
    <w:basedOn w:val="Navaden"/>
    <w:uiPriority w:val="34"/>
    <w:qFormat/>
    <w:rsid w:val="006A7AE5"/>
    <w:pPr>
      <w:ind w:left="720"/>
      <w:contextualSpacing/>
    </w:pPr>
    <w:rPr>
      <w:rFonts w:ascii="Arial" w:eastAsia="Times New Roman" w:hAnsi="Arial"/>
      <w:szCs w:val="20"/>
      <w:lang w:eastAsia="en-US"/>
    </w:rPr>
  </w:style>
  <w:style w:type="paragraph" w:customStyle="1" w:styleId="Komentar-besedilo">
    <w:name w:val="Komentar - besedilo"/>
    <w:basedOn w:val="Navaden"/>
    <w:link w:val="Komentar-besediloZnak"/>
    <w:semiHidden/>
    <w:rsid w:val="006A7AE5"/>
    <w:rPr>
      <w:rFonts w:ascii="Times New Roman" w:eastAsia="Times New Roman" w:hAnsi="Times New Roman"/>
      <w:sz w:val="20"/>
      <w:szCs w:val="20"/>
      <w:lang w:val="x-none" w:eastAsia="x-none"/>
    </w:rPr>
  </w:style>
  <w:style w:type="character" w:customStyle="1" w:styleId="Komentar-besediloZnak">
    <w:name w:val="Komentar - besedilo Znak"/>
    <w:link w:val="Komentar-besedilo"/>
    <w:semiHidden/>
    <w:rsid w:val="006A7AE5"/>
    <w:rPr>
      <w:rFonts w:ascii="Times New Roman" w:eastAsia="Times New Roman" w:hAnsi="Times New Roman" w:cs="Times New Roman"/>
      <w:sz w:val="20"/>
      <w:szCs w:val="20"/>
      <w:lang w:val="x-none" w:eastAsia="x-none"/>
    </w:rPr>
  </w:style>
  <w:style w:type="paragraph" w:customStyle="1" w:styleId="Bunke">
    <w:name w:val="Bunke"/>
    <w:basedOn w:val="Navaden"/>
    <w:rsid w:val="006A7AE5"/>
    <w:pPr>
      <w:tabs>
        <w:tab w:val="left" w:pos="360"/>
      </w:tabs>
      <w:ind w:left="340" w:hanging="340"/>
      <w:jc w:val="both"/>
    </w:pPr>
    <w:rPr>
      <w:rFonts w:ascii="Times New Roman" w:eastAsia="Times New Roman" w:hAnsi="Times New Roman"/>
      <w:szCs w:val="20"/>
      <w:lang w:val="en-US"/>
    </w:rPr>
  </w:style>
  <w:style w:type="paragraph" w:styleId="Pripombabesedilo">
    <w:name w:val="annotation text"/>
    <w:basedOn w:val="Navaden"/>
    <w:link w:val="PripombabesediloZnak"/>
    <w:semiHidden/>
    <w:rsid w:val="00104A04"/>
    <w:rPr>
      <w:sz w:val="20"/>
      <w:szCs w:val="20"/>
      <w:lang w:eastAsia="en-US"/>
    </w:rPr>
  </w:style>
  <w:style w:type="character" w:customStyle="1" w:styleId="PripombabesediloZnak">
    <w:name w:val="Pripomba – besedilo Znak"/>
    <w:basedOn w:val="Privzetapisavaodstavka"/>
    <w:link w:val="Pripombabesedilo"/>
    <w:semiHidden/>
    <w:rsid w:val="00104A04"/>
    <w:rPr>
      <w:rFonts w:ascii="Calibri" w:eastAsia="Calibri" w:hAnsi="Calibri" w:cs="Times New Roman"/>
      <w:sz w:val="20"/>
      <w:szCs w:val="20"/>
    </w:rPr>
  </w:style>
  <w:style w:type="character" w:styleId="Poudarek">
    <w:name w:val="Emphasis"/>
    <w:qFormat/>
    <w:rsid w:val="00104A04"/>
    <w:rPr>
      <w:i/>
      <w:iCs/>
    </w:rPr>
  </w:style>
  <w:style w:type="paragraph" w:styleId="Telobesedila">
    <w:name w:val="Body Text"/>
    <w:basedOn w:val="Navaden"/>
    <w:link w:val="TelobesedilaZnak"/>
    <w:rsid w:val="00104A04"/>
    <w:pPr>
      <w:jc w:val="both"/>
    </w:pPr>
    <w:rPr>
      <w:b/>
      <w:bCs/>
      <w:snapToGrid w:val="0"/>
      <w:szCs w:val="20"/>
      <w:lang w:eastAsia="en-US"/>
    </w:rPr>
  </w:style>
  <w:style w:type="character" w:customStyle="1" w:styleId="TelobesedilaZnak">
    <w:name w:val="Telo besedila Znak"/>
    <w:basedOn w:val="Privzetapisavaodstavka"/>
    <w:link w:val="Telobesedila"/>
    <w:rsid w:val="00104A04"/>
    <w:rPr>
      <w:rFonts w:ascii="Calibri" w:eastAsia="Calibri" w:hAnsi="Calibri" w:cs="Times New Roman"/>
      <w:b/>
      <w:bCs/>
      <w:snapToGrid w:val="0"/>
      <w:sz w:val="24"/>
      <w:szCs w:val="20"/>
    </w:rPr>
  </w:style>
  <w:style w:type="paragraph" w:styleId="Telobesedila2">
    <w:name w:val="Body Text 2"/>
    <w:basedOn w:val="Navaden"/>
    <w:link w:val="Telobesedila2Znak"/>
    <w:rsid w:val="00104A04"/>
    <w:pPr>
      <w:spacing w:after="120" w:line="480" w:lineRule="auto"/>
    </w:pPr>
  </w:style>
  <w:style w:type="character" w:customStyle="1" w:styleId="Telobesedila2Znak">
    <w:name w:val="Telo besedila 2 Znak"/>
    <w:basedOn w:val="Privzetapisavaodstavka"/>
    <w:link w:val="Telobesedila2"/>
    <w:rsid w:val="00104A04"/>
    <w:rPr>
      <w:rFonts w:ascii="Calibri" w:eastAsia="Calibri" w:hAnsi="Calibri" w:cs="Times New Roman"/>
      <w:sz w:val="24"/>
      <w:szCs w:val="24"/>
      <w:lang w:eastAsia="sl-SI"/>
    </w:rPr>
  </w:style>
  <w:style w:type="paragraph" w:styleId="Sprotnaopomba-besedilo">
    <w:name w:val="footnote text"/>
    <w:basedOn w:val="Navaden"/>
    <w:link w:val="Sprotnaopomba-besediloZnak"/>
    <w:rsid w:val="00104A04"/>
    <w:rPr>
      <w:rFonts w:ascii="Arial" w:hAnsi="Arial"/>
      <w:sz w:val="20"/>
      <w:szCs w:val="20"/>
      <w:lang w:eastAsia="en-US"/>
    </w:rPr>
  </w:style>
  <w:style w:type="character" w:customStyle="1" w:styleId="Sprotnaopomba-besediloZnak">
    <w:name w:val="Sprotna opomba - besedilo Znak"/>
    <w:basedOn w:val="Privzetapisavaodstavka"/>
    <w:link w:val="Sprotnaopomba-besedilo"/>
    <w:rsid w:val="00104A04"/>
    <w:rPr>
      <w:rFonts w:ascii="Arial" w:eastAsia="Calibri" w:hAnsi="Arial" w:cs="Times New Roman"/>
      <w:sz w:val="20"/>
      <w:szCs w:val="20"/>
    </w:rPr>
  </w:style>
  <w:style w:type="paragraph" w:styleId="Kazalovsebine3">
    <w:name w:val="toc 3"/>
    <w:basedOn w:val="Navaden"/>
    <w:next w:val="Navaden"/>
    <w:autoRedefine/>
    <w:semiHidden/>
    <w:rsid w:val="00104A04"/>
    <w:pPr>
      <w:tabs>
        <w:tab w:val="right" w:leader="dot" w:pos="-468"/>
        <w:tab w:val="left" w:pos="-288"/>
      </w:tabs>
      <w:overflowPunct w:val="0"/>
      <w:autoSpaceDE w:val="0"/>
      <w:autoSpaceDN w:val="0"/>
      <w:adjustRightInd w:val="0"/>
      <w:ind w:left="900" w:hanging="900"/>
      <w:textAlignment w:val="baseline"/>
    </w:pPr>
    <w:rPr>
      <w:rFonts w:eastAsia="Times New Roman" w:cs="Calibri"/>
      <w:i/>
      <w:iCs/>
      <w:lang w:eastAsia="en-US"/>
    </w:rPr>
  </w:style>
  <w:style w:type="paragraph" w:styleId="Kazalovsebine4">
    <w:name w:val="toc 4"/>
    <w:basedOn w:val="Navaden"/>
    <w:next w:val="Navaden"/>
    <w:autoRedefine/>
    <w:semiHidden/>
    <w:unhideWhenUsed/>
    <w:rsid w:val="00104A04"/>
    <w:pPr>
      <w:ind w:left="720"/>
    </w:pPr>
  </w:style>
  <w:style w:type="paragraph" w:customStyle="1" w:styleId="mojacrt">
    <w:name w:val="mojacrt"/>
    <w:basedOn w:val="Navaden"/>
    <w:rsid w:val="00104A04"/>
    <w:pPr>
      <w:spacing w:before="100" w:after="100"/>
    </w:pPr>
    <w:rPr>
      <w:rFonts w:ascii="Arial Unicode MS" w:eastAsia="Arial Unicode MS" w:hAnsi="Arial Unicode MS"/>
      <w:szCs w:val="20"/>
    </w:rPr>
  </w:style>
  <w:style w:type="paragraph" w:customStyle="1" w:styleId="alineja">
    <w:name w:val="alineja"/>
    <w:basedOn w:val="Navaden"/>
    <w:rsid w:val="00104A04"/>
    <w:pPr>
      <w:numPr>
        <w:numId w:val="30"/>
      </w:numPr>
      <w:jc w:val="both"/>
    </w:pPr>
    <w:rPr>
      <w:rFonts w:ascii="Times New Roman" w:eastAsia="Times New Roman" w:hAnsi="Times New Roman"/>
      <w:szCs w:val="20"/>
      <w:lang w:eastAsia="en-US"/>
    </w:rPr>
  </w:style>
  <w:style w:type="paragraph" w:styleId="Podnaslov">
    <w:name w:val="Subtitle"/>
    <w:basedOn w:val="Navaden"/>
    <w:link w:val="PodnaslovZnak"/>
    <w:qFormat/>
    <w:rsid w:val="00104A04"/>
    <w:pPr>
      <w:spacing w:line="280" w:lineRule="atLeast"/>
    </w:pPr>
    <w:rPr>
      <w:rFonts w:ascii="Times New Roman" w:eastAsia="Times New Roman" w:hAnsi="Times New Roman"/>
      <w:b/>
      <w:bCs/>
      <w:i/>
      <w:iCs/>
      <w:sz w:val="32"/>
      <w:lang w:val="x-none" w:eastAsia="en-US"/>
    </w:rPr>
  </w:style>
  <w:style w:type="character" w:customStyle="1" w:styleId="PodnaslovZnak">
    <w:name w:val="Podnaslov Znak"/>
    <w:basedOn w:val="Privzetapisavaodstavka"/>
    <w:link w:val="Podnaslov"/>
    <w:rsid w:val="00104A04"/>
    <w:rPr>
      <w:rFonts w:ascii="Times New Roman" w:eastAsia="Times New Roman" w:hAnsi="Times New Roman" w:cs="Times New Roman"/>
      <w:b/>
      <w:bCs/>
      <w:i/>
      <w:iCs/>
      <w:sz w:val="32"/>
      <w:szCs w:val="24"/>
      <w:lang w:val="x-none"/>
    </w:rPr>
  </w:style>
  <w:style w:type="paragraph" w:styleId="Golobesedilo">
    <w:name w:val="Plain Text"/>
    <w:basedOn w:val="Navaden"/>
    <w:link w:val="GolobesediloZnak"/>
    <w:uiPriority w:val="99"/>
    <w:semiHidden/>
    <w:unhideWhenUsed/>
    <w:rsid w:val="00104A04"/>
    <w:rPr>
      <w:sz w:val="22"/>
      <w:szCs w:val="21"/>
      <w:lang w:val="x-none" w:eastAsia="en-US"/>
    </w:rPr>
  </w:style>
  <w:style w:type="character" w:customStyle="1" w:styleId="GolobesediloZnak">
    <w:name w:val="Golo besedilo Znak"/>
    <w:basedOn w:val="Privzetapisavaodstavka"/>
    <w:link w:val="Golobesedilo"/>
    <w:uiPriority w:val="99"/>
    <w:semiHidden/>
    <w:rsid w:val="00104A04"/>
    <w:rPr>
      <w:rFonts w:ascii="Calibri" w:eastAsia="Calibri" w:hAnsi="Calibri" w:cs="Times New Roman"/>
      <w:szCs w:val="21"/>
      <w:lang w:val="x-none"/>
    </w:rPr>
  </w:style>
  <w:style w:type="paragraph" w:styleId="Zadevapripombe">
    <w:name w:val="annotation subject"/>
    <w:basedOn w:val="Pripombabesedilo"/>
    <w:next w:val="Pripombabesedilo"/>
    <w:link w:val="ZadevapripombeZnak"/>
    <w:uiPriority w:val="99"/>
    <w:semiHidden/>
    <w:unhideWhenUsed/>
    <w:rsid w:val="00104A04"/>
    <w:rPr>
      <w:b/>
      <w:bCs/>
    </w:rPr>
  </w:style>
  <w:style w:type="character" w:customStyle="1" w:styleId="ZadevapripombeZnak">
    <w:name w:val="Zadeva pripombe Znak"/>
    <w:basedOn w:val="PripombabesediloZnak"/>
    <w:link w:val="Zadevapripombe"/>
    <w:uiPriority w:val="99"/>
    <w:semiHidden/>
    <w:rsid w:val="00104A04"/>
    <w:rPr>
      <w:rFonts w:ascii="Calibri" w:eastAsia="Calibri" w:hAnsi="Calibri" w:cs="Times New Roman"/>
      <w:b/>
      <w:bCs/>
      <w:sz w:val="20"/>
      <w:szCs w:val="20"/>
    </w:rPr>
  </w:style>
  <w:style w:type="paragraph" w:styleId="Besedilooblaka">
    <w:name w:val="Balloon Text"/>
    <w:basedOn w:val="Navaden"/>
    <w:link w:val="BesedilooblakaZnak"/>
    <w:uiPriority w:val="99"/>
    <w:unhideWhenUsed/>
    <w:rsid w:val="00104A04"/>
    <w:rPr>
      <w:rFonts w:ascii="Tahoma" w:hAnsi="Tahoma"/>
      <w:sz w:val="16"/>
      <w:szCs w:val="16"/>
      <w:lang w:val="x-none" w:eastAsia="x-none"/>
    </w:rPr>
  </w:style>
  <w:style w:type="character" w:customStyle="1" w:styleId="BesedilooblakaZnak">
    <w:name w:val="Besedilo oblačka Znak"/>
    <w:basedOn w:val="Privzetapisavaodstavka"/>
    <w:link w:val="Besedilooblaka"/>
    <w:uiPriority w:val="99"/>
    <w:rsid w:val="00104A04"/>
    <w:rPr>
      <w:rFonts w:ascii="Tahoma" w:eastAsia="Calibri" w:hAnsi="Tahoma" w:cs="Times New Roman"/>
      <w:sz w:val="16"/>
      <w:szCs w:val="16"/>
      <w:lang w:val="x-none" w:eastAsia="x-none"/>
    </w:rPr>
  </w:style>
  <w:style w:type="character" w:customStyle="1" w:styleId="hps">
    <w:name w:val="hps"/>
    <w:basedOn w:val="Privzetapisavaodstavka"/>
    <w:rsid w:val="00104A04"/>
  </w:style>
  <w:style w:type="paragraph" w:styleId="Brezrazmikov">
    <w:name w:val="No Spacing"/>
    <w:uiPriority w:val="1"/>
    <w:qFormat/>
    <w:rsid w:val="00104A04"/>
    <w:pPr>
      <w:spacing w:after="0" w:line="240" w:lineRule="auto"/>
    </w:pPr>
    <w:rPr>
      <w:rFonts w:ascii="Calibri" w:eastAsia="Calibri" w:hAnsi="Calibri" w:cs="Times New Roman"/>
      <w:sz w:val="24"/>
      <w:szCs w:val="24"/>
      <w:lang w:eastAsia="sl-SI"/>
    </w:rPr>
  </w:style>
  <w:style w:type="paragraph" w:styleId="Revizija">
    <w:name w:val="Revision"/>
    <w:hidden/>
    <w:uiPriority w:val="99"/>
    <w:semiHidden/>
    <w:rsid w:val="00030BC2"/>
    <w:pPr>
      <w:spacing w:after="0" w:line="240" w:lineRule="auto"/>
    </w:pPr>
    <w:rPr>
      <w:rFonts w:ascii="Calibri" w:eastAsia="Calibri" w:hAnsi="Calibri" w:cs="Times New Roman"/>
      <w:sz w:val="24"/>
      <w:szCs w:val="24"/>
      <w:lang w:eastAsia="sl-SI"/>
    </w:rPr>
  </w:style>
  <w:style w:type="character" w:customStyle="1" w:styleId="y2iqfc">
    <w:name w:val="y2iqfc"/>
    <w:basedOn w:val="Privzetapisavaodstavka"/>
    <w:rsid w:val="00566DBF"/>
  </w:style>
  <w:style w:type="character" w:styleId="Nerazreenaomemba">
    <w:name w:val="Unresolved Mention"/>
    <w:basedOn w:val="Privzetapisavaodstavka"/>
    <w:uiPriority w:val="99"/>
    <w:semiHidden/>
    <w:unhideWhenUsed/>
    <w:rsid w:val="00E81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5953">
      <w:bodyDiv w:val="1"/>
      <w:marLeft w:val="0"/>
      <w:marRight w:val="0"/>
      <w:marTop w:val="0"/>
      <w:marBottom w:val="0"/>
      <w:divBdr>
        <w:top w:val="none" w:sz="0" w:space="0" w:color="auto"/>
        <w:left w:val="none" w:sz="0" w:space="0" w:color="auto"/>
        <w:bottom w:val="none" w:sz="0" w:space="0" w:color="auto"/>
        <w:right w:val="none" w:sz="0" w:space="0" w:color="auto"/>
      </w:divBdr>
    </w:div>
    <w:div w:id="603148483">
      <w:bodyDiv w:val="1"/>
      <w:marLeft w:val="0"/>
      <w:marRight w:val="0"/>
      <w:marTop w:val="0"/>
      <w:marBottom w:val="0"/>
      <w:divBdr>
        <w:top w:val="none" w:sz="0" w:space="0" w:color="auto"/>
        <w:left w:val="none" w:sz="0" w:space="0" w:color="auto"/>
        <w:bottom w:val="none" w:sz="0" w:space="0" w:color="auto"/>
        <w:right w:val="none" w:sz="0" w:space="0" w:color="auto"/>
      </w:divBdr>
    </w:div>
    <w:div w:id="20480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us.si.cobiss.net/opac7/snip?c=sc=1996-1073+and+PY=2020&amp;r1=true&amp;lang=sl" TargetMode="External"/><Relationship Id="rId21" Type="http://schemas.openxmlformats.org/officeDocument/2006/relationships/hyperlink" Target="https://dx.doi.org/10.18690/978-961-286-064-6.9" TargetMode="External"/><Relationship Id="rId34" Type="http://schemas.openxmlformats.org/officeDocument/2006/relationships/hyperlink" Target="https://plus.si.cobiss.net/opac7/bib/1597942?lang=sl" TargetMode="External"/><Relationship Id="rId42" Type="http://schemas.openxmlformats.org/officeDocument/2006/relationships/hyperlink" Target="https://dx.doi.org/10.1016/j.ijhydene.2020.04.170" TargetMode="External"/><Relationship Id="rId47" Type="http://schemas.openxmlformats.org/officeDocument/2006/relationships/hyperlink" Target="http://cobiss.izum.si/scripts/cobiss?command=DISPLAY&amp;base=COBIB&amp;RID=1024124764" TargetMode="External"/><Relationship Id="rId50" Type="http://schemas.openxmlformats.org/officeDocument/2006/relationships/hyperlink" Target="http://ieeexplore.ieee.org/stamp/stamp.jsp?tp=&amp;arnumber=6352909" TargetMode="External"/><Relationship Id="rId55" Type="http://schemas.openxmlformats.org/officeDocument/2006/relationships/hyperlink" Target="http://cobiss.izum.si/scripts/cobiss?command=DISPLAY&amp;base=COBIB&amp;RID=12610582" TargetMode="External"/><Relationship Id="rId63" Type="http://schemas.openxmlformats.org/officeDocument/2006/relationships/hyperlink" Target="https://plus.si.cobiss.net/opac7/bib/33265959?lang=sl" TargetMode="External"/><Relationship Id="rId7" Type="http://schemas.openxmlformats.org/officeDocument/2006/relationships/hyperlink" Target="http://link.springer.com/search?facet-creator=%22Matja%C5%BE+Mihelj%22" TargetMode="External"/><Relationship Id="rId2" Type="http://schemas.openxmlformats.org/officeDocument/2006/relationships/styles" Target="styles.xml"/><Relationship Id="rId16" Type="http://schemas.openxmlformats.org/officeDocument/2006/relationships/hyperlink" Target="https://plus.si.cobiss.net/opac7/bib/13232133?lang=sl" TargetMode="External"/><Relationship Id="rId29" Type="http://schemas.openxmlformats.org/officeDocument/2006/relationships/hyperlink" Target="https://plus.si.cobiss.net/opac7/bib/26929155?lang=sl" TargetMode="External"/><Relationship Id="rId11" Type="http://schemas.openxmlformats.org/officeDocument/2006/relationships/hyperlink" Target="http://cobiss4.izum.si/scripts/cobiss?ukaz=SEAL&amp;mode=5&amp;id=1413537621549116&amp;PF=AU&amp;term=%22%C5%BDalik,%20Borut%22" TargetMode="External"/><Relationship Id="rId24" Type="http://schemas.openxmlformats.org/officeDocument/2006/relationships/hyperlink" Target="https://plus.si.cobiss.net/opac7/bib/88681731?lang=sl" TargetMode="External"/><Relationship Id="rId32" Type="http://schemas.openxmlformats.org/officeDocument/2006/relationships/hyperlink" Target="https://plus.si.cobiss.net/opac7/bib/1024319836?lang=sl" TargetMode="External"/><Relationship Id="rId37" Type="http://schemas.openxmlformats.org/officeDocument/2006/relationships/hyperlink" Target="http://www.fini-unm.si/wp-content/uploads/2020/03/5.Zbornik-povzetkov_kon%C4%8Dna-verzija_9.3.2020-1.pdf" TargetMode="External"/><Relationship Id="rId40" Type="http://schemas.openxmlformats.org/officeDocument/2006/relationships/hyperlink" Target="https://plus.si.cobiss.net/opac7/bib/35220227?lang=sl" TargetMode="External"/><Relationship Id="rId45" Type="http://schemas.openxmlformats.org/officeDocument/2006/relationships/hyperlink" Target="https://plus.si.cobiss.net/opac7/bib/1024346460?lang=sl" TargetMode="External"/><Relationship Id="rId53" Type="http://schemas.openxmlformats.org/officeDocument/2006/relationships/hyperlink" Target="http://cobiss.izum.si/scripts/cobiss?command=DISPLAY&amp;base=COBIB&amp;RID=14870294" TargetMode="External"/><Relationship Id="rId58" Type="http://schemas.openxmlformats.org/officeDocument/2006/relationships/hyperlink" Target="https://dx.doi.org/10.1016/j.synthmet.2021.117005" TargetMode="External"/><Relationship Id="rId66"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plus.si.cobiss.net/opac7/bib/43917059?lang=sl" TargetMode="External"/><Relationship Id="rId19" Type="http://schemas.openxmlformats.org/officeDocument/2006/relationships/hyperlink" Target="https://plus.si.cobiss.net/opac7/bib/26931203?lang=sl" TargetMode="External"/><Relationship Id="rId14" Type="http://schemas.openxmlformats.org/officeDocument/2006/relationships/hyperlink" Target="https://www.web3d.org/x3d/content/examples/X3dSceneAuthoringHints.html" TargetMode="External"/><Relationship Id="rId22" Type="http://schemas.openxmlformats.org/officeDocument/2006/relationships/hyperlink" Target="https://plus.si.cobiss.net/opac7/bib/1024274524?lang=sl" TargetMode="External"/><Relationship Id="rId27" Type="http://schemas.openxmlformats.org/officeDocument/2006/relationships/hyperlink" Target="http://gateway.isiknowledge.com/gateway/Gateway.cgi?GWVersion=2&amp;SrcAuth=Alerting&amp;SrcApp=Alerting&amp;DestApp=WOS&amp;DestLinkType=FullRecord&amp;KeyUT=000735139000001" TargetMode="External"/><Relationship Id="rId30" Type="http://schemas.openxmlformats.org/officeDocument/2006/relationships/hyperlink" Target="https://plus.si.cobiss.net/opac7/bib/1024319836?lang=sl" TargetMode="External"/><Relationship Id="rId35" Type="http://schemas.openxmlformats.org/officeDocument/2006/relationships/hyperlink" Target="http://www.drustvozamehaniko.si/zbornik/ZbornikKD2019.pdf" TargetMode="External"/><Relationship Id="rId43" Type="http://schemas.openxmlformats.org/officeDocument/2006/relationships/hyperlink" Target="https://plus.si.cobiss.net/opac7/bib/15605507?lang=sl" TargetMode="External"/><Relationship Id="rId48" Type="http://schemas.openxmlformats.org/officeDocument/2006/relationships/hyperlink" Target="http://pe.org.pl/articles/2013/2b/5.pdf" TargetMode="External"/><Relationship Id="rId56" Type="http://schemas.openxmlformats.org/officeDocument/2006/relationships/hyperlink" Target="https://doi.org/10.1115/1.4029736" TargetMode="External"/><Relationship Id="rId64" Type="http://schemas.openxmlformats.org/officeDocument/2006/relationships/hyperlink" Target="https://dx.doi.org/10.1016/j.tsf.2017.12.007" TargetMode="External"/><Relationship Id="rId8" Type="http://schemas.openxmlformats.org/officeDocument/2006/relationships/hyperlink" Target="http://link.springer.com/search?facet-creator=%22Domen+Novak%22" TargetMode="External"/><Relationship Id="rId51" Type="http://schemas.openxmlformats.org/officeDocument/2006/relationships/hyperlink" Target="http://dx.doi.org/10.1109/TIA.2012.2227094" TargetMode="External"/><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obiss4.izum.si/scripts/cobiss?ukaz=FFRM&amp;mode=5&amp;id=1053476975797952&amp;PF1=AU&amp;PF2=TI&amp;PF3=PY&amp;PF4=KW&amp;CS=a&amp;PF5=CB&amp;run=yes&amp;SS1=%22O'Hayre,%20Ryan%20P.%22" TargetMode="External"/><Relationship Id="rId25" Type="http://schemas.openxmlformats.org/officeDocument/2006/relationships/hyperlink" Target="https://plus.si.cobiss.net/opac7/jcr?c=sc=1996-1073+and+PY=2020&amp;r1=true&amp;lang=sl" TargetMode="External"/><Relationship Id="rId33" Type="http://schemas.openxmlformats.org/officeDocument/2006/relationships/hyperlink" Target="http://www.scopus.com/inward/record.url?partnerID=2dRBettD&amp;eid=2-s2.0-85049954039" TargetMode="External"/><Relationship Id="rId38" Type="http://schemas.openxmlformats.org/officeDocument/2006/relationships/hyperlink" Target="https://plus.si.cobiss.net/opac7/bib/1719030?lang=sl" TargetMode="External"/><Relationship Id="rId46" Type="http://schemas.openxmlformats.org/officeDocument/2006/relationships/hyperlink" Target="http://pe.org.pl/articles/2013/2b/2.pdf" TargetMode="External"/><Relationship Id="rId59" Type="http://schemas.openxmlformats.org/officeDocument/2006/relationships/hyperlink" Target="https://plus.si.cobiss.net/opac7/bib/105488643?lang=sl" TargetMode="External"/><Relationship Id="rId67" Type="http://schemas.openxmlformats.org/officeDocument/2006/relationships/theme" Target="theme/theme1.xml"/><Relationship Id="rId20" Type="http://schemas.openxmlformats.org/officeDocument/2006/relationships/hyperlink" Target="https://plus.si.cobiss.net/opac7/bib/5975834?lang=sl" TargetMode="External"/><Relationship Id="rId41" Type="http://schemas.openxmlformats.org/officeDocument/2006/relationships/hyperlink" Target="https://www.sciencedirect.com/science/article/pii/S0360319920315743?via%3Dihub" TargetMode="External"/><Relationship Id="rId54" Type="http://schemas.openxmlformats.org/officeDocument/2006/relationships/hyperlink" Target="http://dx.doi.org/10.1109/TMAG.2008.2002587" TargetMode="External"/><Relationship Id="rId62" Type="http://schemas.openxmlformats.org/officeDocument/2006/relationships/hyperlink" Target="https://dx.doi.org/10.1016/j.tsf.2020.13786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plus.si.cobiss.net/opac7/jcr?c=sc=2071-1050+and+PY=2019&amp;r1=true&amp;lang=sl" TargetMode="External"/><Relationship Id="rId23" Type="http://schemas.openxmlformats.org/officeDocument/2006/relationships/hyperlink" Target="https://dx.doi.org/10.3390/en14238162" TargetMode="External"/><Relationship Id="rId28" Type="http://schemas.openxmlformats.org/officeDocument/2006/relationships/hyperlink" Target="http://www.scopus.com/inward/record.url?partnerID=2dRBettD&amp;eid=2-s2.0-85120804575" TargetMode="External"/><Relationship Id="rId36" Type="http://schemas.openxmlformats.org/officeDocument/2006/relationships/hyperlink" Target="https://plus.si.cobiss.net/opac7/bib/26528003?lang=sl" TargetMode="External"/><Relationship Id="rId49" Type="http://schemas.openxmlformats.org/officeDocument/2006/relationships/hyperlink" Target="http://cobiss.izum.si/scripts/cobiss?command=DISPLAY&amp;base=COBIB&amp;RID=1024125020" TargetMode="External"/><Relationship Id="rId57" Type="http://schemas.openxmlformats.org/officeDocument/2006/relationships/hyperlink" Target="https://plus.si.cobiss.net/opac7/bib/81541633?lang=sl" TargetMode="External"/><Relationship Id="rId10" Type="http://schemas.openxmlformats.org/officeDocument/2006/relationships/hyperlink" Target="http://cobiss4.izum.si/scripts/cobiss?ukaz=SEAL&amp;mode=5&amp;id=1413537621549116&amp;PF=AU&amp;term=%22Klajn%C5%A1ek,%20Gregor%22" TargetMode="External"/><Relationship Id="rId31" Type="http://schemas.openxmlformats.org/officeDocument/2006/relationships/hyperlink" Target="http://www.scopus.com/inward/record.url?partnerID=2dRBettD&amp;eid=2-s2.0-85049954039" TargetMode="External"/><Relationship Id="rId44" Type="http://schemas.openxmlformats.org/officeDocument/2006/relationships/hyperlink" Target="https://dx.doi.org/10.1016/j.apenergy.2019.03.134" TargetMode="External"/><Relationship Id="rId52" Type="http://schemas.openxmlformats.org/officeDocument/2006/relationships/hyperlink" Target="http://cobiss.izum.si/scripts/cobiss?command=DISPLAY&amp;base=COBIB&amp;RID=72594433" TargetMode="External"/><Relationship Id="rId60" Type="http://schemas.openxmlformats.org/officeDocument/2006/relationships/hyperlink" Target="https://dx.doi.org/10.1088/1361-648X/abbcf9" TargetMode="External"/><Relationship Id="rId65" Type="http://schemas.openxmlformats.org/officeDocument/2006/relationships/hyperlink" Target="https://plus.si.cobiss.net/opac7/bib/31121959?lang=sl" TargetMode="External"/><Relationship Id="rId4" Type="http://schemas.openxmlformats.org/officeDocument/2006/relationships/webSettings" Target="webSettings.xml"/><Relationship Id="rId9" Type="http://schemas.openxmlformats.org/officeDocument/2006/relationships/hyperlink" Target="http://link.springer.com/search?facet-creator=%22Samo+Begu%C5%A1%22" TargetMode="External"/><Relationship Id="rId13" Type="http://schemas.openxmlformats.org/officeDocument/2006/relationships/footer" Target="footer1.xml"/><Relationship Id="rId18" Type="http://schemas.openxmlformats.org/officeDocument/2006/relationships/hyperlink" Target="https://plus.si.cobiss.net/opac7/bib/91062275?lang=sl" TargetMode="External"/><Relationship Id="rId39" Type="http://schemas.openxmlformats.org/officeDocument/2006/relationships/hyperlink" Target="https://dx.doi.org/10.3390/app10217695"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70</Pages>
  <Words>22226</Words>
  <Characters>126694</Characters>
  <Application>Microsoft Office Word</Application>
  <DocSecurity>0</DocSecurity>
  <Lines>1055</Lines>
  <Paragraphs>297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Referat NS</dc:creator>
  <cp:lastModifiedBy>Nataša Sokač</cp:lastModifiedBy>
  <cp:revision>28</cp:revision>
  <dcterms:created xsi:type="dcterms:W3CDTF">2018-01-30T07:56:00Z</dcterms:created>
  <dcterms:modified xsi:type="dcterms:W3CDTF">2023-01-09T10:53:00Z</dcterms:modified>
</cp:coreProperties>
</file>